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26F4" w:rsidRDefault="00B10518" w:rsidP="00960CB2">
      <w:pPr>
        <w:spacing w:after="0" w:line="240" w:lineRule="auto"/>
        <w:jc w:val="right"/>
        <w:rPr>
          <w:rFonts w:asciiTheme="minorHAnsi" w:hAnsiTheme="minorHAnsi" w:cstheme="minorHAnsi"/>
          <w:color w:val="000000"/>
          <w:sz w:val="23"/>
          <w:szCs w:val="23"/>
        </w:rPr>
      </w:pPr>
      <w:r>
        <w:rPr>
          <w:rFonts w:asciiTheme="minorHAnsi" w:hAnsiTheme="minorHAnsi" w:cstheme="minorHAnsi"/>
          <w:color w:val="000000"/>
          <w:sz w:val="23"/>
          <w:szCs w:val="23"/>
        </w:rPr>
        <w:t>A</w:t>
      </w:r>
      <w:r w:rsidR="001B26F4" w:rsidRPr="002C6E1B">
        <w:rPr>
          <w:rFonts w:asciiTheme="minorHAnsi" w:hAnsiTheme="minorHAnsi" w:cstheme="minorHAnsi"/>
          <w:color w:val="000000"/>
          <w:sz w:val="23"/>
          <w:szCs w:val="23"/>
        </w:rPr>
        <w:t xml:space="preserve">lessandria, </w:t>
      </w:r>
      <w:r w:rsidR="000F4709">
        <w:rPr>
          <w:rFonts w:asciiTheme="minorHAnsi" w:hAnsiTheme="minorHAnsi" w:cstheme="minorHAnsi"/>
          <w:color w:val="000000"/>
          <w:sz w:val="23"/>
          <w:szCs w:val="23"/>
        </w:rPr>
        <w:t>2 marzo</w:t>
      </w:r>
      <w:r w:rsidR="00CF18E0" w:rsidRPr="002C6E1B">
        <w:rPr>
          <w:rFonts w:asciiTheme="minorHAnsi" w:hAnsiTheme="minorHAnsi" w:cstheme="minorHAnsi"/>
          <w:color w:val="000000"/>
          <w:sz w:val="23"/>
          <w:szCs w:val="23"/>
        </w:rPr>
        <w:t xml:space="preserve"> 20</w:t>
      </w:r>
      <w:r w:rsidR="00F619F5" w:rsidRPr="002C6E1B">
        <w:rPr>
          <w:rFonts w:asciiTheme="minorHAnsi" w:hAnsiTheme="minorHAnsi" w:cstheme="minorHAnsi"/>
          <w:color w:val="000000"/>
          <w:sz w:val="23"/>
          <w:szCs w:val="23"/>
        </w:rPr>
        <w:t>20</w:t>
      </w:r>
    </w:p>
    <w:p w:rsidR="009D0AF7" w:rsidRPr="002C6E1B" w:rsidRDefault="009D0AF7" w:rsidP="009D0AF7">
      <w:pPr>
        <w:spacing w:after="0" w:line="240" w:lineRule="auto"/>
        <w:jc w:val="center"/>
        <w:rPr>
          <w:rFonts w:asciiTheme="minorHAnsi" w:hAnsiTheme="minorHAnsi" w:cstheme="minorHAnsi"/>
          <w:color w:val="000000"/>
          <w:sz w:val="23"/>
          <w:szCs w:val="23"/>
        </w:rPr>
      </w:pPr>
      <w:r>
        <w:rPr>
          <w:rFonts w:asciiTheme="minorHAnsi" w:hAnsiTheme="minorHAnsi" w:cstheme="minorHAnsi"/>
          <w:color w:val="000000"/>
          <w:sz w:val="23"/>
          <w:szCs w:val="23"/>
        </w:rPr>
        <w:t>Comunicato stampa</w:t>
      </w:r>
    </w:p>
    <w:p w:rsidR="00507F0D" w:rsidRPr="006524C6" w:rsidRDefault="00507F0D" w:rsidP="00960CB2">
      <w:pPr>
        <w:spacing w:after="0" w:line="240" w:lineRule="auto"/>
        <w:jc w:val="right"/>
        <w:rPr>
          <w:rFonts w:asciiTheme="minorHAnsi" w:hAnsiTheme="minorHAnsi" w:cstheme="minorHAnsi"/>
          <w:color w:val="000000"/>
          <w:sz w:val="10"/>
          <w:szCs w:val="10"/>
        </w:rPr>
      </w:pPr>
    </w:p>
    <w:p w:rsidR="009D0AF7" w:rsidRPr="00FA5276" w:rsidRDefault="009D0AF7" w:rsidP="009D0AF7">
      <w:pPr>
        <w:pStyle w:val="Corpodeltesto"/>
        <w:spacing w:line="240" w:lineRule="auto"/>
        <w:jc w:val="center"/>
        <w:rPr>
          <w:rFonts w:asciiTheme="minorHAnsi" w:hAnsiTheme="minorHAnsi" w:cstheme="minorHAnsi"/>
          <w:b/>
          <w:caps/>
          <w:color w:val="000000"/>
          <w:sz w:val="88"/>
          <w:szCs w:val="88"/>
        </w:rPr>
      </w:pPr>
      <w:r w:rsidRPr="00FA5276">
        <w:rPr>
          <w:rFonts w:asciiTheme="minorHAnsi" w:hAnsiTheme="minorHAnsi" w:cstheme="minorHAnsi"/>
          <w:b/>
          <w:color w:val="000000"/>
          <w:sz w:val="88"/>
          <w:szCs w:val="88"/>
        </w:rPr>
        <w:t>Marzo Donna 20</w:t>
      </w:r>
      <w:r>
        <w:rPr>
          <w:rFonts w:asciiTheme="minorHAnsi" w:hAnsiTheme="minorHAnsi" w:cstheme="minorHAnsi"/>
          <w:b/>
          <w:color w:val="000000"/>
          <w:sz w:val="88"/>
          <w:szCs w:val="88"/>
        </w:rPr>
        <w:t>20</w:t>
      </w:r>
    </w:p>
    <w:p w:rsidR="009D0AF7" w:rsidRPr="00FF5A5E" w:rsidRDefault="009D0AF7" w:rsidP="009D0AF7">
      <w:pPr>
        <w:pStyle w:val="Corpodeltesto"/>
        <w:rPr>
          <w:rFonts w:cs="Arial"/>
          <w:color w:val="000000"/>
          <w:sz w:val="4"/>
          <w:szCs w:val="4"/>
        </w:rPr>
      </w:pPr>
    </w:p>
    <w:p w:rsidR="009D0AF7" w:rsidRPr="000A139D" w:rsidRDefault="009D0AF7" w:rsidP="009D0AF7">
      <w:pPr>
        <w:pStyle w:val="Corpodeltesto"/>
        <w:spacing w:line="240" w:lineRule="auto"/>
        <w:jc w:val="center"/>
        <w:rPr>
          <w:rFonts w:asciiTheme="minorHAnsi" w:hAnsiTheme="minorHAnsi" w:cstheme="minorHAnsi"/>
          <w:b/>
          <w:color w:val="000000"/>
          <w:sz w:val="44"/>
          <w:szCs w:val="44"/>
        </w:rPr>
      </w:pPr>
      <w:r w:rsidRPr="000A139D">
        <w:rPr>
          <w:rFonts w:asciiTheme="minorHAnsi" w:hAnsiTheme="minorHAnsi" w:cstheme="minorHAnsi"/>
          <w:b/>
          <w:color w:val="000000"/>
          <w:sz w:val="44"/>
          <w:szCs w:val="44"/>
        </w:rPr>
        <w:t>Una rete di opportunità</w:t>
      </w:r>
    </w:p>
    <w:p w:rsidR="009D0AF7" w:rsidRPr="00CC4F99" w:rsidRDefault="00B10518" w:rsidP="009D0AF7">
      <w:pPr>
        <w:pStyle w:val="Corpodeltesto"/>
        <w:spacing w:line="240" w:lineRule="auto"/>
        <w:jc w:val="center"/>
        <w:rPr>
          <w:rFonts w:asciiTheme="minorHAnsi" w:hAnsiTheme="minorHAnsi" w:cstheme="minorHAnsi"/>
          <w:b/>
          <w:i/>
          <w:color w:val="000000"/>
          <w:szCs w:val="24"/>
        </w:rPr>
      </w:pPr>
      <w:r w:rsidRPr="007468F7">
        <w:rPr>
          <w:rFonts w:asciiTheme="minorHAnsi" w:hAnsiTheme="minorHAnsi" w:cstheme="minorHAnsi"/>
          <w:b/>
          <w:i/>
          <w:color w:val="000000"/>
          <w:szCs w:val="24"/>
        </w:rPr>
        <w:t>Percorsi, eventi e proposte</w:t>
      </w:r>
    </w:p>
    <w:p w:rsidR="009D0AF7" w:rsidRDefault="009D0AF7" w:rsidP="009D0AF7">
      <w:pPr>
        <w:pStyle w:val="Corpodeltesto"/>
        <w:spacing w:line="240" w:lineRule="auto"/>
        <w:jc w:val="center"/>
        <w:rPr>
          <w:rFonts w:asciiTheme="minorHAnsi" w:hAnsiTheme="minorHAnsi" w:cstheme="minorHAnsi"/>
          <w:b/>
          <w:i/>
          <w:color w:val="000000"/>
          <w:szCs w:val="24"/>
        </w:rPr>
      </w:pPr>
      <w:r w:rsidRPr="00CC4F99">
        <w:rPr>
          <w:rFonts w:asciiTheme="minorHAnsi" w:hAnsiTheme="minorHAnsi" w:cstheme="minorHAnsi"/>
          <w:b/>
          <w:i/>
          <w:color w:val="000000"/>
          <w:szCs w:val="24"/>
        </w:rPr>
        <w:t>promossi con la Consulta alle Pari Opportunità del Comune di Alessandria</w:t>
      </w:r>
    </w:p>
    <w:p w:rsidR="004C4D2D" w:rsidRPr="004C4D2D" w:rsidRDefault="004C4D2D" w:rsidP="004C4D2D">
      <w:pPr>
        <w:spacing w:after="0"/>
        <w:jc w:val="center"/>
        <w:rPr>
          <w:rFonts w:ascii="Calibri" w:hAnsi="Calibri" w:cs="Calibri"/>
          <w:b/>
          <w:i/>
          <w:sz w:val="16"/>
          <w:lang w:val="fr-FR"/>
        </w:rPr>
      </w:pPr>
    </w:p>
    <w:p w:rsidR="004C4D2D" w:rsidRPr="00D949E3" w:rsidRDefault="004C4D2D" w:rsidP="004C4D2D">
      <w:pPr>
        <w:jc w:val="center"/>
        <w:rPr>
          <w:rFonts w:ascii="Calibri" w:hAnsi="Calibri" w:cs="Calibri"/>
          <w:b/>
          <w:i/>
          <w:sz w:val="28"/>
          <w:szCs w:val="28"/>
          <w:lang w:val="fr-FR"/>
        </w:rPr>
      </w:pPr>
      <w:r w:rsidRPr="00D949E3">
        <w:rPr>
          <w:rFonts w:ascii="Calibri" w:hAnsi="Calibri" w:cs="Calibri"/>
          <w:b/>
          <w:i/>
          <w:sz w:val="28"/>
          <w:szCs w:val="28"/>
          <w:lang w:val="fr-FR"/>
        </w:rPr>
        <w:t>“</w:t>
      </w:r>
      <w:proofErr w:type="spellStart"/>
      <w:r w:rsidRPr="00D949E3">
        <w:rPr>
          <w:rFonts w:ascii="Calibri" w:hAnsi="Calibri" w:cs="Calibri"/>
          <w:b/>
          <w:i/>
          <w:sz w:val="28"/>
          <w:szCs w:val="28"/>
          <w:lang w:val="fr-FR"/>
        </w:rPr>
        <w:t>Women</w:t>
      </w:r>
      <w:r>
        <w:rPr>
          <w:rFonts w:ascii="Calibri" w:hAnsi="Calibri" w:cs="Calibri"/>
          <w:b/>
          <w:i/>
          <w:sz w:val="28"/>
          <w:szCs w:val="28"/>
          <w:lang w:val="fr-FR"/>
        </w:rPr>
        <w:t>’s</w:t>
      </w:r>
      <w:proofErr w:type="spellEnd"/>
      <w:r>
        <w:rPr>
          <w:rFonts w:ascii="Calibri" w:hAnsi="Calibri" w:cs="Calibri"/>
          <w:b/>
          <w:i/>
          <w:sz w:val="28"/>
          <w:szCs w:val="28"/>
          <w:lang w:val="fr-FR"/>
        </w:rPr>
        <w:t xml:space="preserve"> </w:t>
      </w:r>
      <w:proofErr w:type="spellStart"/>
      <w:r>
        <w:rPr>
          <w:rFonts w:ascii="Calibri" w:hAnsi="Calibri" w:cs="Calibri"/>
          <w:b/>
          <w:i/>
          <w:sz w:val="28"/>
          <w:szCs w:val="28"/>
          <w:lang w:val="fr-FR"/>
        </w:rPr>
        <w:t>Rights</w:t>
      </w:r>
      <w:proofErr w:type="spellEnd"/>
      <w:r>
        <w:rPr>
          <w:rFonts w:ascii="Calibri" w:hAnsi="Calibri" w:cs="Calibri"/>
          <w:b/>
          <w:i/>
          <w:sz w:val="28"/>
          <w:szCs w:val="28"/>
          <w:lang w:val="fr-FR"/>
        </w:rPr>
        <w:t xml:space="preserve"> are </w:t>
      </w:r>
      <w:proofErr w:type="spellStart"/>
      <w:r>
        <w:rPr>
          <w:rFonts w:ascii="Calibri" w:hAnsi="Calibri" w:cs="Calibri"/>
          <w:b/>
          <w:i/>
          <w:sz w:val="28"/>
          <w:szCs w:val="28"/>
          <w:lang w:val="fr-FR"/>
        </w:rPr>
        <w:t>Human</w:t>
      </w:r>
      <w:proofErr w:type="spellEnd"/>
      <w:r>
        <w:rPr>
          <w:rFonts w:ascii="Calibri" w:hAnsi="Calibri" w:cs="Calibri"/>
          <w:b/>
          <w:i/>
          <w:sz w:val="28"/>
          <w:szCs w:val="28"/>
          <w:lang w:val="fr-FR"/>
        </w:rPr>
        <w:t xml:space="preserve"> </w:t>
      </w:r>
      <w:proofErr w:type="spellStart"/>
      <w:r>
        <w:rPr>
          <w:rFonts w:ascii="Calibri" w:hAnsi="Calibri" w:cs="Calibri"/>
          <w:b/>
          <w:i/>
          <w:sz w:val="28"/>
          <w:szCs w:val="28"/>
          <w:lang w:val="fr-FR"/>
        </w:rPr>
        <w:t>R</w:t>
      </w:r>
      <w:r w:rsidRPr="00D949E3">
        <w:rPr>
          <w:rFonts w:ascii="Calibri" w:hAnsi="Calibri" w:cs="Calibri"/>
          <w:b/>
          <w:i/>
          <w:sz w:val="28"/>
          <w:szCs w:val="28"/>
          <w:lang w:val="fr-FR"/>
        </w:rPr>
        <w:t>ights</w:t>
      </w:r>
      <w:proofErr w:type="spellEnd"/>
      <w:r w:rsidRPr="00D949E3">
        <w:rPr>
          <w:rFonts w:ascii="Calibri" w:hAnsi="Calibri" w:cs="Calibri"/>
          <w:b/>
          <w:i/>
          <w:sz w:val="28"/>
          <w:szCs w:val="28"/>
          <w:lang w:val="fr-FR"/>
        </w:rPr>
        <w:t>”</w:t>
      </w:r>
    </w:p>
    <w:p w:rsidR="009D0AF7" w:rsidRPr="004C4D2D" w:rsidRDefault="009D0AF7" w:rsidP="009D0AF7">
      <w:pPr>
        <w:pStyle w:val="Corpodeltesto"/>
        <w:rPr>
          <w:rFonts w:asciiTheme="minorHAnsi" w:hAnsiTheme="minorHAnsi" w:cstheme="minorHAnsi"/>
          <w:color w:val="000000"/>
          <w:sz w:val="4"/>
          <w:szCs w:val="4"/>
          <w:lang w:val="en-AU"/>
        </w:rPr>
      </w:pPr>
    </w:p>
    <w:p w:rsidR="00E64105" w:rsidRPr="00CE70F2" w:rsidRDefault="00E64105" w:rsidP="009C756B">
      <w:pPr>
        <w:pStyle w:val="Corpotesto"/>
        <w:spacing w:after="0" w:line="240" w:lineRule="auto"/>
        <w:jc w:val="both"/>
        <w:rPr>
          <w:rFonts w:asciiTheme="minorHAnsi" w:hAnsiTheme="minorHAnsi" w:cstheme="minorHAnsi"/>
          <w:color w:val="000000"/>
          <w:sz w:val="6"/>
          <w:szCs w:val="6"/>
        </w:rPr>
      </w:pPr>
    </w:p>
    <w:p w:rsidR="006110ED" w:rsidRPr="00BF02AA" w:rsidRDefault="006110ED" w:rsidP="005F7FA1">
      <w:pPr>
        <w:pStyle w:val="Corpodeltesto"/>
        <w:spacing w:before="120" w:line="240" w:lineRule="auto"/>
        <w:rPr>
          <w:rFonts w:asciiTheme="minorHAnsi" w:hAnsiTheme="minorHAnsi" w:cstheme="minorHAnsi"/>
          <w:bCs/>
          <w:color w:val="000000"/>
          <w:sz w:val="23"/>
          <w:szCs w:val="23"/>
          <w:lang w:val="en-AU"/>
        </w:rPr>
      </w:pPr>
    </w:p>
    <w:p w:rsidR="00270B9E" w:rsidRPr="00270B9E" w:rsidRDefault="00B974DF" w:rsidP="005F7FA1">
      <w:pPr>
        <w:pStyle w:val="Corpodeltesto"/>
        <w:spacing w:before="120" w:line="240" w:lineRule="auto"/>
        <w:rPr>
          <w:rFonts w:asciiTheme="minorHAnsi" w:hAnsiTheme="minorHAnsi" w:cstheme="minorHAnsi"/>
          <w:color w:val="000000"/>
          <w:sz w:val="23"/>
          <w:szCs w:val="23"/>
        </w:rPr>
      </w:pPr>
      <w:r>
        <w:rPr>
          <w:rFonts w:asciiTheme="minorHAnsi" w:hAnsiTheme="minorHAnsi" w:cstheme="minorHAnsi"/>
          <w:bCs/>
          <w:color w:val="000000"/>
          <w:sz w:val="23"/>
          <w:szCs w:val="23"/>
        </w:rPr>
        <w:t xml:space="preserve">Il numero delle iniziative in cui si articolava il programma dello scorso anno – una </w:t>
      </w:r>
      <w:r w:rsidRPr="00270B9E">
        <w:rPr>
          <w:rFonts w:asciiTheme="minorHAnsi" w:hAnsiTheme="minorHAnsi" w:cstheme="minorHAnsi"/>
          <w:b/>
          <w:bCs/>
          <w:color w:val="000000"/>
          <w:sz w:val="23"/>
          <w:szCs w:val="23"/>
        </w:rPr>
        <w:t>quarantina di eventi</w:t>
      </w:r>
      <w:r w:rsidRPr="00B974DF">
        <w:rPr>
          <w:rFonts w:asciiTheme="minorHAnsi" w:hAnsiTheme="minorHAnsi" w:cstheme="minorHAnsi"/>
          <w:color w:val="000000"/>
          <w:sz w:val="23"/>
          <w:szCs w:val="23"/>
          <w:highlight w:val="yellow"/>
        </w:rPr>
        <w:t xml:space="preserve"> </w:t>
      </w:r>
      <w:r w:rsidRPr="00270B9E">
        <w:rPr>
          <w:rFonts w:asciiTheme="minorHAnsi" w:hAnsiTheme="minorHAnsi" w:cstheme="minorHAnsi"/>
          <w:color w:val="000000"/>
          <w:sz w:val="23"/>
          <w:szCs w:val="23"/>
        </w:rPr>
        <w:t>tra</w:t>
      </w:r>
      <w:r w:rsidR="00270B9E">
        <w:rPr>
          <w:rFonts w:asciiTheme="minorHAnsi" w:hAnsiTheme="minorHAnsi" w:cstheme="minorHAnsi"/>
          <w:color w:val="000000"/>
          <w:sz w:val="23"/>
          <w:szCs w:val="23"/>
        </w:rPr>
        <w:t xml:space="preserve"> percorsi progettuali </w:t>
      </w:r>
      <w:r w:rsidRPr="00270B9E">
        <w:rPr>
          <w:rFonts w:asciiTheme="minorHAnsi" w:hAnsiTheme="minorHAnsi" w:cstheme="minorHAnsi"/>
          <w:color w:val="000000"/>
          <w:sz w:val="23"/>
          <w:szCs w:val="23"/>
        </w:rPr>
        <w:t>e riflessioni – è stato confermato anche per l’</w:t>
      </w:r>
      <w:r w:rsidRPr="00270B9E">
        <w:rPr>
          <w:rFonts w:asciiTheme="minorHAnsi" w:hAnsiTheme="minorHAnsi" w:cstheme="minorHAnsi"/>
          <w:b/>
          <w:color w:val="000000"/>
          <w:sz w:val="23"/>
          <w:szCs w:val="23"/>
        </w:rPr>
        <w:t>edizione</w:t>
      </w:r>
      <w:r w:rsidRPr="00270B9E">
        <w:rPr>
          <w:rFonts w:asciiTheme="minorHAnsi" w:hAnsiTheme="minorHAnsi" w:cstheme="minorHAnsi"/>
          <w:color w:val="000000"/>
          <w:sz w:val="23"/>
          <w:szCs w:val="23"/>
        </w:rPr>
        <w:t xml:space="preserve"> </w:t>
      </w:r>
      <w:r w:rsidRPr="00270B9E">
        <w:rPr>
          <w:rFonts w:asciiTheme="minorHAnsi" w:hAnsiTheme="minorHAnsi" w:cstheme="minorHAnsi"/>
          <w:b/>
          <w:color w:val="000000"/>
          <w:sz w:val="23"/>
          <w:szCs w:val="23"/>
        </w:rPr>
        <w:t>2020 di “Marzo Donna”</w:t>
      </w:r>
      <w:r w:rsidRPr="00270B9E">
        <w:rPr>
          <w:rFonts w:asciiTheme="minorHAnsi" w:hAnsiTheme="minorHAnsi" w:cstheme="minorHAnsi"/>
          <w:color w:val="000000"/>
          <w:sz w:val="23"/>
          <w:szCs w:val="23"/>
        </w:rPr>
        <w:t xml:space="preserve"> che</w:t>
      </w:r>
      <w:r>
        <w:rPr>
          <w:rFonts w:asciiTheme="minorHAnsi" w:hAnsiTheme="minorHAnsi" w:cstheme="minorHAnsi"/>
          <w:color w:val="000000"/>
          <w:sz w:val="23"/>
          <w:szCs w:val="23"/>
        </w:rPr>
        <w:t xml:space="preserve"> quest’anno si svolgerà </w:t>
      </w:r>
      <w:r w:rsidR="00AC79F4">
        <w:rPr>
          <w:rFonts w:asciiTheme="minorHAnsi" w:hAnsiTheme="minorHAnsi" w:cstheme="minorHAnsi"/>
          <w:b/>
          <w:color w:val="000000"/>
          <w:sz w:val="23"/>
          <w:szCs w:val="23"/>
        </w:rPr>
        <w:t>fino al</w:t>
      </w:r>
      <w:r w:rsidRPr="00270B9E">
        <w:rPr>
          <w:rFonts w:asciiTheme="minorHAnsi" w:hAnsiTheme="minorHAnsi" w:cstheme="minorHAnsi"/>
          <w:b/>
          <w:color w:val="000000"/>
          <w:sz w:val="23"/>
          <w:szCs w:val="23"/>
        </w:rPr>
        <w:t xml:space="preserve"> 4 aprile</w:t>
      </w:r>
      <w:r>
        <w:rPr>
          <w:rFonts w:asciiTheme="minorHAnsi" w:hAnsiTheme="minorHAnsi" w:cstheme="minorHAnsi"/>
          <w:color w:val="000000"/>
          <w:sz w:val="23"/>
          <w:szCs w:val="23"/>
        </w:rPr>
        <w:t>, a riprova della ricchezza e della pr</w:t>
      </w:r>
      <w:r w:rsidR="00270B9E">
        <w:rPr>
          <w:rFonts w:asciiTheme="minorHAnsi" w:hAnsiTheme="minorHAnsi" w:cstheme="minorHAnsi"/>
          <w:color w:val="000000"/>
          <w:sz w:val="23"/>
          <w:szCs w:val="23"/>
        </w:rPr>
        <w:t>o</w:t>
      </w:r>
      <w:r>
        <w:rPr>
          <w:rFonts w:asciiTheme="minorHAnsi" w:hAnsiTheme="minorHAnsi" w:cstheme="minorHAnsi"/>
          <w:color w:val="000000"/>
          <w:sz w:val="23"/>
          <w:szCs w:val="23"/>
        </w:rPr>
        <w:t xml:space="preserve">fondità di stimoli e </w:t>
      </w:r>
      <w:r w:rsidR="00270B9E">
        <w:rPr>
          <w:rFonts w:asciiTheme="minorHAnsi" w:hAnsiTheme="minorHAnsi" w:cstheme="minorHAnsi"/>
          <w:color w:val="000000"/>
          <w:sz w:val="23"/>
          <w:szCs w:val="23"/>
        </w:rPr>
        <w:t>di spunti di riflessione che caratterizzano – come un affascinante “mosaico” – un calendario di appuntamenti</w:t>
      </w:r>
      <w:r w:rsidR="00F3783D">
        <w:rPr>
          <w:rFonts w:asciiTheme="minorHAnsi" w:hAnsiTheme="minorHAnsi" w:cstheme="minorHAnsi"/>
          <w:color w:val="000000"/>
          <w:sz w:val="23"/>
          <w:szCs w:val="23"/>
        </w:rPr>
        <w:t xml:space="preserve"> </w:t>
      </w:r>
      <w:r w:rsidR="00270B9E">
        <w:rPr>
          <w:rFonts w:asciiTheme="minorHAnsi" w:hAnsiTheme="minorHAnsi" w:cstheme="minorHAnsi"/>
          <w:color w:val="000000"/>
          <w:sz w:val="23"/>
          <w:szCs w:val="23"/>
        </w:rPr>
        <w:t xml:space="preserve">che mette </w:t>
      </w:r>
      <w:r w:rsidR="00D70DD0" w:rsidRPr="00082F19">
        <w:rPr>
          <w:rFonts w:asciiTheme="minorHAnsi" w:hAnsiTheme="minorHAnsi" w:cstheme="minorHAnsi"/>
          <w:color w:val="000000"/>
          <w:sz w:val="23"/>
          <w:szCs w:val="23"/>
        </w:rPr>
        <w:t>in</w:t>
      </w:r>
      <w:r w:rsidR="00270B9E">
        <w:rPr>
          <w:rFonts w:asciiTheme="minorHAnsi" w:hAnsiTheme="minorHAnsi" w:cstheme="minorHAnsi"/>
          <w:color w:val="000000"/>
          <w:sz w:val="23"/>
          <w:szCs w:val="23"/>
        </w:rPr>
        <w:t xml:space="preserve"> luce l’impegno, la creatività e la dedizione organizzativa profusa</w:t>
      </w:r>
      <w:r w:rsidR="00F3783D">
        <w:rPr>
          <w:rFonts w:asciiTheme="minorHAnsi" w:hAnsiTheme="minorHAnsi" w:cstheme="minorHAnsi"/>
          <w:color w:val="000000"/>
          <w:sz w:val="23"/>
          <w:szCs w:val="23"/>
        </w:rPr>
        <w:t xml:space="preserve"> </w:t>
      </w:r>
      <w:r w:rsidR="00270B9E" w:rsidRPr="00270B9E">
        <w:rPr>
          <w:rFonts w:asciiTheme="minorHAnsi" w:hAnsiTheme="minorHAnsi" w:cstheme="minorHAnsi"/>
          <w:b/>
          <w:color w:val="000000"/>
          <w:sz w:val="23"/>
          <w:szCs w:val="23"/>
        </w:rPr>
        <w:t>dall’Assessorato Comunale alle Pari Opportunità e dalla Consulta Comunale Pari Opportunità</w:t>
      </w:r>
      <w:r w:rsidR="00270B9E" w:rsidRPr="00270B9E">
        <w:rPr>
          <w:rFonts w:asciiTheme="minorHAnsi" w:hAnsiTheme="minorHAnsi" w:cstheme="minorHAnsi"/>
          <w:color w:val="000000"/>
          <w:sz w:val="23"/>
          <w:szCs w:val="23"/>
        </w:rPr>
        <w:t xml:space="preserve">, insieme ad un </w:t>
      </w:r>
      <w:r w:rsidR="00270B9E" w:rsidRPr="00270B9E">
        <w:rPr>
          <w:rFonts w:asciiTheme="minorHAnsi" w:hAnsiTheme="minorHAnsi" w:cstheme="minorHAnsi"/>
          <w:b/>
          <w:color w:val="000000"/>
          <w:sz w:val="23"/>
          <w:szCs w:val="23"/>
        </w:rPr>
        <w:t>numero veramente significativo di Soggetti istituzionali e associativi coinvolti</w:t>
      </w:r>
      <w:r w:rsidR="00270B9E" w:rsidRPr="00270B9E">
        <w:rPr>
          <w:rFonts w:asciiTheme="minorHAnsi" w:hAnsiTheme="minorHAnsi" w:cstheme="minorHAnsi"/>
          <w:color w:val="000000"/>
          <w:sz w:val="23"/>
          <w:szCs w:val="23"/>
        </w:rPr>
        <w:t>.</w:t>
      </w:r>
    </w:p>
    <w:p w:rsidR="00270B9E" w:rsidRPr="00270B9E" w:rsidRDefault="00270B9E" w:rsidP="005F7FA1">
      <w:pPr>
        <w:pStyle w:val="Corpodeltesto"/>
        <w:spacing w:before="120" w:line="240" w:lineRule="auto"/>
        <w:rPr>
          <w:rFonts w:asciiTheme="minorHAnsi" w:hAnsiTheme="minorHAnsi" w:cstheme="minorHAnsi"/>
          <w:color w:val="000000"/>
          <w:sz w:val="23"/>
          <w:szCs w:val="23"/>
        </w:rPr>
      </w:pPr>
      <w:r w:rsidRPr="00270B9E">
        <w:rPr>
          <w:rFonts w:asciiTheme="minorHAnsi" w:hAnsiTheme="minorHAnsi" w:cstheme="minorHAnsi"/>
          <w:color w:val="000000"/>
          <w:sz w:val="23"/>
          <w:szCs w:val="23"/>
        </w:rPr>
        <w:t xml:space="preserve">La capacità aggregativa svolta dall’Assessorato e dalla Consulta Comunale ha infatti portato a risultati importanti e la conferenza stampa odierna, nella Sala Giunta del Palazzo Comunale di Alessandria è </w:t>
      </w:r>
      <w:r w:rsidR="00DE5407">
        <w:rPr>
          <w:rFonts w:asciiTheme="minorHAnsi" w:hAnsiTheme="minorHAnsi" w:cstheme="minorHAnsi"/>
          <w:color w:val="000000"/>
          <w:sz w:val="23"/>
          <w:szCs w:val="23"/>
        </w:rPr>
        <w:t xml:space="preserve">stata </w:t>
      </w:r>
      <w:r w:rsidRPr="00270B9E">
        <w:rPr>
          <w:rFonts w:asciiTheme="minorHAnsi" w:hAnsiTheme="minorHAnsi" w:cstheme="minorHAnsi"/>
          <w:color w:val="000000"/>
          <w:sz w:val="23"/>
          <w:szCs w:val="23"/>
        </w:rPr>
        <w:t>finalizzata a precisare i dettagli del variegato programma degli eventi</w:t>
      </w:r>
      <w:r w:rsidR="006110ED">
        <w:rPr>
          <w:rFonts w:asciiTheme="minorHAnsi" w:hAnsiTheme="minorHAnsi" w:cstheme="minorHAnsi"/>
          <w:color w:val="000000"/>
          <w:sz w:val="23"/>
          <w:szCs w:val="23"/>
        </w:rPr>
        <w:t>: un programma che – a causa dell’emergenza “Coronavirus” di questi giorni e delle prescrizioni normative “in aggiornamento” in tema di svolgimento di manifestazioni ed eventi pubblici – è</w:t>
      </w:r>
      <w:r w:rsidR="00094561">
        <w:rPr>
          <w:rFonts w:asciiTheme="minorHAnsi" w:hAnsiTheme="minorHAnsi" w:cstheme="minorHAnsi"/>
          <w:color w:val="000000"/>
          <w:sz w:val="23"/>
          <w:szCs w:val="23"/>
        </w:rPr>
        <w:t xml:space="preserve"> stato parzialmente ridimensionato e</w:t>
      </w:r>
      <w:r w:rsidR="006110ED">
        <w:rPr>
          <w:rFonts w:asciiTheme="minorHAnsi" w:hAnsiTheme="minorHAnsi" w:cstheme="minorHAnsi"/>
          <w:color w:val="000000"/>
          <w:sz w:val="23"/>
          <w:szCs w:val="23"/>
        </w:rPr>
        <w:t xml:space="preserve"> al momento ancora in “fase di definitiva conferma”</w:t>
      </w:r>
      <w:r w:rsidRPr="00270B9E">
        <w:rPr>
          <w:rFonts w:asciiTheme="minorHAnsi" w:hAnsiTheme="minorHAnsi" w:cstheme="minorHAnsi"/>
          <w:color w:val="000000"/>
          <w:sz w:val="23"/>
          <w:szCs w:val="23"/>
        </w:rPr>
        <w:t>.</w:t>
      </w:r>
    </w:p>
    <w:p w:rsidR="00270B9E" w:rsidRDefault="00270B9E" w:rsidP="005F7FA1">
      <w:pPr>
        <w:pStyle w:val="Corpodeltesto"/>
        <w:spacing w:before="120" w:line="240" w:lineRule="auto"/>
        <w:rPr>
          <w:rFonts w:asciiTheme="minorHAnsi" w:hAnsiTheme="minorHAnsi" w:cstheme="minorHAnsi"/>
          <w:bCs/>
          <w:color w:val="000000"/>
          <w:sz w:val="23"/>
          <w:szCs w:val="23"/>
        </w:rPr>
      </w:pPr>
      <w:r w:rsidRPr="006110ED">
        <w:rPr>
          <w:rFonts w:asciiTheme="minorHAnsi" w:hAnsiTheme="minorHAnsi" w:cstheme="minorHAnsi"/>
          <w:color w:val="000000"/>
          <w:sz w:val="23"/>
          <w:szCs w:val="23"/>
        </w:rPr>
        <w:t xml:space="preserve">Invitate all’incontro — da </w:t>
      </w:r>
      <w:r w:rsidRPr="006110ED">
        <w:rPr>
          <w:rFonts w:asciiTheme="minorHAnsi" w:hAnsiTheme="minorHAnsi" w:cstheme="minorHAnsi"/>
          <w:b/>
          <w:bCs/>
          <w:color w:val="000000"/>
          <w:sz w:val="23"/>
          <w:szCs w:val="23"/>
        </w:rPr>
        <w:t>Davide Buzzi Langhi</w:t>
      </w:r>
      <w:r w:rsidRPr="006110ED">
        <w:rPr>
          <w:rFonts w:asciiTheme="minorHAnsi" w:hAnsiTheme="minorHAnsi" w:cstheme="minorHAnsi"/>
          <w:bCs/>
          <w:color w:val="000000"/>
          <w:sz w:val="23"/>
          <w:szCs w:val="23"/>
        </w:rPr>
        <w:t xml:space="preserve">, Vicesindaco della Città di Alessandria, insieme </w:t>
      </w:r>
      <w:r w:rsidRPr="006110ED">
        <w:rPr>
          <w:rFonts w:asciiTheme="minorHAnsi" w:hAnsiTheme="minorHAnsi" w:cstheme="minorHAnsi"/>
          <w:b/>
          <w:bCs/>
          <w:color w:val="000000"/>
          <w:sz w:val="23"/>
          <w:szCs w:val="23"/>
        </w:rPr>
        <w:t>a</w:t>
      </w:r>
      <w:r w:rsidR="00F3783D" w:rsidRPr="006110ED">
        <w:rPr>
          <w:rFonts w:asciiTheme="minorHAnsi" w:hAnsiTheme="minorHAnsi" w:cstheme="minorHAnsi"/>
          <w:b/>
          <w:bCs/>
          <w:color w:val="000000"/>
          <w:sz w:val="23"/>
          <w:szCs w:val="23"/>
        </w:rPr>
        <w:t xml:space="preserve"> </w:t>
      </w:r>
      <w:r w:rsidRPr="006110ED">
        <w:rPr>
          <w:rFonts w:asciiTheme="minorHAnsi" w:hAnsiTheme="minorHAnsi" w:cstheme="minorHAnsi"/>
          <w:b/>
          <w:bCs/>
          <w:sz w:val="23"/>
          <w:szCs w:val="23"/>
        </w:rPr>
        <w:t>Cinzia Lumiera</w:t>
      </w:r>
      <w:r w:rsidRPr="006110ED">
        <w:rPr>
          <w:rFonts w:asciiTheme="minorHAnsi" w:hAnsiTheme="minorHAnsi" w:cstheme="minorHAnsi"/>
          <w:bCs/>
          <w:sz w:val="23"/>
          <w:szCs w:val="23"/>
        </w:rPr>
        <w:t>,</w:t>
      </w:r>
      <w:r w:rsidRPr="006110ED">
        <w:rPr>
          <w:rFonts w:asciiTheme="minorHAnsi" w:hAnsiTheme="minorHAnsi" w:cstheme="minorHAnsi"/>
          <w:bCs/>
          <w:color w:val="000000"/>
          <w:sz w:val="23"/>
          <w:szCs w:val="23"/>
        </w:rPr>
        <w:t xml:space="preserve"> </w:t>
      </w:r>
      <w:r w:rsidRPr="006110ED">
        <w:rPr>
          <w:rFonts w:asciiTheme="minorHAnsi" w:hAnsiTheme="minorHAnsi" w:cstheme="minorHAnsi"/>
          <w:bCs/>
          <w:sz w:val="23"/>
          <w:szCs w:val="23"/>
        </w:rPr>
        <w:t xml:space="preserve">Assessore comunale alle Pari Opportunità, a </w:t>
      </w:r>
      <w:r w:rsidRPr="006110ED">
        <w:rPr>
          <w:rFonts w:asciiTheme="minorHAnsi" w:hAnsiTheme="minorHAnsi" w:cstheme="minorHAnsi"/>
          <w:b/>
          <w:bCs/>
          <w:color w:val="000000"/>
          <w:sz w:val="23"/>
          <w:szCs w:val="23"/>
        </w:rPr>
        <w:t>Mattia Roggero</w:t>
      </w:r>
      <w:r w:rsidRPr="006110ED">
        <w:rPr>
          <w:rFonts w:asciiTheme="minorHAnsi" w:hAnsiTheme="minorHAnsi" w:cstheme="minorHAnsi"/>
          <w:bCs/>
          <w:color w:val="000000"/>
          <w:sz w:val="23"/>
          <w:szCs w:val="23"/>
        </w:rPr>
        <w:t>, Ass</w:t>
      </w:r>
      <w:r w:rsidR="00622F04" w:rsidRPr="006110ED">
        <w:rPr>
          <w:rFonts w:asciiTheme="minorHAnsi" w:hAnsiTheme="minorHAnsi" w:cstheme="minorHAnsi"/>
          <w:bCs/>
          <w:color w:val="000000"/>
          <w:sz w:val="23"/>
          <w:szCs w:val="23"/>
        </w:rPr>
        <w:t>essore comunale al Commercio, a</w:t>
      </w:r>
      <w:r w:rsidRPr="006110ED">
        <w:rPr>
          <w:rFonts w:asciiTheme="minorHAnsi" w:hAnsiTheme="minorHAnsi" w:cstheme="minorHAnsi"/>
          <w:bCs/>
          <w:color w:val="000000"/>
          <w:sz w:val="23"/>
          <w:szCs w:val="23"/>
        </w:rPr>
        <w:t xml:space="preserve"> Nadia </w:t>
      </w:r>
      <w:r w:rsidRPr="006110ED">
        <w:rPr>
          <w:rFonts w:asciiTheme="minorHAnsi" w:hAnsiTheme="minorHAnsi" w:cstheme="minorHAnsi"/>
          <w:b/>
          <w:bCs/>
          <w:color w:val="000000"/>
          <w:sz w:val="23"/>
          <w:szCs w:val="23"/>
        </w:rPr>
        <w:t>Biancato</w:t>
      </w:r>
      <w:r w:rsidRPr="006110ED">
        <w:rPr>
          <w:rFonts w:asciiTheme="minorHAnsi" w:hAnsiTheme="minorHAnsi" w:cstheme="minorHAnsi"/>
          <w:bCs/>
          <w:color w:val="000000"/>
          <w:sz w:val="23"/>
          <w:szCs w:val="23"/>
        </w:rPr>
        <w:t xml:space="preserve">, Presidente della Consulta comunale alle Pari Opportunità di Alessandria — le </w:t>
      </w:r>
      <w:r w:rsidRPr="006110ED">
        <w:rPr>
          <w:rFonts w:asciiTheme="minorHAnsi" w:hAnsiTheme="minorHAnsi" w:cstheme="minorHAnsi"/>
          <w:b/>
          <w:bCs/>
          <w:color w:val="000000"/>
          <w:sz w:val="23"/>
          <w:szCs w:val="23"/>
        </w:rPr>
        <w:t>Componenti della Consulta comunale</w:t>
      </w:r>
      <w:r w:rsidRPr="006110ED">
        <w:rPr>
          <w:rFonts w:asciiTheme="minorHAnsi" w:hAnsiTheme="minorHAnsi" w:cstheme="minorHAnsi"/>
          <w:bCs/>
          <w:color w:val="000000"/>
          <w:sz w:val="23"/>
          <w:szCs w:val="23"/>
        </w:rPr>
        <w:t xml:space="preserve"> alle Pari Opportunità e </w:t>
      </w:r>
      <w:r w:rsidR="006110ED" w:rsidRPr="006110ED">
        <w:rPr>
          <w:rFonts w:asciiTheme="minorHAnsi" w:hAnsiTheme="minorHAnsi" w:cstheme="minorHAnsi"/>
          <w:bCs/>
          <w:color w:val="000000"/>
          <w:sz w:val="23"/>
          <w:szCs w:val="23"/>
        </w:rPr>
        <w:t>i</w:t>
      </w:r>
      <w:r w:rsidRPr="006110ED">
        <w:rPr>
          <w:rFonts w:asciiTheme="minorHAnsi" w:hAnsiTheme="minorHAnsi" w:cstheme="minorHAnsi"/>
          <w:bCs/>
          <w:color w:val="000000"/>
          <w:sz w:val="23"/>
          <w:szCs w:val="23"/>
        </w:rPr>
        <w:t xml:space="preserve"> tant</w:t>
      </w:r>
      <w:r w:rsidR="006110ED" w:rsidRPr="006110ED">
        <w:rPr>
          <w:rFonts w:asciiTheme="minorHAnsi" w:hAnsiTheme="minorHAnsi" w:cstheme="minorHAnsi"/>
          <w:bCs/>
          <w:color w:val="000000"/>
          <w:sz w:val="23"/>
          <w:szCs w:val="23"/>
        </w:rPr>
        <w:t>i</w:t>
      </w:r>
      <w:r w:rsidRPr="006110ED">
        <w:rPr>
          <w:rFonts w:asciiTheme="minorHAnsi" w:hAnsiTheme="minorHAnsi" w:cstheme="minorHAnsi"/>
          <w:bCs/>
          <w:color w:val="000000"/>
          <w:sz w:val="23"/>
          <w:szCs w:val="23"/>
        </w:rPr>
        <w:t xml:space="preserve"> </w:t>
      </w:r>
      <w:r w:rsidRPr="006110ED">
        <w:rPr>
          <w:rFonts w:asciiTheme="minorHAnsi" w:hAnsiTheme="minorHAnsi" w:cstheme="minorHAnsi"/>
          <w:b/>
          <w:bCs/>
          <w:color w:val="000000"/>
          <w:sz w:val="23"/>
          <w:szCs w:val="23"/>
        </w:rPr>
        <w:t>Rappresentanti delle Associazioni e dei Soggetti istituzionali coinvolti</w:t>
      </w:r>
      <w:r w:rsidRPr="006110ED">
        <w:rPr>
          <w:rFonts w:asciiTheme="minorHAnsi" w:hAnsiTheme="minorHAnsi" w:cstheme="minorHAnsi"/>
          <w:bCs/>
          <w:color w:val="000000"/>
          <w:sz w:val="23"/>
          <w:szCs w:val="23"/>
        </w:rPr>
        <w:t xml:space="preserve"> in “Marzo Donna 2020” ad Alessandria.</w:t>
      </w:r>
    </w:p>
    <w:p w:rsidR="00602006" w:rsidRDefault="00BC30F6" w:rsidP="005F7FA1">
      <w:pPr>
        <w:pStyle w:val="Corpodeltesto"/>
        <w:spacing w:before="120" w:line="240" w:lineRule="auto"/>
        <w:rPr>
          <w:rFonts w:asciiTheme="minorHAnsi" w:hAnsiTheme="minorHAnsi" w:cstheme="minorHAnsi"/>
          <w:color w:val="000000"/>
          <w:sz w:val="23"/>
          <w:szCs w:val="23"/>
        </w:rPr>
      </w:pPr>
      <w:r>
        <w:rPr>
          <w:rFonts w:asciiTheme="minorHAnsi" w:hAnsiTheme="minorHAnsi" w:cstheme="minorHAnsi"/>
          <w:color w:val="000000"/>
          <w:sz w:val="23"/>
          <w:szCs w:val="23"/>
        </w:rPr>
        <w:t xml:space="preserve">C’è un filo-conduttore che, come le celeberrime </w:t>
      </w:r>
      <w:r w:rsidR="00622F04">
        <w:rPr>
          <w:rFonts w:asciiTheme="minorHAnsi" w:hAnsiTheme="minorHAnsi" w:cstheme="minorHAnsi"/>
          <w:color w:val="000000"/>
          <w:sz w:val="23"/>
          <w:szCs w:val="23"/>
        </w:rPr>
        <w:t>“</w:t>
      </w:r>
      <w:r>
        <w:rPr>
          <w:rFonts w:asciiTheme="minorHAnsi" w:hAnsiTheme="minorHAnsi" w:cstheme="minorHAnsi"/>
          <w:color w:val="000000"/>
          <w:sz w:val="23"/>
          <w:szCs w:val="23"/>
        </w:rPr>
        <w:t>Invenzioni a due voci</w:t>
      </w:r>
      <w:r w:rsidR="00622F04">
        <w:rPr>
          <w:rFonts w:asciiTheme="minorHAnsi" w:hAnsiTheme="minorHAnsi" w:cstheme="minorHAnsi"/>
          <w:color w:val="000000"/>
          <w:sz w:val="23"/>
          <w:szCs w:val="23"/>
        </w:rPr>
        <w:t>”</w:t>
      </w:r>
      <w:r>
        <w:rPr>
          <w:rFonts w:asciiTheme="minorHAnsi" w:hAnsiTheme="minorHAnsi" w:cstheme="minorHAnsi"/>
          <w:color w:val="000000"/>
          <w:sz w:val="23"/>
          <w:szCs w:val="23"/>
        </w:rPr>
        <w:t xml:space="preserve"> di J. S. Bach, quest’anno si articola</w:t>
      </w:r>
      <w:r w:rsidR="00A27435">
        <w:rPr>
          <w:rFonts w:asciiTheme="minorHAnsi" w:hAnsiTheme="minorHAnsi" w:cstheme="minorHAnsi"/>
          <w:color w:val="000000"/>
          <w:sz w:val="23"/>
          <w:szCs w:val="23"/>
        </w:rPr>
        <w:t xml:space="preserve"> attraverso due temi</w:t>
      </w:r>
      <w:r w:rsidR="00622F04">
        <w:rPr>
          <w:rFonts w:asciiTheme="minorHAnsi" w:hAnsiTheme="minorHAnsi" w:cstheme="minorHAnsi"/>
          <w:color w:val="000000"/>
          <w:sz w:val="23"/>
          <w:szCs w:val="23"/>
        </w:rPr>
        <w:t>/sottotitoli</w:t>
      </w:r>
      <w:r w:rsidR="00A27435">
        <w:rPr>
          <w:rFonts w:asciiTheme="minorHAnsi" w:hAnsiTheme="minorHAnsi" w:cstheme="minorHAnsi"/>
          <w:color w:val="000000"/>
          <w:sz w:val="23"/>
          <w:szCs w:val="23"/>
        </w:rPr>
        <w:t>.</w:t>
      </w:r>
      <w:r w:rsidR="005E2936">
        <w:rPr>
          <w:rFonts w:asciiTheme="minorHAnsi" w:hAnsiTheme="minorHAnsi" w:cstheme="minorHAnsi"/>
          <w:color w:val="000000"/>
          <w:sz w:val="23"/>
          <w:szCs w:val="23"/>
        </w:rPr>
        <w:t xml:space="preserve"> </w:t>
      </w:r>
      <w:r w:rsidR="00A27435">
        <w:rPr>
          <w:rFonts w:asciiTheme="minorHAnsi" w:hAnsiTheme="minorHAnsi" w:cstheme="minorHAnsi"/>
          <w:color w:val="000000"/>
          <w:sz w:val="23"/>
          <w:szCs w:val="23"/>
        </w:rPr>
        <w:t>Per un verso, vi è un forte richiamo al valore della costruzione di una “</w:t>
      </w:r>
      <w:r w:rsidR="00A27435" w:rsidRPr="007468F7">
        <w:rPr>
          <w:rFonts w:asciiTheme="minorHAnsi" w:hAnsiTheme="minorHAnsi" w:cstheme="minorHAnsi"/>
          <w:b/>
          <w:color w:val="000000"/>
          <w:sz w:val="23"/>
          <w:szCs w:val="23"/>
        </w:rPr>
        <w:t>rete di opportunità</w:t>
      </w:r>
      <w:r w:rsidR="00A27435">
        <w:rPr>
          <w:rFonts w:asciiTheme="minorHAnsi" w:hAnsiTheme="minorHAnsi" w:cstheme="minorHAnsi"/>
          <w:color w:val="000000"/>
          <w:sz w:val="23"/>
          <w:szCs w:val="23"/>
        </w:rPr>
        <w:t xml:space="preserve">”: un obiettivo che si rafforza nella misura in cui si colga e ci si adoperi sia sul fronte del “fare rete” sia su quello di caratterizzare tale rete come “rete di opportunità”. </w:t>
      </w:r>
      <w:bookmarkStart w:id="0" w:name="_GoBack"/>
      <w:bookmarkEnd w:id="0"/>
      <w:r w:rsidR="00A27435" w:rsidRPr="007468F7">
        <w:rPr>
          <w:rFonts w:asciiTheme="minorHAnsi" w:hAnsiTheme="minorHAnsi" w:cstheme="minorHAnsi"/>
          <w:color w:val="000000"/>
          <w:sz w:val="23"/>
          <w:szCs w:val="23"/>
        </w:rPr>
        <w:t>Per altro verso, vi è il riferimento a quel principio “</w:t>
      </w:r>
      <w:proofErr w:type="spellStart"/>
      <w:r w:rsidR="00A27435" w:rsidRPr="007468F7">
        <w:rPr>
          <w:rFonts w:asciiTheme="minorHAnsi" w:hAnsiTheme="minorHAnsi" w:cstheme="minorHAnsi"/>
          <w:b/>
          <w:i/>
          <w:color w:val="000000"/>
          <w:sz w:val="23"/>
          <w:szCs w:val="23"/>
        </w:rPr>
        <w:t>Women’s</w:t>
      </w:r>
      <w:proofErr w:type="spellEnd"/>
      <w:r w:rsidR="00A27435" w:rsidRPr="007468F7">
        <w:rPr>
          <w:rFonts w:asciiTheme="minorHAnsi" w:hAnsiTheme="minorHAnsi" w:cstheme="minorHAnsi"/>
          <w:b/>
          <w:i/>
          <w:color w:val="000000"/>
          <w:sz w:val="23"/>
          <w:szCs w:val="23"/>
        </w:rPr>
        <w:t xml:space="preserve"> </w:t>
      </w:r>
      <w:proofErr w:type="spellStart"/>
      <w:r w:rsidR="00A27435" w:rsidRPr="007468F7">
        <w:rPr>
          <w:rFonts w:asciiTheme="minorHAnsi" w:hAnsiTheme="minorHAnsi" w:cstheme="minorHAnsi"/>
          <w:b/>
          <w:i/>
          <w:color w:val="000000"/>
          <w:sz w:val="23"/>
          <w:szCs w:val="23"/>
        </w:rPr>
        <w:t>Rights</w:t>
      </w:r>
      <w:proofErr w:type="spellEnd"/>
      <w:r w:rsidR="00A27435" w:rsidRPr="007468F7">
        <w:rPr>
          <w:rFonts w:asciiTheme="minorHAnsi" w:hAnsiTheme="minorHAnsi" w:cstheme="minorHAnsi"/>
          <w:b/>
          <w:i/>
          <w:color w:val="000000"/>
          <w:sz w:val="23"/>
          <w:szCs w:val="23"/>
        </w:rPr>
        <w:t xml:space="preserve"> are </w:t>
      </w:r>
      <w:proofErr w:type="spellStart"/>
      <w:r w:rsidR="00A27435" w:rsidRPr="007468F7">
        <w:rPr>
          <w:rFonts w:asciiTheme="minorHAnsi" w:hAnsiTheme="minorHAnsi" w:cstheme="minorHAnsi"/>
          <w:b/>
          <w:i/>
          <w:color w:val="000000"/>
          <w:sz w:val="23"/>
          <w:szCs w:val="23"/>
        </w:rPr>
        <w:t>Human</w:t>
      </w:r>
      <w:proofErr w:type="spellEnd"/>
      <w:r w:rsidR="00A27435" w:rsidRPr="007468F7">
        <w:rPr>
          <w:rFonts w:asciiTheme="minorHAnsi" w:hAnsiTheme="minorHAnsi" w:cstheme="minorHAnsi"/>
          <w:b/>
          <w:i/>
          <w:color w:val="000000"/>
          <w:sz w:val="23"/>
          <w:szCs w:val="23"/>
        </w:rPr>
        <w:t xml:space="preserve"> </w:t>
      </w:r>
      <w:proofErr w:type="spellStart"/>
      <w:r w:rsidR="00A27435" w:rsidRPr="007468F7">
        <w:rPr>
          <w:rFonts w:asciiTheme="minorHAnsi" w:hAnsiTheme="minorHAnsi" w:cstheme="minorHAnsi"/>
          <w:b/>
          <w:i/>
          <w:color w:val="000000"/>
          <w:sz w:val="23"/>
          <w:szCs w:val="23"/>
        </w:rPr>
        <w:t>Rights</w:t>
      </w:r>
      <w:proofErr w:type="spellEnd"/>
      <w:r w:rsidR="00A27435" w:rsidRPr="007468F7">
        <w:rPr>
          <w:rFonts w:asciiTheme="minorHAnsi" w:hAnsiTheme="minorHAnsi" w:cstheme="minorHAnsi"/>
          <w:color w:val="000000"/>
          <w:sz w:val="23"/>
          <w:szCs w:val="23"/>
        </w:rPr>
        <w:t xml:space="preserve">” per il quale “I Diritti delle </w:t>
      </w:r>
      <w:r w:rsidR="00D70DD0" w:rsidRPr="007468F7">
        <w:rPr>
          <w:rFonts w:asciiTheme="minorHAnsi" w:hAnsiTheme="minorHAnsi" w:cstheme="minorHAnsi"/>
          <w:color w:val="000000"/>
          <w:sz w:val="23"/>
          <w:szCs w:val="23"/>
        </w:rPr>
        <w:t>Donne sono Diritti Umani”,</w:t>
      </w:r>
      <w:r w:rsidR="00A27435" w:rsidRPr="007468F7">
        <w:rPr>
          <w:rFonts w:asciiTheme="minorHAnsi" w:hAnsiTheme="minorHAnsi" w:cstheme="minorHAnsi"/>
          <w:color w:val="000000"/>
          <w:sz w:val="23"/>
          <w:szCs w:val="23"/>
        </w:rPr>
        <w:t xml:space="preserve"> nella loro interezza e nel loro precipuo riferimento alla Dichiarazione </w:t>
      </w:r>
      <w:r w:rsidR="00A27435" w:rsidRPr="007468F7">
        <w:rPr>
          <w:rFonts w:asciiTheme="minorHAnsi" w:hAnsiTheme="minorHAnsi" w:cstheme="minorHAnsi"/>
          <w:color w:val="000000"/>
          <w:sz w:val="23"/>
          <w:szCs w:val="23"/>
        </w:rPr>
        <w:lastRenderedPageBreak/>
        <w:t>Universale dei Diritti adottata dall'Assemblea generale delle Nazioni Unite nella sua terza sessione, il 10 dicembre 1948 a Parigi con la risoluzione 219077.</w:t>
      </w:r>
    </w:p>
    <w:p w:rsidR="00622F04" w:rsidRPr="00622F04" w:rsidRDefault="005F7FA1" w:rsidP="005F7FA1">
      <w:pPr>
        <w:pStyle w:val="Corpodeltesto"/>
        <w:spacing w:before="120" w:line="240" w:lineRule="auto"/>
        <w:rPr>
          <w:rFonts w:asciiTheme="minorHAnsi" w:hAnsiTheme="minorHAnsi" w:cstheme="minorHAnsi"/>
          <w:sz w:val="23"/>
          <w:szCs w:val="23"/>
        </w:rPr>
      </w:pPr>
      <w:r w:rsidRPr="005F7FA1">
        <w:rPr>
          <w:rFonts w:asciiTheme="minorHAnsi" w:hAnsiTheme="minorHAnsi" w:cstheme="minorHAnsi"/>
          <w:bCs/>
          <w:color w:val="000000"/>
          <w:sz w:val="23"/>
          <w:szCs w:val="23"/>
        </w:rPr>
        <w:t>Nell’ambito del variegato programma del</w:t>
      </w:r>
      <w:r w:rsidR="00DE0CA0" w:rsidRPr="005F7FA1">
        <w:rPr>
          <w:rFonts w:asciiTheme="minorHAnsi" w:hAnsiTheme="minorHAnsi" w:cstheme="minorHAnsi"/>
          <w:bCs/>
          <w:color w:val="000000"/>
          <w:sz w:val="23"/>
          <w:szCs w:val="23"/>
        </w:rPr>
        <w:t xml:space="preserve"> “Marzo Donna 20</w:t>
      </w:r>
      <w:r w:rsidR="00A27435" w:rsidRPr="005F7FA1">
        <w:rPr>
          <w:rFonts w:asciiTheme="minorHAnsi" w:hAnsiTheme="minorHAnsi" w:cstheme="minorHAnsi"/>
          <w:bCs/>
          <w:color w:val="000000"/>
          <w:sz w:val="23"/>
          <w:szCs w:val="23"/>
        </w:rPr>
        <w:t>20”</w:t>
      </w:r>
      <w:r w:rsidR="00622F04" w:rsidRPr="005F7FA1">
        <w:rPr>
          <w:rFonts w:asciiTheme="minorHAnsi" w:hAnsiTheme="minorHAnsi" w:cstheme="minorHAnsi"/>
          <w:sz w:val="23"/>
          <w:szCs w:val="23"/>
        </w:rPr>
        <w:t xml:space="preserve">, </w:t>
      </w:r>
      <w:r w:rsidR="00DE0CA0" w:rsidRPr="005F7FA1">
        <w:rPr>
          <w:rFonts w:asciiTheme="minorHAnsi" w:hAnsiTheme="minorHAnsi" w:cstheme="minorHAnsi"/>
          <w:bCs/>
          <w:color w:val="000000"/>
          <w:sz w:val="23"/>
          <w:szCs w:val="23"/>
        </w:rPr>
        <w:t>l’</w:t>
      </w:r>
      <w:r w:rsidR="00DE0CA0" w:rsidRPr="005F7FA1">
        <w:rPr>
          <w:rFonts w:asciiTheme="minorHAnsi" w:hAnsiTheme="minorHAnsi" w:cstheme="minorHAnsi"/>
          <w:b/>
          <w:bCs/>
          <w:color w:val="000000"/>
          <w:sz w:val="23"/>
          <w:szCs w:val="23"/>
        </w:rPr>
        <w:t>eve</w:t>
      </w:r>
      <w:r w:rsidR="00DE0CA0" w:rsidRPr="00622F04">
        <w:rPr>
          <w:rFonts w:asciiTheme="minorHAnsi" w:hAnsiTheme="minorHAnsi" w:cstheme="minorHAnsi"/>
          <w:b/>
          <w:bCs/>
          <w:color w:val="000000"/>
          <w:sz w:val="23"/>
          <w:szCs w:val="23"/>
        </w:rPr>
        <w:t>nto-cardine</w:t>
      </w:r>
      <w:r w:rsidR="00DE0CA0" w:rsidRPr="00622F04">
        <w:rPr>
          <w:rFonts w:asciiTheme="minorHAnsi" w:hAnsiTheme="minorHAnsi" w:cstheme="minorHAnsi"/>
          <w:bCs/>
          <w:color w:val="000000"/>
          <w:sz w:val="23"/>
          <w:szCs w:val="23"/>
        </w:rPr>
        <w:t xml:space="preserve"> </w:t>
      </w:r>
      <w:r w:rsidR="00DE0CA0" w:rsidRPr="00622F04">
        <w:rPr>
          <w:rFonts w:asciiTheme="minorHAnsi" w:hAnsiTheme="minorHAnsi" w:cstheme="minorHAnsi"/>
          <w:b/>
          <w:bCs/>
          <w:color w:val="000000"/>
          <w:sz w:val="23"/>
          <w:szCs w:val="23"/>
        </w:rPr>
        <w:t>promosso direttamente</w:t>
      </w:r>
      <w:r w:rsidR="00DE0CA0" w:rsidRPr="00622F04">
        <w:rPr>
          <w:rFonts w:asciiTheme="minorHAnsi" w:hAnsiTheme="minorHAnsi" w:cstheme="minorHAnsi"/>
          <w:bCs/>
          <w:color w:val="000000"/>
          <w:sz w:val="23"/>
          <w:szCs w:val="23"/>
        </w:rPr>
        <w:t xml:space="preserve"> dall’</w:t>
      </w:r>
      <w:r w:rsidR="00DE0CA0" w:rsidRPr="00622F04">
        <w:rPr>
          <w:rFonts w:asciiTheme="minorHAnsi" w:hAnsiTheme="minorHAnsi" w:cstheme="minorHAnsi"/>
          <w:b/>
          <w:bCs/>
          <w:color w:val="000000"/>
          <w:sz w:val="23"/>
          <w:szCs w:val="23"/>
        </w:rPr>
        <w:t>Assessorato</w:t>
      </w:r>
      <w:r w:rsidR="00DE0CA0" w:rsidRPr="00622F04">
        <w:rPr>
          <w:rFonts w:asciiTheme="minorHAnsi" w:hAnsiTheme="minorHAnsi" w:cstheme="minorHAnsi"/>
          <w:bCs/>
          <w:color w:val="000000"/>
          <w:sz w:val="23"/>
          <w:szCs w:val="23"/>
        </w:rPr>
        <w:t xml:space="preserve"> </w:t>
      </w:r>
      <w:r w:rsidR="00DE0CA0" w:rsidRPr="00622F04">
        <w:rPr>
          <w:rFonts w:asciiTheme="minorHAnsi" w:hAnsiTheme="minorHAnsi" w:cstheme="minorHAnsi"/>
          <w:b/>
          <w:bCs/>
          <w:color w:val="000000"/>
          <w:sz w:val="23"/>
          <w:szCs w:val="23"/>
        </w:rPr>
        <w:t>Comunale alle Pari Opportunità</w:t>
      </w:r>
      <w:r w:rsidR="00DE0CA0" w:rsidRPr="00622F04">
        <w:rPr>
          <w:rFonts w:asciiTheme="minorHAnsi" w:hAnsiTheme="minorHAnsi" w:cstheme="minorHAnsi"/>
          <w:bCs/>
          <w:color w:val="000000"/>
          <w:sz w:val="23"/>
          <w:szCs w:val="23"/>
        </w:rPr>
        <w:t xml:space="preserve"> e dalla </w:t>
      </w:r>
      <w:r w:rsidR="00DE0CA0" w:rsidRPr="00622F04">
        <w:rPr>
          <w:rFonts w:asciiTheme="minorHAnsi" w:hAnsiTheme="minorHAnsi" w:cstheme="minorHAnsi"/>
          <w:b/>
          <w:bCs/>
          <w:color w:val="000000"/>
          <w:sz w:val="23"/>
          <w:szCs w:val="23"/>
        </w:rPr>
        <w:t>Consulta Comunale Pari Opportunità</w:t>
      </w:r>
      <w:r w:rsidR="00DE0CA0" w:rsidRPr="00622F04">
        <w:rPr>
          <w:rFonts w:asciiTheme="minorHAnsi" w:hAnsiTheme="minorHAnsi" w:cstheme="minorHAnsi"/>
          <w:bCs/>
          <w:color w:val="000000"/>
          <w:sz w:val="23"/>
          <w:szCs w:val="23"/>
        </w:rPr>
        <w:t xml:space="preserve"> è quello che si svolgerà </w:t>
      </w:r>
      <w:r w:rsidR="00622F04" w:rsidRPr="00082F19">
        <w:rPr>
          <w:rFonts w:asciiTheme="minorHAnsi" w:hAnsiTheme="minorHAnsi" w:cstheme="minorHAnsi"/>
          <w:b/>
          <w:color w:val="000000"/>
          <w:sz w:val="23"/>
          <w:szCs w:val="23"/>
        </w:rPr>
        <w:t>giovedì 2 aprile</w:t>
      </w:r>
      <w:r w:rsidR="00F3783D" w:rsidRPr="00082F19">
        <w:rPr>
          <w:rFonts w:asciiTheme="minorHAnsi" w:hAnsiTheme="minorHAnsi" w:cstheme="minorHAnsi"/>
          <w:b/>
          <w:color w:val="000000"/>
          <w:sz w:val="23"/>
          <w:szCs w:val="23"/>
        </w:rPr>
        <w:t xml:space="preserve"> </w:t>
      </w:r>
      <w:r w:rsidR="00622F04" w:rsidRPr="00082F19">
        <w:rPr>
          <w:rFonts w:asciiTheme="minorHAnsi" w:hAnsiTheme="minorHAnsi" w:cstheme="minorHAnsi"/>
          <w:b/>
          <w:color w:val="000000"/>
          <w:sz w:val="23"/>
          <w:szCs w:val="23"/>
        </w:rPr>
        <w:t xml:space="preserve">e </w:t>
      </w:r>
      <w:r w:rsidR="00082F19" w:rsidRPr="00082F19">
        <w:rPr>
          <w:rFonts w:asciiTheme="minorHAnsi" w:hAnsiTheme="minorHAnsi" w:cstheme="minorHAnsi"/>
          <w:b/>
          <w:color w:val="000000"/>
          <w:sz w:val="23"/>
          <w:szCs w:val="23"/>
        </w:rPr>
        <w:t>v</w:t>
      </w:r>
      <w:r w:rsidR="00622F04" w:rsidRPr="00082F19">
        <w:rPr>
          <w:rFonts w:asciiTheme="minorHAnsi" w:hAnsiTheme="minorHAnsi" w:cstheme="minorHAnsi"/>
          <w:b/>
          <w:color w:val="000000"/>
          <w:sz w:val="23"/>
          <w:szCs w:val="23"/>
        </w:rPr>
        <w:t>enerdì 3 aprile</w:t>
      </w:r>
      <w:r w:rsidR="00953992" w:rsidRPr="00082F19">
        <w:rPr>
          <w:rFonts w:asciiTheme="minorHAnsi" w:hAnsiTheme="minorHAnsi" w:cstheme="minorHAnsi"/>
          <w:color w:val="000000"/>
          <w:sz w:val="23"/>
          <w:szCs w:val="23"/>
        </w:rPr>
        <w:t>.</w:t>
      </w:r>
    </w:p>
    <w:p w:rsidR="00772836" w:rsidRDefault="00622F04" w:rsidP="005F7FA1">
      <w:pPr>
        <w:pStyle w:val="Corpodeltesto"/>
        <w:spacing w:before="120" w:line="240" w:lineRule="auto"/>
        <w:rPr>
          <w:rFonts w:asciiTheme="minorHAnsi" w:hAnsiTheme="minorHAnsi" w:cstheme="minorHAnsi"/>
          <w:sz w:val="23"/>
          <w:szCs w:val="23"/>
        </w:rPr>
      </w:pPr>
      <w:r w:rsidRPr="00622F04">
        <w:rPr>
          <w:rFonts w:asciiTheme="minorHAnsi" w:hAnsiTheme="minorHAnsi" w:cstheme="minorHAnsi"/>
          <w:sz w:val="23"/>
          <w:szCs w:val="23"/>
        </w:rPr>
        <w:t>Il titolo dell’evento è “</w:t>
      </w:r>
      <w:r w:rsidRPr="00622F04">
        <w:rPr>
          <w:rFonts w:asciiTheme="minorHAnsi" w:hAnsiTheme="minorHAnsi" w:cstheme="minorHAnsi"/>
          <w:b/>
          <w:sz w:val="23"/>
          <w:szCs w:val="23"/>
        </w:rPr>
        <w:t>Bambole, Donne e Storie coraggiose. Viaggio curioso con il giocattolo femminile per eccellenza”</w:t>
      </w:r>
      <w:r w:rsidR="00DC0249">
        <w:rPr>
          <w:rFonts w:asciiTheme="minorHAnsi" w:hAnsiTheme="minorHAnsi" w:cstheme="minorHAnsi"/>
          <w:sz w:val="23"/>
          <w:szCs w:val="23"/>
        </w:rPr>
        <w:t xml:space="preserve"> e </w:t>
      </w:r>
      <w:r w:rsidR="00DC0249" w:rsidRPr="00602006">
        <w:rPr>
          <w:rFonts w:asciiTheme="minorHAnsi" w:hAnsiTheme="minorHAnsi" w:cstheme="minorHAnsi"/>
          <w:b/>
          <w:sz w:val="23"/>
          <w:szCs w:val="23"/>
        </w:rPr>
        <w:t>molti sono i Soggetti direttamente coinvolti</w:t>
      </w:r>
      <w:r w:rsidR="00DC0249">
        <w:rPr>
          <w:rFonts w:asciiTheme="minorHAnsi" w:hAnsiTheme="minorHAnsi" w:cstheme="minorHAnsi"/>
          <w:sz w:val="23"/>
          <w:szCs w:val="23"/>
        </w:rPr>
        <w:t xml:space="preserve"> nella sua promozione e organizzazione:</w:t>
      </w:r>
      <w:r w:rsidR="00CC04A4">
        <w:rPr>
          <w:rFonts w:asciiTheme="minorHAnsi" w:hAnsiTheme="minorHAnsi" w:cstheme="minorHAnsi"/>
          <w:sz w:val="23"/>
          <w:szCs w:val="23"/>
        </w:rPr>
        <w:t xml:space="preserve"> </w:t>
      </w:r>
      <w:r w:rsidR="00DC0249" w:rsidRPr="00F3783D">
        <w:rPr>
          <w:rFonts w:asciiTheme="minorHAnsi" w:hAnsiTheme="minorHAnsi" w:cstheme="minorHAnsi"/>
          <w:b/>
          <w:sz w:val="23"/>
          <w:szCs w:val="23"/>
        </w:rPr>
        <w:t>Associazione Stampa Subalpina</w:t>
      </w:r>
      <w:r w:rsidR="00CC04A4">
        <w:rPr>
          <w:rFonts w:asciiTheme="minorHAnsi" w:hAnsiTheme="minorHAnsi" w:cstheme="minorHAnsi"/>
          <w:sz w:val="23"/>
          <w:szCs w:val="23"/>
        </w:rPr>
        <w:t xml:space="preserve">, </w:t>
      </w:r>
      <w:proofErr w:type="spellStart"/>
      <w:r w:rsidR="00DC0249" w:rsidRPr="00082F19">
        <w:rPr>
          <w:rFonts w:asciiTheme="minorHAnsi" w:hAnsiTheme="minorHAnsi" w:cstheme="minorHAnsi"/>
          <w:b/>
          <w:sz w:val="23"/>
          <w:szCs w:val="23"/>
        </w:rPr>
        <w:t>Zonta</w:t>
      </w:r>
      <w:proofErr w:type="spellEnd"/>
      <w:r w:rsidR="00DC0249" w:rsidRPr="00082F19">
        <w:rPr>
          <w:rFonts w:asciiTheme="minorHAnsi" w:hAnsiTheme="minorHAnsi" w:cstheme="minorHAnsi"/>
          <w:b/>
          <w:sz w:val="23"/>
          <w:szCs w:val="23"/>
        </w:rPr>
        <w:t xml:space="preserve"> Club</w:t>
      </w:r>
      <w:r w:rsidR="00953992" w:rsidRPr="00082F19">
        <w:rPr>
          <w:rFonts w:asciiTheme="minorHAnsi" w:hAnsiTheme="minorHAnsi" w:cstheme="minorHAnsi"/>
          <w:b/>
          <w:sz w:val="23"/>
          <w:szCs w:val="23"/>
        </w:rPr>
        <w:t xml:space="preserve"> Alessandria</w:t>
      </w:r>
      <w:r w:rsidR="00CC04A4" w:rsidRPr="00082F19">
        <w:rPr>
          <w:rFonts w:asciiTheme="minorHAnsi" w:hAnsiTheme="minorHAnsi" w:cstheme="minorHAnsi"/>
          <w:sz w:val="23"/>
          <w:szCs w:val="23"/>
        </w:rPr>
        <w:t>,</w:t>
      </w:r>
      <w:r w:rsidR="00CC04A4">
        <w:rPr>
          <w:rFonts w:asciiTheme="minorHAnsi" w:hAnsiTheme="minorHAnsi" w:cstheme="minorHAnsi"/>
          <w:sz w:val="23"/>
          <w:szCs w:val="23"/>
        </w:rPr>
        <w:t xml:space="preserve"> </w:t>
      </w:r>
      <w:r w:rsidR="00F3783D" w:rsidRPr="00F3783D">
        <w:rPr>
          <w:rFonts w:asciiTheme="minorHAnsi" w:hAnsiTheme="minorHAnsi" w:cstheme="minorHAnsi"/>
          <w:b/>
          <w:sz w:val="23"/>
          <w:szCs w:val="23"/>
        </w:rPr>
        <w:t>Prof_in_</w:t>
      </w:r>
      <w:r w:rsidR="00DC0249" w:rsidRPr="00F3783D">
        <w:rPr>
          <w:rFonts w:asciiTheme="minorHAnsi" w:hAnsiTheme="minorHAnsi" w:cstheme="minorHAnsi"/>
          <w:b/>
          <w:sz w:val="23"/>
          <w:szCs w:val="23"/>
        </w:rPr>
        <w:t>Coro</w:t>
      </w:r>
      <w:r w:rsidR="00CC04A4">
        <w:rPr>
          <w:rFonts w:asciiTheme="minorHAnsi" w:hAnsiTheme="minorHAnsi" w:cstheme="minorHAnsi"/>
          <w:sz w:val="23"/>
          <w:szCs w:val="23"/>
        </w:rPr>
        <w:t xml:space="preserve">, </w:t>
      </w:r>
      <w:r w:rsidR="00DC0249" w:rsidRPr="00F3783D">
        <w:rPr>
          <w:rFonts w:asciiTheme="minorHAnsi" w:hAnsiTheme="minorHAnsi" w:cstheme="minorHAnsi"/>
          <w:b/>
          <w:sz w:val="23"/>
          <w:szCs w:val="23"/>
        </w:rPr>
        <w:t>Conservatorio Vivaldi di Alessandria</w:t>
      </w:r>
      <w:r w:rsidR="00CC04A4">
        <w:rPr>
          <w:rFonts w:asciiTheme="minorHAnsi" w:hAnsiTheme="minorHAnsi" w:cstheme="minorHAnsi"/>
          <w:sz w:val="23"/>
          <w:szCs w:val="23"/>
        </w:rPr>
        <w:t xml:space="preserve">, </w:t>
      </w:r>
      <w:r w:rsidR="00DC0249" w:rsidRPr="00F3783D">
        <w:rPr>
          <w:rFonts w:asciiTheme="minorHAnsi" w:hAnsiTheme="minorHAnsi" w:cstheme="minorHAnsi"/>
          <w:b/>
          <w:sz w:val="23"/>
          <w:szCs w:val="23"/>
        </w:rPr>
        <w:t xml:space="preserve">Fondazione </w:t>
      </w:r>
      <w:r w:rsidR="00CC04A4" w:rsidRPr="00F3783D">
        <w:rPr>
          <w:rFonts w:asciiTheme="minorHAnsi" w:hAnsiTheme="minorHAnsi" w:cstheme="minorHAnsi"/>
          <w:b/>
          <w:sz w:val="23"/>
          <w:szCs w:val="23"/>
        </w:rPr>
        <w:t>Cassa di Risparmio di Alessandria</w:t>
      </w:r>
      <w:r w:rsidR="00CC04A4">
        <w:rPr>
          <w:rFonts w:asciiTheme="minorHAnsi" w:hAnsiTheme="minorHAnsi" w:cstheme="minorHAnsi"/>
          <w:sz w:val="23"/>
          <w:szCs w:val="23"/>
        </w:rPr>
        <w:t xml:space="preserve">, </w:t>
      </w:r>
      <w:r w:rsidR="00DC0249" w:rsidRPr="00F3783D">
        <w:rPr>
          <w:rFonts w:asciiTheme="minorHAnsi" w:hAnsiTheme="minorHAnsi" w:cstheme="minorHAnsi"/>
          <w:b/>
          <w:sz w:val="23"/>
          <w:szCs w:val="23"/>
        </w:rPr>
        <w:t>Delegazione FAI di Alessandria</w:t>
      </w:r>
      <w:r w:rsidR="00CC04A4">
        <w:rPr>
          <w:rFonts w:asciiTheme="minorHAnsi" w:hAnsiTheme="minorHAnsi" w:cstheme="minorHAnsi"/>
          <w:sz w:val="23"/>
          <w:szCs w:val="23"/>
        </w:rPr>
        <w:t xml:space="preserve">, </w:t>
      </w:r>
      <w:proofErr w:type="spellStart"/>
      <w:r w:rsidR="00DC0249" w:rsidRPr="00F3783D">
        <w:rPr>
          <w:rFonts w:asciiTheme="minorHAnsi" w:hAnsiTheme="minorHAnsi" w:cstheme="minorHAnsi"/>
          <w:b/>
          <w:sz w:val="23"/>
          <w:szCs w:val="23"/>
        </w:rPr>
        <w:t>Alexandria</w:t>
      </w:r>
      <w:proofErr w:type="spellEnd"/>
      <w:r w:rsidR="00DC0249" w:rsidRPr="00F3783D">
        <w:rPr>
          <w:rFonts w:asciiTheme="minorHAnsi" w:hAnsiTheme="minorHAnsi" w:cstheme="minorHAnsi"/>
          <w:b/>
          <w:sz w:val="23"/>
          <w:szCs w:val="23"/>
        </w:rPr>
        <w:t xml:space="preserve"> International </w:t>
      </w:r>
      <w:proofErr w:type="spellStart"/>
      <w:r w:rsidR="00DC0249" w:rsidRPr="00F3783D">
        <w:rPr>
          <w:rFonts w:asciiTheme="minorHAnsi" w:hAnsiTheme="minorHAnsi" w:cstheme="minorHAnsi"/>
          <w:b/>
          <w:sz w:val="23"/>
          <w:szCs w:val="23"/>
        </w:rPr>
        <w:t>School</w:t>
      </w:r>
      <w:proofErr w:type="spellEnd"/>
      <w:r w:rsidR="00CC04A4">
        <w:rPr>
          <w:rFonts w:asciiTheme="minorHAnsi" w:hAnsiTheme="minorHAnsi" w:cstheme="minorHAnsi"/>
          <w:sz w:val="23"/>
          <w:szCs w:val="23"/>
        </w:rPr>
        <w:t xml:space="preserve"> e </w:t>
      </w:r>
      <w:r w:rsidR="00DC0249" w:rsidRPr="00F3783D">
        <w:rPr>
          <w:rFonts w:asciiTheme="minorHAnsi" w:hAnsiTheme="minorHAnsi" w:cstheme="minorHAnsi"/>
          <w:b/>
          <w:sz w:val="23"/>
          <w:szCs w:val="23"/>
        </w:rPr>
        <w:t>Istituto Comprensivo Galileo Galilei</w:t>
      </w:r>
      <w:r w:rsidR="00F3783D">
        <w:rPr>
          <w:rFonts w:asciiTheme="minorHAnsi" w:hAnsiTheme="minorHAnsi" w:cstheme="minorHAnsi"/>
          <w:sz w:val="23"/>
          <w:szCs w:val="23"/>
        </w:rPr>
        <w:t xml:space="preserve"> di Alessandria.</w:t>
      </w:r>
    </w:p>
    <w:p w:rsidR="00772836" w:rsidRPr="00772836" w:rsidRDefault="00772836" w:rsidP="005F7FA1">
      <w:pPr>
        <w:pStyle w:val="Corpodeltesto"/>
        <w:spacing w:before="120" w:line="240" w:lineRule="auto"/>
        <w:rPr>
          <w:rFonts w:asciiTheme="minorHAnsi" w:hAnsiTheme="minorHAnsi" w:cstheme="minorHAnsi"/>
          <w:sz w:val="23"/>
          <w:szCs w:val="23"/>
        </w:rPr>
      </w:pPr>
      <w:r w:rsidRPr="00772836">
        <w:rPr>
          <w:rFonts w:asciiTheme="minorHAnsi" w:hAnsiTheme="minorHAnsi" w:cstheme="minorHAnsi"/>
          <w:sz w:val="23"/>
          <w:szCs w:val="23"/>
        </w:rPr>
        <w:t>Attraverso le bambole si racconta di donne, celebri e non, che realizzano storie cora</w:t>
      </w:r>
      <w:r>
        <w:rPr>
          <w:rFonts w:asciiTheme="minorHAnsi" w:hAnsiTheme="minorHAnsi" w:cstheme="minorHAnsi"/>
          <w:sz w:val="23"/>
          <w:szCs w:val="23"/>
        </w:rPr>
        <w:t>ggiose, progetti “al femminile”, riflettendo temi quali “</w:t>
      </w:r>
      <w:r w:rsidRPr="00772836">
        <w:rPr>
          <w:rFonts w:asciiTheme="minorHAnsi" w:hAnsiTheme="minorHAnsi" w:cstheme="minorHAnsi"/>
          <w:sz w:val="23"/>
          <w:szCs w:val="23"/>
        </w:rPr>
        <w:t>La bambola espressione di femminilità</w:t>
      </w:r>
      <w:r>
        <w:rPr>
          <w:rFonts w:asciiTheme="minorHAnsi" w:hAnsiTheme="minorHAnsi" w:cstheme="minorHAnsi"/>
          <w:sz w:val="23"/>
          <w:szCs w:val="23"/>
        </w:rPr>
        <w:t>” e “</w:t>
      </w:r>
      <w:r w:rsidRPr="00772836">
        <w:rPr>
          <w:rFonts w:asciiTheme="minorHAnsi" w:hAnsiTheme="minorHAnsi" w:cstheme="minorHAnsi"/>
          <w:sz w:val="23"/>
          <w:szCs w:val="23"/>
        </w:rPr>
        <w:t>La bambola, gioco da bambini senza stereotipi</w:t>
      </w:r>
      <w:r>
        <w:rPr>
          <w:rFonts w:asciiTheme="minorHAnsi" w:hAnsiTheme="minorHAnsi" w:cstheme="minorHAnsi"/>
          <w:sz w:val="23"/>
          <w:szCs w:val="23"/>
        </w:rPr>
        <w:t>”</w:t>
      </w:r>
      <w:r w:rsidRPr="00772836">
        <w:rPr>
          <w:rFonts w:asciiTheme="minorHAnsi" w:hAnsiTheme="minorHAnsi" w:cstheme="minorHAnsi"/>
          <w:sz w:val="23"/>
          <w:szCs w:val="23"/>
        </w:rPr>
        <w:t>.</w:t>
      </w:r>
    </w:p>
    <w:p w:rsidR="00772836" w:rsidRDefault="00772836" w:rsidP="005F7FA1">
      <w:pPr>
        <w:pStyle w:val="Paragrafoelenco"/>
        <w:spacing w:before="120" w:after="0" w:line="240" w:lineRule="auto"/>
        <w:ind w:left="0"/>
        <w:jc w:val="both"/>
        <w:rPr>
          <w:rFonts w:asciiTheme="minorHAnsi" w:eastAsia="Times New Roman" w:hAnsiTheme="minorHAnsi" w:cstheme="minorHAnsi"/>
          <w:sz w:val="23"/>
          <w:szCs w:val="23"/>
          <w:lang w:val="it-IT" w:eastAsia="it-IT"/>
        </w:rPr>
      </w:pPr>
      <w:r>
        <w:rPr>
          <w:rFonts w:asciiTheme="minorHAnsi" w:eastAsia="Times New Roman" w:hAnsiTheme="minorHAnsi" w:cstheme="minorHAnsi"/>
          <w:sz w:val="23"/>
          <w:szCs w:val="23"/>
          <w:lang w:val="it-IT" w:eastAsia="it-IT"/>
        </w:rPr>
        <w:t>Son</w:t>
      </w:r>
      <w:r w:rsidR="00F3783D">
        <w:rPr>
          <w:rFonts w:asciiTheme="minorHAnsi" w:eastAsia="Times New Roman" w:hAnsiTheme="minorHAnsi" w:cstheme="minorHAnsi"/>
          <w:sz w:val="23"/>
          <w:szCs w:val="23"/>
          <w:lang w:val="it-IT" w:eastAsia="it-IT"/>
        </w:rPr>
        <w:t>o</w:t>
      </w:r>
      <w:r>
        <w:rPr>
          <w:rFonts w:asciiTheme="minorHAnsi" w:eastAsia="Times New Roman" w:hAnsiTheme="minorHAnsi" w:cstheme="minorHAnsi"/>
          <w:sz w:val="23"/>
          <w:szCs w:val="23"/>
          <w:lang w:val="it-IT" w:eastAsia="it-IT"/>
        </w:rPr>
        <w:t xml:space="preserve"> previste p</w:t>
      </w:r>
      <w:r w:rsidRPr="00772836">
        <w:rPr>
          <w:rFonts w:asciiTheme="minorHAnsi" w:eastAsia="Times New Roman" w:hAnsiTheme="minorHAnsi" w:cstheme="minorHAnsi"/>
          <w:sz w:val="23"/>
          <w:szCs w:val="23"/>
          <w:lang w:val="it-IT" w:eastAsia="it-IT"/>
        </w:rPr>
        <w:t>roiezione di immagini, racconti, piccola esposizione di bambole etnografiche legate ad iniziative di solidarietà e di riscatto</w:t>
      </w:r>
      <w:r w:rsidR="00953992">
        <w:rPr>
          <w:rFonts w:asciiTheme="minorHAnsi" w:eastAsia="Times New Roman" w:hAnsiTheme="minorHAnsi" w:cstheme="minorHAnsi"/>
          <w:sz w:val="23"/>
          <w:szCs w:val="23"/>
          <w:lang w:val="it-IT" w:eastAsia="it-IT"/>
        </w:rPr>
        <w:t xml:space="preserve"> </w:t>
      </w:r>
      <w:r w:rsidR="00953992" w:rsidRPr="00082F19">
        <w:rPr>
          <w:rFonts w:asciiTheme="minorHAnsi" w:eastAsia="Times New Roman" w:hAnsiTheme="minorHAnsi" w:cstheme="minorHAnsi"/>
          <w:sz w:val="23"/>
          <w:szCs w:val="23"/>
          <w:lang w:val="it-IT" w:eastAsia="it-IT"/>
        </w:rPr>
        <w:t>selezionate dall’immensa e preziosa collezione di Pieranna Bottino</w:t>
      </w:r>
      <w:r w:rsidRPr="00082F19">
        <w:rPr>
          <w:rFonts w:asciiTheme="minorHAnsi" w:eastAsia="Times New Roman" w:hAnsiTheme="minorHAnsi" w:cstheme="minorHAnsi"/>
          <w:sz w:val="23"/>
          <w:szCs w:val="23"/>
          <w:lang w:val="it-IT" w:eastAsia="it-IT"/>
        </w:rPr>
        <w:t>,</w:t>
      </w:r>
      <w:r w:rsidRPr="00772836">
        <w:rPr>
          <w:rFonts w:asciiTheme="minorHAnsi" w:eastAsia="Times New Roman" w:hAnsiTheme="minorHAnsi" w:cstheme="minorHAnsi"/>
          <w:sz w:val="23"/>
          <w:szCs w:val="23"/>
          <w:lang w:val="it-IT" w:eastAsia="it-IT"/>
        </w:rPr>
        <w:t xml:space="preserve"> confronto sul valore di un giocattolo senza tempo e</w:t>
      </w:r>
      <w:r>
        <w:rPr>
          <w:rFonts w:asciiTheme="minorHAnsi" w:eastAsia="Times New Roman" w:hAnsiTheme="minorHAnsi" w:cstheme="minorHAnsi"/>
          <w:sz w:val="23"/>
          <w:szCs w:val="23"/>
          <w:lang w:val="it-IT" w:eastAsia="it-IT"/>
        </w:rPr>
        <w:t>,</w:t>
      </w:r>
      <w:r w:rsidRPr="00772836">
        <w:rPr>
          <w:rFonts w:asciiTheme="minorHAnsi" w:eastAsia="Times New Roman" w:hAnsiTheme="minorHAnsi" w:cstheme="minorHAnsi"/>
          <w:sz w:val="23"/>
          <w:szCs w:val="23"/>
          <w:lang w:val="it-IT" w:eastAsia="it-IT"/>
        </w:rPr>
        <w:t xml:space="preserve"> </w:t>
      </w:r>
      <w:r>
        <w:rPr>
          <w:rFonts w:asciiTheme="minorHAnsi" w:eastAsia="Times New Roman" w:hAnsiTheme="minorHAnsi" w:cstheme="minorHAnsi"/>
          <w:sz w:val="23"/>
          <w:szCs w:val="23"/>
          <w:lang w:val="it-IT" w:eastAsia="it-IT"/>
        </w:rPr>
        <w:t>in</w:t>
      </w:r>
      <w:r w:rsidRPr="00772836">
        <w:rPr>
          <w:rFonts w:asciiTheme="minorHAnsi" w:eastAsia="Times New Roman" w:hAnsiTheme="minorHAnsi" w:cstheme="minorHAnsi"/>
          <w:sz w:val="23"/>
          <w:szCs w:val="23"/>
          <w:lang w:val="it-IT" w:eastAsia="it-IT"/>
        </w:rPr>
        <w:t xml:space="preserve"> conclusione</w:t>
      </w:r>
      <w:r>
        <w:rPr>
          <w:rFonts w:asciiTheme="minorHAnsi" w:eastAsia="Times New Roman" w:hAnsiTheme="minorHAnsi" w:cstheme="minorHAnsi"/>
          <w:sz w:val="23"/>
          <w:szCs w:val="23"/>
          <w:lang w:val="it-IT" w:eastAsia="it-IT"/>
        </w:rPr>
        <w:t>,</w:t>
      </w:r>
      <w:r w:rsidRPr="00772836">
        <w:rPr>
          <w:rFonts w:asciiTheme="minorHAnsi" w:eastAsia="Times New Roman" w:hAnsiTheme="minorHAnsi" w:cstheme="minorHAnsi"/>
          <w:sz w:val="23"/>
          <w:szCs w:val="23"/>
          <w:lang w:val="it-IT" w:eastAsia="it-IT"/>
        </w:rPr>
        <w:t xml:space="preserve"> concerto a tema proposto dai </w:t>
      </w:r>
      <w:r w:rsidRPr="00602006">
        <w:rPr>
          <w:rFonts w:asciiTheme="minorHAnsi" w:eastAsia="Times New Roman" w:hAnsiTheme="minorHAnsi" w:cstheme="minorHAnsi"/>
          <w:b/>
          <w:sz w:val="23"/>
          <w:szCs w:val="23"/>
          <w:lang w:val="it-IT" w:eastAsia="it-IT"/>
        </w:rPr>
        <w:t>Prof_in_Coro</w:t>
      </w:r>
      <w:r w:rsidRPr="00772836">
        <w:rPr>
          <w:rFonts w:asciiTheme="minorHAnsi" w:eastAsia="Times New Roman" w:hAnsiTheme="minorHAnsi" w:cstheme="minorHAnsi"/>
          <w:sz w:val="23"/>
          <w:szCs w:val="23"/>
          <w:lang w:val="it-IT" w:eastAsia="it-IT"/>
        </w:rPr>
        <w:t xml:space="preserve"> accompagnati dagli </w:t>
      </w:r>
      <w:r w:rsidRPr="00602006">
        <w:rPr>
          <w:rFonts w:asciiTheme="minorHAnsi" w:eastAsia="Times New Roman" w:hAnsiTheme="minorHAnsi" w:cstheme="minorHAnsi"/>
          <w:b/>
          <w:sz w:val="23"/>
          <w:szCs w:val="23"/>
          <w:lang w:val="it-IT" w:eastAsia="it-IT"/>
        </w:rPr>
        <w:t>Alunni_in_Coro</w:t>
      </w:r>
      <w:r w:rsidRPr="00772836">
        <w:rPr>
          <w:rFonts w:asciiTheme="minorHAnsi" w:eastAsia="Times New Roman" w:hAnsiTheme="minorHAnsi" w:cstheme="minorHAnsi"/>
          <w:sz w:val="23"/>
          <w:szCs w:val="23"/>
          <w:lang w:val="it-IT" w:eastAsia="it-IT"/>
        </w:rPr>
        <w:t>.</w:t>
      </w:r>
    </w:p>
    <w:p w:rsidR="00602006" w:rsidRDefault="00602006" w:rsidP="005F7FA1">
      <w:pPr>
        <w:spacing w:before="120" w:after="0" w:line="240" w:lineRule="auto"/>
        <w:jc w:val="both"/>
        <w:rPr>
          <w:rFonts w:asciiTheme="minorHAnsi" w:eastAsia="Times New Roman" w:hAnsiTheme="minorHAnsi" w:cstheme="minorHAnsi"/>
          <w:sz w:val="23"/>
          <w:szCs w:val="23"/>
          <w:lang w:val="it-IT" w:eastAsia="it-IT"/>
        </w:rPr>
      </w:pPr>
      <w:r w:rsidRPr="00602006">
        <w:rPr>
          <w:rFonts w:asciiTheme="minorHAnsi" w:eastAsia="Times New Roman" w:hAnsiTheme="minorHAnsi" w:cstheme="minorHAnsi"/>
          <w:sz w:val="23"/>
          <w:szCs w:val="23"/>
          <w:lang w:val="it-IT" w:eastAsia="it-IT"/>
        </w:rPr>
        <w:t xml:space="preserve">Relatori: </w:t>
      </w:r>
      <w:r w:rsidRPr="00602006">
        <w:rPr>
          <w:rFonts w:asciiTheme="minorHAnsi" w:eastAsia="Times New Roman" w:hAnsiTheme="minorHAnsi" w:cstheme="minorHAnsi"/>
          <w:b/>
          <w:sz w:val="23"/>
          <w:szCs w:val="23"/>
          <w:lang w:val="it-IT" w:eastAsia="it-IT"/>
        </w:rPr>
        <w:t>Pieranna Bottino</w:t>
      </w:r>
      <w:r w:rsidRPr="00602006">
        <w:rPr>
          <w:rFonts w:asciiTheme="minorHAnsi" w:eastAsia="Times New Roman" w:hAnsiTheme="minorHAnsi" w:cstheme="minorHAnsi"/>
          <w:sz w:val="23"/>
          <w:szCs w:val="23"/>
          <w:lang w:val="it-IT" w:eastAsia="it-IT"/>
        </w:rPr>
        <w:t xml:space="preserve"> e </w:t>
      </w:r>
      <w:r w:rsidRPr="00602006">
        <w:rPr>
          <w:rFonts w:asciiTheme="minorHAnsi" w:eastAsia="Times New Roman" w:hAnsiTheme="minorHAnsi" w:cstheme="minorHAnsi"/>
          <w:b/>
          <w:sz w:val="23"/>
          <w:szCs w:val="23"/>
          <w:lang w:val="it-IT" w:eastAsia="it-IT"/>
        </w:rPr>
        <w:t>Mimma Caligaris</w:t>
      </w:r>
      <w:r>
        <w:rPr>
          <w:rFonts w:asciiTheme="minorHAnsi" w:eastAsia="Times New Roman" w:hAnsiTheme="minorHAnsi" w:cstheme="minorHAnsi"/>
          <w:sz w:val="23"/>
          <w:szCs w:val="23"/>
          <w:lang w:val="it-IT" w:eastAsia="it-IT"/>
        </w:rPr>
        <w:t>.</w:t>
      </w:r>
    </w:p>
    <w:p w:rsidR="00602006" w:rsidRDefault="00602006" w:rsidP="005F7FA1">
      <w:pPr>
        <w:spacing w:before="120" w:after="0" w:line="240" w:lineRule="auto"/>
        <w:jc w:val="both"/>
        <w:rPr>
          <w:rFonts w:asciiTheme="minorHAnsi" w:hAnsiTheme="minorHAnsi" w:cstheme="minorHAnsi"/>
          <w:sz w:val="23"/>
          <w:szCs w:val="23"/>
        </w:rPr>
      </w:pPr>
      <w:r>
        <w:rPr>
          <w:rFonts w:asciiTheme="minorHAnsi" w:eastAsia="Times New Roman" w:hAnsiTheme="minorHAnsi" w:cstheme="minorHAnsi"/>
          <w:sz w:val="23"/>
          <w:szCs w:val="23"/>
          <w:lang w:val="it-IT" w:eastAsia="it-IT"/>
        </w:rPr>
        <w:t xml:space="preserve">Più specificamente, il </w:t>
      </w:r>
      <w:r w:rsidRPr="00602006">
        <w:rPr>
          <w:rFonts w:asciiTheme="minorHAnsi" w:eastAsia="Times New Roman" w:hAnsiTheme="minorHAnsi" w:cstheme="minorHAnsi"/>
          <w:sz w:val="23"/>
          <w:szCs w:val="23"/>
          <w:lang w:val="it-IT" w:eastAsia="it-IT"/>
        </w:rPr>
        <w:t xml:space="preserve">programma dell’evento </w:t>
      </w:r>
      <w:r w:rsidRPr="00602006">
        <w:rPr>
          <w:rFonts w:asciiTheme="minorHAnsi" w:hAnsiTheme="minorHAnsi" w:cstheme="minorHAnsi"/>
          <w:sz w:val="23"/>
          <w:szCs w:val="23"/>
        </w:rPr>
        <w:t>“</w:t>
      </w:r>
      <w:r w:rsidRPr="00602006">
        <w:rPr>
          <w:rFonts w:asciiTheme="minorHAnsi" w:hAnsiTheme="minorHAnsi" w:cstheme="minorHAnsi"/>
          <w:b/>
          <w:sz w:val="23"/>
          <w:szCs w:val="23"/>
        </w:rPr>
        <w:t>Bambole, Donne e Storie coraggiose. Viaggio curioso con il giocattolo femminile per eccellenza”</w:t>
      </w:r>
      <w:r w:rsidRPr="00602006">
        <w:rPr>
          <w:rFonts w:asciiTheme="minorHAnsi" w:hAnsiTheme="minorHAnsi" w:cstheme="minorHAnsi"/>
          <w:sz w:val="23"/>
          <w:szCs w:val="23"/>
        </w:rPr>
        <w:t xml:space="preserve"> è il seguente:</w:t>
      </w:r>
    </w:p>
    <w:p w:rsidR="005F7FA1" w:rsidRPr="005F7FA1" w:rsidRDefault="005F7FA1" w:rsidP="00CE70F2">
      <w:pPr>
        <w:spacing w:before="80" w:after="0" w:line="240" w:lineRule="auto"/>
        <w:jc w:val="both"/>
        <w:rPr>
          <w:rFonts w:asciiTheme="minorHAnsi" w:hAnsiTheme="minorHAnsi" w:cstheme="minorHAnsi"/>
          <w:sz w:val="6"/>
          <w:szCs w:val="6"/>
        </w:rPr>
      </w:pPr>
    </w:p>
    <w:p w:rsidR="00602006" w:rsidRPr="00F3783D" w:rsidRDefault="00602006" w:rsidP="00602006">
      <w:pPr>
        <w:pStyle w:val="Paragrafoelenco"/>
        <w:numPr>
          <w:ilvl w:val="0"/>
          <w:numId w:val="13"/>
        </w:numPr>
        <w:suppressAutoHyphens w:val="0"/>
        <w:spacing w:after="0" w:line="240" w:lineRule="auto"/>
        <w:ind w:left="426"/>
        <w:jc w:val="both"/>
        <w:rPr>
          <w:rFonts w:ascii="Calibri" w:hAnsi="Calibri" w:cs="Calibri"/>
          <w:b/>
          <w:sz w:val="23"/>
          <w:szCs w:val="23"/>
        </w:rPr>
      </w:pPr>
      <w:r w:rsidRPr="00F3783D">
        <w:rPr>
          <w:rFonts w:ascii="Calibri" w:hAnsi="Calibri" w:cs="Calibri"/>
          <w:b/>
          <w:sz w:val="23"/>
          <w:szCs w:val="23"/>
        </w:rPr>
        <w:t>giovedì 2 aprile</w:t>
      </w:r>
      <w:r w:rsidR="00F3783D">
        <w:rPr>
          <w:rFonts w:ascii="Calibri" w:hAnsi="Calibri" w:cs="Calibri"/>
          <w:sz w:val="23"/>
          <w:szCs w:val="23"/>
        </w:rPr>
        <w:t>:</w:t>
      </w:r>
    </w:p>
    <w:p w:rsidR="00602006" w:rsidRPr="00602006" w:rsidRDefault="00602006" w:rsidP="00602006">
      <w:pPr>
        <w:pStyle w:val="Paragrafoelenco"/>
        <w:numPr>
          <w:ilvl w:val="1"/>
          <w:numId w:val="16"/>
        </w:numPr>
        <w:suppressAutoHyphens w:val="0"/>
        <w:spacing w:after="0" w:line="240" w:lineRule="auto"/>
        <w:jc w:val="both"/>
        <w:rPr>
          <w:rFonts w:ascii="Calibri" w:hAnsi="Calibri" w:cs="Calibri"/>
          <w:sz w:val="23"/>
          <w:szCs w:val="23"/>
        </w:rPr>
      </w:pPr>
      <w:r w:rsidRPr="00602006">
        <w:rPr>
          <w:rFonts w:ascii="Calibri" w:hAnsi="Calibri" w:cs="Calibri"/>
          <w:sz w:val="23"/>
          <w:szCs w:val="23"/>
        </w:rPr>
        <w:t>ore 9.30–11.30: conferenza per gli studenti dell’</w:t>
      </w:r>
      <w:r w:rsidRPr="00082F19">
        <w:rPr>
          <w:rFonts w:ascii="Calibri" w:hAnsi="Calibri" w:cs="Calibri"/>
          <w:b/>
          <w:sz w:val="23"/>
          <w:szCs w:val="23"/>
        </w:rPr>
        <w:t>Istituto</w:t>
      </w:r>
      <w:r w:rsidRPr="00602006">
        <w:rPr>
          <w:rFonts w:ascii="Calibri" w:hAnsi="Calibri" w:cs="Calibri"/>
          <w:sz w:val="23"/>
          <w:szCs w:val="23"/>
        </w:rPr>
        <w:t xml:space="preserve"> </w:t>
      </w:r>
      <w:r w:rsidRPr="00082F19">
        <w:rPr>
          <w:rFonts w:ascii="Calibri" w:hAnsi="Calibri" w:cs="Calibri"/>
          <w:b/>
          <w:sz w:val="23"/>
          <w:szCs w:val="23"/>
        </w:rPr>
        <w:t>Comprensivo Galileo Galilei</w:t>
      </w:r>
    </w:p>
    <w:p w:rsidR="004B5567" w:rsidRPr="00602006" w:rsidRDefault="004B5567" w:rsidP="00602006">
      <w:pPr>
        <w:suppressAutoHyphens w:val="0"/>
        <w:spacing w:after="0" w:line="240" w:lineRule="auto"/>
        <w:ind w:left="1080"/>
        <w:jc w:val="both"/>
        <w:rPr>
          <w:rFonts w:ascii="Calibri" w:hAnsi="Calibri" w:cs="Calibri"/>
          <w:sz w:val="6"/>
          <w:szCs w:val="6"/>
        </w:rPr>
      </w:pPr>
    </w:p>
    <w:p w:rsidR="005F7FA1" w:rsidRPr="005F7FA1" w:rsidRDefault="005F7FA1" w:rsidP="005F7FA1">
      <w:pPr>
        <w:suppressAutoHyphens w:val="0"/>
        <w:spacing w:after="0" w:line="240" w:lineRule="auto"/>
        <w:ind w:left="66"/>
        <w:jc w:val="both"/>
        <w:rPr>
          <w:rFonts w:ascii="Calibri" w:hAnsi="Calibri" w:cs="Calibri"/>
          <w:b/>
          <w:sz w:val="6"/>
          <w:szCs w:val="6"/>
        </w:rPr>
      </w:pPr>
    </w:p>
    <w:p w:rsidR="00602006" w:rsidRPr="00F3783D" w:rsidRDefault="00602006" w:rsidP="00602006">
      <w:pPr>
        <w:pStyle w:val="Paragrafoelenco"/>
        <w:numPr>
          <w:ilvl w:val="0"/>
          <w:numId w:val="13"/>
        </w:numPr>
        <w:suppressAutoHyphens w:val="0"/>
        <w:spacing w:after="0" w:line="240" w:lineRule="auto"/>
        <w:ind w:left="426"/>
        <w:jc w:val="both"/>
        <w:rPr>
          <w:rFonts w:ascii="Calibri" w:hAnsi="Calibri" w:cs="Calibri"/>
          <w:b/>
          <w:sz w:val="23"/>
          <w:szCs w:val="23"/>
        </w:rPr>
      </w:pPr>
      <w:r w:rsidRPr="00F3783D">
        <w:rPr>
          <w:rFonts w:ascii="Calibri" w:hAnsi="Calibri" w:cs="Calibri"/>
          <w:b/>
          <w:sz w:val="23"/>
          <w:szCs w:val="23"/>
        </w:rPr>
        <w:t>venerdì 3 aprile</w:t>
      </w:r>
      <w:r w:rsidR="00F3783D">
        <w:rPr>
          <w:rFonts w:ascii="Calibri" w:hAnsi="Calibri" w:cs="Calibri"/>
          <w:sz w:val="23"/>
          <w:szCs w:val="23"/>
        </w:rPr>
        <w:t>:</w:t>
      </w:r>
      <w:r w:rsidRPr="00F3783D">
        <w:rPr>
          <w:rFonts w:ascii="Calibri" w:hAnsi="Calibri" w:cs="Calibri"/>
          <w:b/>
          <w:sz w:val="23"/>
          <w:szCs w:val="23"/>
        </w:rPr>
        <w:t xml:space="preserve"> </w:t>
      </w:r>
    </w:p>
    <w:p w:rsidR="00602006" w:rsidRPr="00082F19" w:rsidRDefault="00602006" w:rsidP="00602006">
      <w:pPr>
        <w:pStyle w:val="Paragrafoelenco"/>
        <w:numPr>
          <w:ilvl w:val="1"/>
          <w:numId w:val="17"/>
        </w:numPr>
        <w:suppressAutoHyphens w:val="0"/>
        <w:spacing w:after="0" w:line="240" w:lineRule="auto"/>
        <w:jc w:val="both"/>
        <w:rPr>
          <w:rFonts w:ascii="Calibri" w:hAnsi="Calibri" w:cs="Calibri"/>
          <w:b/>
          <w:sz w:val="23"/>
          <w:szCs w:val="23"/>
        </w:rPr>
      </w:pPr>
      <w:r w:rsidRPr="00602006">
        <w:rPr>
          <w:rFonts w:ascii="Calibri" w:hAnsi="Calibri" w:cs="Calibri"/>
          <w:sz w:val="23"/>
          <w:szCs w:val="23"/>
        </w:rPr>
        <w:t>ore 9.30-10.30: conferenza per gli studenti dell’</w:t>
      </w:r>
      <w:r w:rsidRPr="00082F19">
        <w:rPr>
          <w:rFonts w:ascii="Calibri" w:hAnsi="Calibri" w:cs="Calibri"/>
          <w:b/>
          <w:sz w:val="23"/>
          <w:szCs w:val="23"/>
        </w:rPr>
        <w:t>Alexandria</w:t>
      </w:r>
      <w:r w:rsidRPr="00602006">
        <w:rPr>
          <w:rFonts w:ascii="Calibri" w:hAnsi="Calibri" w:cs="Calibri"/>
          <w:sz w:val="23"/>
          <w:szCs w:val="23"/>
        </w:rPr>
        <w:t xml:space="preserve"> </w:t>
      </w:r>
      <w:r w:rsidRPr="00082F19">
        <w:rPr>
          <w:rFonts w:ascii="Calibri" w:hAnsi="Calibri" w:cs="Calibri"/>
          <w:b/>
          <w:sz w:val="23"/>
          <w:szCs w:val="23"/>
        </w:rPr>
        <w:t>International School</w:t>
      </w:r>
    </w:p>
    <w:p w:rsidR="00602006" w:rsidRPr="00602006" w:rsidRDefault="00602006" w:rsidP="00602006">
      <w:pPr>
        <w:pStyle w:val="Paragrafoelenco"/>
        <w:numPr>
          <w:ilvl w:val="1"/>
          <w:numId w:val="17"/>
        </w:numPr>
        <w:suppressAutoHyphens w:val="0"/>
        <w:spacing w:after="0" w:line="240" w:lineRule="auto"/>
        <w:jc w:val="both"/>
        <w:rPr>
          <w:rFonts w:ascii="Calibri" w:hAnsi="Calibri" w:cs="Calibri"/>
          <w:sz w:val="23"/>
          <w:szCs w:val="23"/>
        </w:rPr>
      </w:pPr>
      <w:r w:rsidRPr="00602006">
        <w:rPr>
          <w:rFonts w:ascii="Calibri" w:hAnsi="Calibri" w:cs="Calibri"/>
          <w:sz w:val="23"/>
          <w:szCs w:val="23"/>
        </w:rPr>
        <w:t xml:space="preserve">dalle ore 16.00: in </w:t>
      </w:r>
      <w:r w:rsidRPr="00082F19">
        <w:rPr>
          <w:rFonts w:ascii="Calibri" w:hAnsi="Calibri" w:cs="Calibri"/>
          <w:b/>
          <w:sz w:val="23"/>
          <w:szCs w:val="23"/>
        </w:rPr>
        <w:t>Cittadella</w:t>
      </w:r>
      <w:r w:rsidRPr="00602006">
        <w:rPr>
          <w:rFonts w:ascii="Calibri" w:hAnsi="Calibri" w:cs="Calibri"/>
          <w:sz w:val="23"/>
          <w:szCs w:val="23"/>
        </w:rPr>
        <w:t xml:space="preserve"> nella sede della </w:t>
      </w:r>
      <w:r w:rsidRPr="00082F19">
        <w:rPr>
          <w:rFonts w:ascii="Calibri" w:hAnsi="Calibri" w:cs="Calibri"/>
          <w:b/>
          <w:sz w:val="23"/>
          <w:szCs w:val="23"/>
        </w:rPr>
        <w:t>Delegazione FAI</w:t>
      </w:r>
      <w:r w:rsidRPr="00602006">
        <w:rPr>
          <w:rFonts w:ascii="Calibri" w:hAnsi="Calibri" w:cs="Calibri"/>
          <w:sz w:val="23"/>
          <w:szCs w:val="23"/>
        </w:rPr>
        <w:t xml:space="preserve">: esposizione di una selezione di bambole storiche e rappresentative del tema </w:t>
      </w:r>
    </w:p>
    <w:p w:rsidR="00602006" w:rsidRPr="00602006" w:rsidRDefault="00602006" w:rsidP="00602006">
      <w:pPr>
        <w:pStyle w:val="Paragrafoelenco"/>
        <w:numPr>
          <w:ilvl w:val="1"/>
          <w:numId w:val="15"/>
        </w:numPr>
        <w:suppressAutoHyphens w:val="0"/>
        <w:spacing w:after="0" w:line="240" w:lineRule="auto"/>
        <w:jc w:val="both"/>
        <w:rPr>
          <w:rFonts w:ascii="Calibri" w:hAnsi="Calibri" w:cs="Calibri"/>
          <w:sz w:val="23"/>
          <w:szCs w:val="23"/>
        </w:rPr>
      </w:pPr>
      <w:r w:rsidRPr="00602006">
        <w:rPr>
          <w:rFonts w:ascii="Calibri" w:hAnsi="Calibri" w:cs="Calibri"/>
          <w:sz w:val="23"/>
          <w:szCs w:val="23"/>
        </w:rPr>
        <w:t xml:space="preserve">ore 18.00: in Cittadella la Delegazione FAI ospita il concerto dei Prof_in_Coro </w:t>
      </w:r>
      <w:r w:rsidR="00BF02AA">
        <w:rPr>
          <w:rFonts w:ascii="Calibri" w:hAnsi="Calibri" w:cs="Calibri"/>
          <w:sz w:val="23"/>
          <w:szCs w:val="23"/>
        </w:rPr>
        <w:t xml:space="preserve">(accompagnati dagli Alunni_in_Coro) </w:t>
      </w:r>
      <w:r w:rsidRPr="00602006">
        <w:rPr>
          <w:rFonts w:ascii="Calibri" w:hAnsi="Calibri" w:cs="Calibri"/>
          <w:sz w:val="23"/>
          <w:szCs w:val="23"/>
        </w:rPr>
        <w:t xml:space="preserve">dal titolo: </w:t>
      </w:r>
      <w:r w:rsidRPr="00602006">
        <w:rPr>
          <w:rFonts w:ascii="Calibri" w:hAnsi="Calibri" w:cs="Calibri"/>
          <w:b/>
          <w:sz w:val="23"/>
          <w:szCs w:val="23"/>
        </w:rPr>
        <w:t>“NO... le donne non si toccano neppure con un fiore, con una canzone...SÌ”</w:t>
      </w:r>
      <w:r w:rsidRPr="00602006">
        <w:rPr>
          <w:rFonts w:ascii="Calibri" w:hAnsi="Calibri" w:cs="Calibri"/>
          <w:sz w:val="23"/>
          <w:szCs w:val="23"/>
        </w:rPr>
        <w:t xml:space="preserve">. Dirige il maestro </w:t>
      </w:r>
      <w:r w:rsidRPr="00082F19">
        <w:rPr>
          <w:rFonts w:ascii="Calibri" w:hAnsi="Calibri" w:cs="Calibri"/>
          <w:b/>
          <w:sz w:val="23"/>
          <w:szCs w:val="23"/>
        </w:rPr>
        <w:t>Luigi Cociglio</w:t>
      </w:r>
    </w:p>
    <w:p w:rsidR="00602006" w:rsidRPr="00CE70F2" w:rsidRDefault="00602006" w:rsidP="00602006">
      <w:pPr>
        <w:pStyle w:val="Corpodeltesto"/>
        <w:spacing w:line="240" w:lineRule="auto"/>
        <w:rPr>
          <w:rFonts w:ascii="Calibri" w:hAnsi="Calibri" w:cs="Calibri"/>
          <w:sz w:val="6"/>
          <w:szCs w:val="6"/>
          <w:highlight w:val="green"/>
        </w:rPr>
      </w:pPr>
    </w:p>
    <w:p w:rsidR="00E71E3D" w:rsidRDefault="00135DDC" w:rsidP="00CE70F2">
      <w:pPr>
        <w:pStyle w:val="Corpodeltesto"/>
        <w:spacing w:before="80" w:line="240" w:lineRule="auto"/>
        <w:rPr>
          <w:rFonts w:ascii="Calibri" w:hAnsi="Calibri" w:cs="Calibri"/>
          <w:sz w:val="23"/>
          <w:szCs w:val="23"/>
        </w:rPr>
      </w:pPr>
      <w:r w:rsidRPr="00135DDC">
        <w:rPr>
          <w:rFonts w:ascii="Calibri" w:hAnsi="Calibri" w:cs="Calibri"/>
          <w:sz w:val="23"/>
          <w:szCs w:val="23"/>
        </w:rPr>
        <w:t xml:space="preserve">Nel novero delle molteplici iniziative del programma “Marzo Donna 2020” vanno </w:t>
      </w:r>
      <w:r w:rsidR="00E71E3D">
        <w:rPr>
          <w:rFonts w:ascii="Calibri" w:hAnsi="Calibri" w:cs="Calibri"/>
          <w:sz w:val="23"/>
          <w:szCs w:val="23"/>
        </w:rPr>
        <w:t>tra l’altro</w:t>
      </w:r>
      <w:r w:rsidRPr="00135DDC">
        <w:rPr>
          <w:rFonts w:ascii="Calibri" w:hAnsi="Calibri" w:cs="Calibri"/>
          <w:sz w:val="23"/>
          <w:szCs w:val="23"/>
        </w:rPr>
        <w:t xml:space="preserve"> segnalate le importanti iniziative che vedono coinvolti </w:t>
      </w:r>
      <w:r>
        <w:rPr>
          <w:rFonts w:ascii="Calibri" w:hAnsi="Calibri" w:cs="Calibri"/>
          <w:sz w:val="23"/>
          <w:szCs w:val="23"/>
        </w:rPr>
        <w:t xml:space="preserve">anche </w:t>
      </w:r>
      <w:r w:rsidRPr="00135DDC">
        <w:rPr>
          <w:rFonts w:ascii="Calibri" w:hAnsi="Calibri" w:cs="Calibri"/>
          <w:b/>
          <w:sz w:val="23"/>
          <w:szCs w:val="23"/>
        </w:rPr>
        <w:t>molti esercizi commerciali</w:t>
      </w:r>
      <w:r w:rsidR="00E71E3D">
        <w:rPr>
          <w:rFonts w:ascii="Calibri" w:hAnsi="Calibri" w:cs="Calibri"/>
          <w:sz w:val="23"/>
          <w:szCs w:val="23"/>
        </w:rPr>
        <w:t>.</w:t>
      </w:r>
      <w:r w:rsidRPr="00135DDC">
        <w:rPr>
          <w:rFonts w:ascii="Calibri" w:hAnsi="Calibri" w:cs="Calibri"/>
          <w:sz w:val="23"/>
          <w:szCs w:val="23"/>
        </w:rPr>
        <w:t xml:space="preserve"> </w:t>
      </w:r>
    </w:p>
    <w:p w:rsidR="00C10BB6" w:rsidRDefault="00E71E3D" w:rsidP="00CE70F2">
      <w:pPr>
        <w:spacing w:before="80" w:after="0" w:line="240" w:lineRule="auto"/>
        <w:jc w:val="both"/>
        <w:rPr>
          <w:rFonts w:ascii="Calibri" w:eastAsia="Times New Roman" w:hAnsi="Calibri" w:cs="Calibri"/>
          <w:sz w:val="23"/>
          <w:szCs w:val="23"/>
          <w:lang w:val="it-IT" w:eastAsia="it-IT"/>
        </w:rPr>
      </w:pPr>
      <w:r>
        <w:rPr>
          <w:rFonts w:ascii="Calibri" w:hAnsi="Calibri" w:cs="Calibri"/>
          <w:sz w:val="23"/>
          <w:szCs w:val="23"/>
        </w:rPr>
        <w:t>N</w:t>
      </w:r>
      <w:r w:rsidR="00135DDC" w:rsidRPr="00135DDC">
        <w:rPr>
          <w:rFonts w:ascii="Calibri" w:hAnsi="Calibri" w:cs="Calibri"/>
          <w:sz w:val="23"/>
          <w:szCs w:val="23"/>
        </w:rPr>
        <w:t xml:space="preserve">ello specifico, </w:t>
      </w:r>
      <w:r>
        <w:rPr>
          <w:rFonts w:ascii="Calibri" w:hAnsi="Calibri" w:cs="Calibri"/>
          <w:sz w:val="23"/>
          <w:szCs w:val="23"/>
        </w:rPr>
        <w:t>c’è il progetto “</w:t>
      </w:r>
      <w:r w:rsidRPr="00E71E3D">
        <w:rPr>
          <w:rFonts w:ascii="Calibri" w:eastAsia="Times New Roman" w:hAnsi="Calibri" w:cs="Calibri"/>
          <w:b/>
          <w:sz w:val="23"/>
          <w:szCs w:val="23"/>
          <w:lang w:val="it-IT" w:eastAsia="it-IT"/>
        </w:rPr>
        <w:t>Pensieri e parole in cammino. Una riflessione sulle donne tre le vie del commercio alessandrino</w:t>
      </w:r>
      <w:r>
        <w:rPr>
          <w:rFonts w:ascii="Calibri" w:eastAsia="Times New Roman" w:hAnsi="Calibri" w:cs="Calibri"/>
          <w:sz w:val="23"/>
          <w:szCs w:val="23"/>
          <w:lang w:val="it-IT" w:eastAsia="it-IT"/>
        </w:rPr>
        <w:t xml:space="preserve">”, promosso </w:t>
      </w:r>
      <w:r>
        <w:rPr>
          <w:rFonts w:ascii="Calibri" w:hAnsi="Calibri" w:cs="Calibri"/>
          <w:sz w:val="23"/>
          <w:szCs w:val="23"/>
        </w:rPr>
        <w:t>da</w:t>
      </w:r>
      <w:r>
        <w:rPr>
          <w:rFonts w:ascii="Calibri" w:eastAsia="Times New Roman" w:hAnsi="Calibri" w:cs="Calibri"/>
          <w:sz w:val="23"/>
          <w:szCs w:val="23"/>
          <w:lang w:val="it-IT" w:eastAsia="it-IT"/>
        </w:rPr>
        <w:t xml:space="preserve"> </w:t>
      </w:r>
      <w:r w:rsidR="00C10BB6" w:rsidRPr="00E71E3D">
        <w:rPr>
          <w:rFonts w:ascii="Calibri" w:eastAsia="Times New Roman" w:hAnsi="Calibri" w:cs="Calibri"/>
          <w:b/>
          <w:sz w:val="23"/>
          <w:szCs w:val="23"/>
          <w:lang w:val="it-IT" w:eastAsia="it-IT"/>
        </w:rPr>
        <w:t>Confcommercio Terziario Donna</w:t>
      </w:r>
      <w:r>
        <w:rPr>
          <w:rFonts w:ascii="Calibri" w:eastAsia="Times New Roman" w:hAnsi="Calibri" w:cs="Calibri"/>
          <w:sz w:val="23"/>
          <w:szCs w:val="23"/>
          <w:lang w:val="it-IT" w:eastAsia="it-IT"/>
        </w:rPr>
        <w:t xml:space="preserve"> i</w:t>
      </w:r>
      <w:r w:rsidR="00C10BB6" w:rsidRPr="00E71E3D">
        <w:rPr>
          <w:rFonts w:ascii="Calibri" w:eastAsia="Times New Roman" w:hAnsi="Calibri" w:cs="Calibri"/>
          <w:sz w:val="23"/>
          <w:szCs w:val="23"/>
          <w:lang w:val="it-IT" w:eastAsia="it-IT"/>
        </w:rPr>
        <w:t>n collaborazione con i</w:t>
      </w:r>
      <w:r>
        <w:rPr>
          <w:rFonts w:ascii="Calibri" w:eastAsia="Times New Roman" w:hAnsi="Calibri" w:cs="Calibri"/>
          <w:sz w:val="23"/>
          <w:szCs w:val="23"/>
          <w:lang w:val="it-IT" w:eastAsia="it-IT"/>
        </w:rPr>
        <w:t xml:space="preserve"> commercianti del centro, che prevede d</w:t>
      </w:r>
      <w:r w:rsidR="00C10BB6" w:rsidRPr="00E71E3D">
        <w:rPr>
          <w:rFonts w:ascii="Calibri" w:eastAsia="Times New Roman" w:hAnsi="Calibri" w:cs="Calibri"/>
          <w:sz w:val="23"/>
          <w:szCs w:val="23"/>
          <w:lang w:val="it-IT" w:eastAsia="it-IT"/>
        </w:rPr>
        <w:t>a domenica 1</w:t>
      </w:r>
      <w:r>
        <w:rPr>
          <w:rFonts w:ascii="Calibri" w:eastAsia="Times New Roman" w:hAnsi="Calibri" w:cs="Calibri"/>
          <w:sz w:val="23"/>
          <w:szCs w:val="23"/>
          <w:lang w:val="it-IT" w:eastAsia="it-IT"/>
        </w:rPr>
        <w:t>°</w:t>
      </w:r>
      <w:r w:rsidR="00C10BB6" w:rsidRPr="00E71E3D">
        <w:rPr>
          <w:rFonts w:ascii="Calibri" w:eastAsia="Times New Roman" w:hAnsi="Calibri" w:cs="Calibri"/>
          <w:sz w:val="23"/>
          <w:szCs w:val="23"/>
          <w:lang w:val="it-IT" w:eastAsia="it-IT"/>
        </w:rPr>
        <w:t xml:space="preserve"> marzo a martedì 31 marzo, </w:t>
      </w:r>
      <w:r w:rsidR="00C10BB6" w:rsidRPr="00E71E3D">
        <w:rPr>
          <w:rFonts w:ascii="Calibri" w:eastAsia="Times New Roman" w:hAnsi="Calibri" w:cs="Calibri"/>
          <w:b/>
          <w:sz w:val="23"/>
          <w:szCs w:val="23"/>
          <w:lang w:val="it-IT" w:eastAsia="it-IT"/>
        </w:rPr>
        <w:t>per le vie del centro cittadino</w:t>
      </w:r>
      <w:r w:rsidR="00C10BB6" w:rsidRPr="00E71E3D">
        <w:rPr>
          <w:rFonts w:ascii="Calibri" w:eastAsia="Times New Roman" w:hAnsi="Calibri" w:cs="Calibri"/>
          <w:sz w:val="23"/>
          <w:szCs w:val="23"/>
          <w:lang w:val="it-IT" w:eastAsia="it-IT"/>
        </w:rPr>
        <w:t xml:space="preserve">, </w:t>
      </w:r>
      <w:r>
        <w:rPr>
          <w:rFonts w:ascii="Calibri" w:eastAsia="Times New Roman" w:hAnsi="Calibri" w:cs="Calibri"/>
          <w:sz w:val="23"/>
          <w:szCs w:val="23"/>
          <w:lang w:val="it-IT" w:eastAsia="it-IT"/>
        </w:rPr>
        <w:t>l’allestimento di</w:t>
      </w:r>
      <w:r w:rsidR="00C10BB6" w:rsidRPr="00E71E3D">
        <w:rPr>
          <w:rFonts w:ascii="Calibri" w:eastAsia="Times New Roman" w:hAnsi="Calibri" w:cs="Calibri"/>
          <w:sz w:val="23"/>
          <w:szCs w:val="23"/>
          <w:lang w:val="it-IT" w:eastAsia="it-IT"/>
        </w:rPr>
        <w:t xml:space="preserve"> una </w:t>
      </w:r>
      <w:r w:rsidR="00C10BB6" w:rsidRPr="00E71E3D">
        <w:rPr>
          <w:rFonts w:ascii="Calibri" w:eastAsia="Times New Roman" w:hAnsi="Calibri" w:cs="Calibri"/>
          <w:b/>
          <w:sz w:val="23"/>
          <w:szCs w:val="23"/>
          <w:lang w:val="it-IT" w:eastAsia="it-IT"/>
        </w:rPr>
        <w:t>passeggiata visiva</w:t>
      </w:r>
      <w:r w:rsidR="00C10BB6" w:rsidRPr="00E71E3D">
        <w:rPr>
          <w:rFonts w:ascii="Calibri" w:eastAsia="Times New Roman" w:hAnsi="Calibri" w:cs="Calibri"/>
          <w:sz w:val="23"/>
          <w:szCs w:val="23"/>
          <w:lang w:val="it-IT" w:eastAsia="it-IT"/>
        </w:rPr>
        <w:t xml:space="preserve"> che racconta numeri, imprese e criticità dell’universo femminile per una riflessione condivisa</w:t>
      </w:r>
      <w:r>
        <w:rPr>
          <w:rFonts w:ascii="Calibri" w:eastAsia="Times New Roman" w:hAnsi="Calibri" w:cs="Calibri"/>
          <w:sz w:val="23"/>
          <w:szCs w:val="23"/>
          <w:lang w:val="it-IT" w:eastAsia="it-IT"/>
        </w:rPr>
        <w:t>.</w:t>
      </w:r>
    </w:p>
    <w:p w:rsidR="00135DDC" w:rsidRDefault="00E71E3D" w:rsidP="00CE70F2">
      <w:pPr>
        <w:spacing w:before="80" w:after="0" w:line="240" w:lineRule="auto"/>
        <w:jc w:val="both"/>
        <w:rPr>
          <w:rFonts w:ascii="Calibri" w:hAnsi="Calibri" w:cs="Calibri"/>
          <w:sz w:val="23"/>
          <w:szCs w:val="23"/>
        </w:rPr>
      </w:pPr>
      <w:r>
        <w:rPr>
          <w:rFonts w:ascii="Calibri" w:eastAsia="Times New Roman" w:hAnsi="Calibri" w:cs="Calibri"/>
          <w:sz w:val="23"/>
          <w:szCs w:val="23"/>
          <w:lang w:val="it-IT" w:eastAsia="it-IT"/>
        </w:rPr>
        <w:lastRenderedPageBreak/>
        <w:t xml:space="preserve">Parimenti, va segnalato il coinvolgimento degli esercizi commerciali (e non solo) </w:t>
      </w:r>
      <w:r w:rsidR="00135DDC" w:rsidRPr="00135DDC">
        <w:rPr>
          <w:rFonts w:ascii="Calibri" w:hAnsi="Calibri" w:cs="Calibri"/>
          <w:sz w:val="23"/>
          <w:szCs w:val="23"/>
        </w:rPr>
        <w:t xml:space="preserve">del </w:t>
      </w:r>
      <w:r w:rsidR="00135DDC" w:rsidRPr="00135DDC">
        <w:rPr>
          <w:rFonts w:ascii="Calibri" w:hAnsi="Calibri" w:cs="Calibri"/>
          <w:b/>
          <w:sz w:val="23"/>
          <w:szCs w:val="23"/>
        </w:rPr>
        <w:t>Quartiere “Cristo”</w:t>
      </w:r>
      <w:r w:rsidR="00135DDC" w:rsidRPr="00135DDC">
        <w:rPr>
          <w:rFonts w:ascii="Calibri" w:hAnsi="Calibri" w:cs="Calibri"/>
          <w:sz w:val="23"/>
          <w:szCs w:val="23"/>
        </w:rPr>
        <w:t xml:space="preserve"> di Alessandria </w:t>
      </w:r>
      <w:r w:rsidR="0002390D">
        <w:rPr>
          <w:rFonts w:ascii="Calibri" w:hAnsi="Calibri" w:cs="Calibri"/>
          <w:sz w:val="23"/>
          <w:szCs w:val="23"/>
        </w:rPr>
        <w:t xml:space="preserve">che </w:t>
      </w:r>
      <w:r>
        <w:rPr>
          <w:rFonts w:ascii="Calibri" w:hAnsi="Calibri" w:cs="Calibri"/>
          <w:sz w:val="23"/>
          <w:szCs w:val="23"/>
        </w:rPr>
        <w:t xml:space="preserve">– coordinati dalla </w:t>
      </w:r>
      <w:r w:rsidRPr="00E71E3D">
        <w:rPr>
          <w:rFonts w:ascii="Calibri" w:eastAsia="Times New Roman" w:hAnsi="Calibri" w:cs="Calibri"/>
          <w:b/>
          <w:sz w:val="23"/>
          <w:szCs w:val="23"/>
          <w:lang w:val="it-IT" w:eastAsia="it-IT"/>
        </w:rPr>
        <w:t xml:space="preserve">Associazione Attività e Commercio Corso </w:t>
      </w:r>
      <w:proofErr w:type="spellStart"/>
      <w:r w:rsidRPr="00E71E3D">
        <w:rPr>
          <w:rFonts w:ascii="Calibri" w:eastAsia="Times New Roman" w:hAnsi="Calibri" w:cs="Calibri"/>
          <w:b/>
          <w:sz w:val="23"/>
          <w:szCs w:val="23"/>
          <w:lang w:val="it-IT" w:eastAsia="it-IT"/>
        </w:rPr>
        <w:t>Acqui</w:t>
      </w:r>
      <w:proofErr w:type="spellEnd"/>
      <w:r>
        <w:rPr>
          <w:rFonts w:ascii="Calibri" w:hAnsi="Calibri" w:cs="Calibri"/>
          <w:sz w:val="23"/>
          <w:szCs w:val="23"/>
        </w:rPr>
        <w:t xml:space="preserve"> – </w:t>
      </w:r>
      <w:r w:rsidR="00135DDC" w:rsidRPr="00135DDC">
        <w:rPr>
          <w:rFonts w:ascii="Calibri" w:hAnsi="Calibri" w:cs="Calibri"/>
          <w:sz w:val="23"/>
          <w:szCs w:val="23"/>
        </w:rPr>
        <w:t xml:space="preserve">promuovono un </w:t>
      </w:r>
      <w:r>
        <w:rPr>
          <w:rFonts w:ascii="Calibri" w:hAnsi="Calibri" w:cs="Calibri"/>
          <w:sz w:val="23"/>
          <w:szCs w:val="23"/>
        </w:rPr>
        <w:t xml:space="preserve">fitto </w:t>
      </w:r>
      <w:r w:rsidR="00135DDC" w:rsidRPr="00135DDC">
        <w:rPr>
          <w:rFonts w:ascii="Calibri" w:hAnsi="Calibri" w:cs="Calibri"/>
          <w:sz w:val="23"/>
          <w:szCs w:val="23"/>
        </w:rPr>
        <w:t>calendario per l’</w:t>
      </w:r>
      <w:r w:rsidR="00135DDC" w:rsidRPr="00135DDC">
        <w:rPr>
          <w:rFonts w:ascii="Calibri" w:hAnsi="Calibri" w:cs="Calibri"/>
          <w:b/>
          <w:sz w:val="23"/>
          <w:szCs w:val="23"/>
        </w:rPr>
        <w:t>intero</w:t>
      </w:r>
      <w:r w:rsidR="00135DDC" w:rsidRPr="00135DDC">
        <w:rPr>
          <w:rFonts w:ascii="Calibri" w:hAnsi="Calibri" w:cs="Calibri"/>
          <w:sz w:val="23"/>
          <w:szCs w:val="23"/>
        </w:rPr>
        <w:t xml:space="preserve"> </w:t>
      </w:r>
      <w:r w:rsidR="00135DDC" w:rsidRPr="00135DDC">
        <w:rPr>
          <w:rFonts w:ascii="Calibri" w:hAnsi="Calibri" w:cs="Calibri"/>
          <w:b/>
          <w:sz w:val="23"/>
          <w:szCs w:val="23"/>
        </w:rPr>
        <w:t>mese di marzo</w:t>
      </w:r>
      <w:r w:rsidR="00135DDC" w:rsidRPr="00135DDC">
        <w:rPr>
          <w:rFonts w:ascii="Calibri" w:hAnsi="Calibri" w:cs="Calibri"/>
          <w:sz w:val="23"/>
          <w:szCs w:val="23"/>
        </w:rPr>
        <w:t xml:space="preserve"> dal titolo “</w:t>
      </w:r>
      <w:r w:rsidR="00135DDC" w:rsidRPr="00135DDC">
        <w:rPr>
          <w:rFonts w:ascii="Calibri" w:hAnsi="Calibri" w:cs="Calibri"/>
          <w:b/>
          <w:sz w:val="23"/>
          <w:szCs w:val="23"/>
        </w:rPr>
        <w:t xml:space="preserve">La ricetta della felicità è.... </w:t>
      </w:r>
      <w:r w:rsidR="0002390D" w:rsidRPr="00135DDC">
        <w:rPr>
          <w:rFonts w:ascii="Calibri" w:hAnsi="Calibri" w:cs="Calibri"/>
          <w:b/>
          <w:sz w:val="23"/>
          <w:szCs w:val="23"/>
        </w:rPr>
        <w:t>Donna</w:t>
      </w:r>
      <w:r w:rsidR="00135DDC">
        <w:rPr>
          <w:rFonts w:ascii="Calibri" w:hAnsi="Calibri" w:cs="Calibri"/>
          <w:sz w:val="23"/>
          <w:szCs w:val="23"/>
        </w:rPr>
        <w:t>”.</w:t>
      </w:r>
    </w:p>
    <w:p w:rsidR="00062304" w:rsidRPr="003F25BF" w:rsidRDefault="00062304" w:rsidP="00CE70F2">
      <w:pPr>
        <w:spacing w:before="80" w:after="0" w:line="240" w:lineRule="auto"/>
        <w:jc w:val="both"/>
        <w:rPr>
          <w:rFonts w:ascii="Calibri" w:hAnsi="Calibri" w:cs="Calibri"/>
          <w:sz w:val="10"/>
          <w:szCs w:val="10"/>
        </w:rPr>
      </w:pPr>
    </w:p>
    <w:p w:rsidR="00062304" w:rsidRDefault="00062304" w:rsidP="00CE70F2">
      <w:pPr>
        <w:spacing w:before="80" w:after="0" w:line="240" w:lineRule="auto"/>
        <w:jc w:val="both"/>
        <w:rPr>
          <w:rFonts w:ascii="Calibri" w:hAnsi="Calibri" w:cs="Calibri"/>
          <w:sz w:val="23"/>
          <w:szCs w:val="23"/>
        </w:rPr>
      </w:pPr>
      <w:r>
        <w:rPr>
          <w:rFonts w:ascii="Calibri" w:hAnsi="Calibri" w:cs="Calibri"/>
          <w:sz w:val="23"/>
          <w:szCs w:val="23"/>
        </w:rPr>
        <w:t xml:space="preserve">Si segnala che, a cura della Consulta Comunale Pari Opportunità, </w:t>
      </w:r>
      <w:r w:rsidRPr="000202D3">
        <w:rPr>
          <w:rFonts w:ascii="Calibri" w:hAnsi="Calibri" w:cs="Calibri"/>
          <w:b/>
          <w:sz w:val="23"/>
          <w:szCs w:val="23"/>
        </w:rPr>
        <w:t>tutti gli eventi del programma</w:t>
      </w:r>
      <w:r>
        <w:rPr>
          <w:rFonts w:ascii="Calibri" w:hAnsi="Calibri" w:cs="Calibri"/>
          <w:sz w:val="23"/>
          <w:szCs w:val="23"/>
        </w:rPr>
        <w:t xml:space="preserve"> saranno promossi e aggiornati anche sulla </w:t>
      </w:r>
      <w:r w:rsidRPr="00062304">
        <w:rPr>
          <w:rFonts w:ascii="Calibri" w:hAnsi="Calibri" w:cs="Calibri"/>
          <w:b/>
          <w:sz w:val="23"/>
          <w:szCs w:val="23"/>
        </w:rPr>
        <w:t>specifica pagina Facebook “Marzo Donna</w:t>
      </w:r>
      <w:r w:rsidR="00984205">
        <w:rPr>
          <w:rFonts w:ascii="Calibri" w:hAnsi="Calibri" w:cs="Calibri"/>
          <w:b/>
          <w:sz w:val="23"/>
          <w:szCs w:val="23"/>
        </w:rPr>
        <w:t xml:space="preserve"> Alessandria</w:t>
      </w:r>
      <w:r w:rsidRPr="00062304">
        <w:rPr>
          <w:rFonts w:ascii="Calibri" w:hAnsi="Calibri" w:cs="Calibri"/>
          <w:b/>
          <w:sz w:val="23"/>
          <w:szCs w:val="23"/>
        </w:rPr>
        <w:t>”</w:t>
      </w:r>
      <w:r>
        <w:rPr>
          <w:rFonts w:ascii="Calibri" w:hAnsi="Calibri" w:cs="Calibri"/>
          <w:sz w:val="23"/>
          <w:szCs w:val="23"/>
        </w:rPr>
        <w:t>.</w:t>
      </w:r>
    </w:p>
    <w:p w:rsidR="006110ED" w:rsidRPr="00E71E3D" w:rsidRDefault="006110ED" w:rsidP="00CE70F2">
      <w:pPr>
        <w:spacing w:before="80" w:after="0" w:line="240" w:lineRule="auto"/>
        <w:jc w:val="both"/>
        <w:rPr>
          <w:rFonts w:ascii="Calibri" w:eastAsia="Times New Roman" w:hAnsi="Calibri" w:cs="Calibri"/>
          <w:sz w:val="23"/>
          <w:szCs w:val="23"/>
          <w:lang w:val="it-IT" w:eastAsia="it-IT"/>
        </w:rPr>
      </w:pPr>
    </w:p>
    <w:p w:rsidR="001C4C72" w:rsidRPr="000A4833" w:rsidRDefault="001C4C72" w:rsidP="001C4C72">
      <w:pPr>
        <w:spacing w:after="0" w:line="240" w:lineRule="auto"/>
        <w:jc w:val="both"/>
        <w:rPr>
          <w:rFonts w:asciiTheme="minorHAnsi" w:hAnsiTheme="minorHAnsi" w:cstheme="minorHAnsi"/>
          <w:i/>
          <w:sz w:val="23"/>
          <w:szCs w:val="23"/>
        </w:rPr>
      </w:pPr>
      <w:r w:rsidRPr="000A4833">
        <w:rPr>
          <w:rFonts w:asciiTheme="minorHAnsi" w:hAnsiTheme="minorHAnsi" w:cstheme="minorHAnsi"/>
          <w:i/>
          <w:sz w:val="23"/>
          <w:szCs w:val="23"/>
        </w:rPr>
        <w:t>L’approccio con cui l’Assessorato comunale alle Pari Opportunità collabora con la Consulta alle Pari Opportunità si dimostra nuovamente vincente considerando l’articolazione del programma “Marzo Donna” di quest’anno per la Città di Alessandria. Non si tratta solo dell’individuazione dei contenuti (certamente scelti in modo differenziato per intercettare un pubblico vasto), ma anche e innanzitutto di un metodo di coinvolgimento di moltissimi Soggetti che, grazie alla Consulta comunale, hanno la possibilità di mettersi in rete e di coagulare per il “Marzo Donna” una serie di proposte che valorizzano il ruolo della donna e, al contempo, rappresentanto una bella opportunità di arricchimento culturale per l’intera nostra comunità alessandrina.</w:t>
      </w:r>
      <w:r w:rsidR="00CE70F2" w:rsidRPr="000A4833">
        <w:rPr>
          <w:rFonts w:asciiTheme="minorHAnsi" w:hAnsiTheme="minorHAnsi" w:cstheme="minorHAnsi"/>
          <w:i/>
          <w:sz w:val="23"/>
          <w:szCs w:val="23"/>
        </w:rPr>
        <w:t xml:space="preserve"> </w:t>
      </w:r>
      <w:r w:rsidRPr="000A4833">
        <w:rPr>
          <w:rFonts w:asciiTheme="minorHAnsi" w:hAnsiTheme="minorHAnsi" w:cstheme="minorHAnsi"/>
          <w:i/>
          <w:sz w:val="23"/>
          <w:szCs w:val="23"/>
        </w:rPr>
        <w:t>Si tratta di un percorso che, spaziando su temi diversi, unisce i linguaggi della fotografia, della medicina, della musica, dell’art</w:t>
      </w:r>
      <w:r w:rsidR="006110ED">
        <w:rPr>
          <w:rFonts w:asciiTheme="minorHAnsi" w:hAnsiTheme="minorHAnsi" w:cstheme="minorHAnsi"/>
          <w:i/>
          <w:sz w:val="23"/>
          <w:szCs w:val="23"/>
        </w:rPr>
        <w:t>e, della cultura, della scienza</w:t>
      </w:r>
      <w:r w:rsidRPr="000A4833">
        <w:rPr>
          <w:rFonts w:asciiTheme="minorHAnsi" w:hAnsiTheme="minorHAnsi" w:cstheme="minorHAnsi"/>
          <w:i/>
          <w:sz w:val="23"/>
          <w:szCs w:val="23"/>
        </w:rPr>
        <w:t>, dell’approfondimento sull’attualità... per offrire alla comunità alessandrina motivi importanti di riflessione sull’essere donna oggi, sul vivere il nostro ruolo “dentro” la società, in dialogo con gli uomini, con le Istituzioni e con tutti coloro che credono nella complementarietà, nel rispetto dei generi e nella valorizzazione delle diverse identità.</w:t>
      </w:r>
      <w:r w:rsidR="00CE70F2" w:rsidRPr="000A4833">
        <w:rPr>
          <w:rFonts w:asciiTheme="minorHAnsi" w:hAnsiTheme="minorHAnsi" w:cstheme="minorHAnsi"/>
          <w:i/>
          <w:sz w:val="23"/>
          <w:szCs w:val="23"/>
        </w:rPr>
        <w:t xml:space="preserve"> </w:t>
      </w:r>
      <w:r w:rsidRPr="000A4833">
        <w:rPr>
          <w:rFonts w:asciiTheme="minorHAnsi" w:hAnsiTheme="minorHAnsi" w:cstheme="minorHAnsi"/>
          <w:i/>
          <w:sz w:val="23"/>
          <w:szCs w:val="23"/>
        </w:rPr>
        <w:t xml:space="preserve">Il programma di “Marzo Donna” che presentiamo per l’edizione 2020 </w:t>
      </w:r>
      <w:r w:rsidR="006110ED">
        <w:rPr>
          <w:rFonts w:asciiTheme="minorHAnsi" w:hAnsiTheme="minorHAnsi" w:cstheme="minorHAnsi"/>
          <w:i/>
          <w:sz w:val="23"/>
          <w:szCs w:val="23"/>
        </w:rPr>
        <w:t xml:space="preserve">– </w:t>
      </w:r>
      <w:r w:rsidR="006110ED" w:rsidRPr="006110ED">
        <w:rPr>
          <w:rFonts w:asciiTheme="minorHAnsi" w:hAnsiTheme="minorHAnsi" w:cstheme="minorHAnsi"/>
          <w:i/>
          <w:color w:val="000000"/>
          <w:sz w:val="23"/>
          <w:szCs w:val="23"/>
        </w:rPr>
        <w:t>un programma che</w:t>
      </w:r>
      <w:r w:rsidR="006110ED">
        <w:rPr>
          <w:rFonts w:asciiTheme="minorHAnsi" w:hAnsiTheme="minorHAnsi" w:cstheme="minorHAnsi"/>
          <w:i/>
          <w:color w:val="000000"/>
          <w:sz w:val="23"/>
          <w:szCs w:val="23"/>
        </w:rPr>
        <w:t xml:space="preserve">, </w:t>
      </w:r>
      <w:r w:rsidR="006110ED" w:rsidRPr="006110ED">
        <w:rPr>
          <w:rFonts w:asciiTheme="minorHAnsi" w:hAnsiTheme="minorHAnsi" w:cstheme="minorHAnsi"/>
          <w:i/>
          <w:color w:val="000000"/>
          <w:sz w:val="23"/>
          <w:szCs w:val="23"/>
        </w:rPr>
        <w:t>a causa dell’emergenza “Coronavirus” di questi giorni e delle prescrizioni normative “in aggiornamento” in tema di svolgimento di manifestazioni ed eventi pubblici</w:t>
      </w:r>
      <w:r w:rsidR="006110ED">
        <w:rPr>
          <w:rFonts w:asciiTheme="minorHAnsi" w:hAnsiTheme="minorHAnsi" w:cstheme="minorHAnsi"/>
          <w:i/>
          <w:color w:val="000000"/>
          <w:sz w:val="23"/>
          <w:szCs w:val="23"/>
        </w:rPr>
        <w:t>,</w:t>
      </w:r>
      <w:r w:rsidR="006110ED" w:rsidRPr="006110ED">
        <w:rPr>
          <w:rFonts w:asciiTheme="minorHAnsi" w:hAnsiTheme="minorHAnsi" w:cstheme="minorHAnsi"/>
          <w:i/>
          <w:color w:val="000000"/>
          <w:sz w:val="23"/>
          <w:szCs w:val="23"/>
        </w:rPr>
        <w:t xml:space="preserve"> è </w:t>
      </w:r>
      <w:r w:rsidR="00094561" w:rsidRPr="00094561">
        <w:rPr>
          <w:rFonts w:asciiTheme="minorHAnsi" w:hAnsiTheme="minorHAnsi" w:cstheme="minorHAnsi"/>
          <w:i/>
          <w:color w:val="000000"/>
          <w:sz w:val="23"/>
          <w:szCs w:val="23"/>
        </w:rPr>
        <w:t>stato parzialmente ridimensionato</w:t>
      </w:r>
      <w:r w:rsidR="005118C4">
        <w:rPr>
          <w:rFonts w:asciiTheme="minorHAnsi" w:hAnsiTheme="minorHAnsi" w:cstheme="minorHAnsi"/>
          <w:i/>
          <w:color w:val="000000"/>
          <w:sz w:val="23"/>
          <w:szCs w:val="23"/>
        </w:rPr>
        <w:t xml:space="preserve"> </w:t>
      </w:r>
      <w:r w:rsidR="006110ED">
        <w:rPr>
          <w:rFonts w:asciiTheme="minorHAnsi" w:hAnsiTheme="minorHAnsi" w:cstheme="minorHAnsi"/>
          <w:i/>
          <w:color w:val="000000"/>
          <w:sz w:val="23"/>
          <w:szCs w:val="23"/>
        </w:rPr>
        <w:t>–</w:t>
      </w:r>
      <w:r w:rsidR="006110ED">
        <w:rPr>
          <w:rFonts w:asciiTheme="minorHAnsi" w:hAnsiTheme="minorHAnsi" w:cstheme="minorHAnsi"/>
          <w:i/>
          <w:sz w:val="23"/>
          <w:szCs w:val="23"/>
        </w:rPr>
        <w:t xml:space="preserve"> </w:t>
      </w:r>
      <w:r w:rsidRPr="000A4833">
        <w:rPr>
          <w:rFonts w:asciiTheme="minorHAnsi" w:hAnsiTheme="minorHAnsi" w:cstheme="minorHAnsi"/>
          <w:i/>
          <w:sz w:val="23"/>
          <w:szCs w:val="23"/>
        </w:rPr>
        <w:t xml:space="preserve">manifesta con coerenza questi valori e la declinazione dei suoi contenuti mette in evidenza non solo il senso complessivo di un progetto di compartecipazione, ma anche la ricchezza e varietà di spunti, di sollecitazioni, di percorsi, di eventi e di inviti alla riflessione che l’insieme dei Soggetti coinvolti, coordinati dalla Consulta, hanno inteso proporre. </w:t>
      </w:r>
    </w:p>
    <w:p w:rsidR="00DE0CA0" w:rsidRPr="000A4833" w:rsidRDefault="00DE0CA0" w:rsidP="00CE70F2">
      <w:pPr>
        <w:autoSpaceDE w:val="0"/>
        <w:autoSpaceDN w:val="0"/>
        <w:adjustRightInd w:val="0"/>
        <w:spacing w:after="0"/>
        <w:jc w:val="right"/>
        <w:rPr>
          <w:rFonts w:asciiTheme="minorHAnsi" w:hAnsiTheme="minorHAnsi" w:cstheme="minorHAnsi"/>
          <w:sz w:val="23"/>
          <w:szCs w:val="23"/>
        </w:rPr>
      </w:pPr>
      <w:r w:rsidRPr="000A4833">
        <w:rPr>
          <w:rFonts w:asciiTheme="minorHAnsi" w:hAnsiTheme="minorHAnsi" w:cstheme="minorHAnsi"/>
          <w:b/>
          <w:sz w:val="23"/>
          <w:szCs w:val="23"/>
        </w:rPr>
        <w:t>Cinzia Lumiera</w:t>
      </w:r>
      <w:r w:rsidRPr="000A4833">
        <w:rPr>
          <w:rFonts w:asciiTheme="minorHAnsi" w:hAnsiTheme="minorHAnsi" w:cstheme="minorHAnsi"/>
          <w:sz w:val="23"/>
          <w:szCs w:val="23"/>
        </w:rPr>
        <w:t>, Assessore comunale alle Pari Opportunità</w:t>
      </w:r>
    </w:p>
    <w:p w:rsidR="00DE0CA0" w:rsidRPr="00DE0CA0" w:rsidRDefault="00DE0CA0" w:rsidP="00DE0CA0">
      <w:pPr>
        <w:pStyle w:val="Corpodeltesto"/>
        <w:spacing w:before="80" w:line="240" w:lineRule="auto"/>
        <w:rPr>
          <w:rFonts w:asciiTheme="minorHAnsi" w:hAnsiTheme="minorHAnsi" w:cstheme="minorHAnsi"/>
          <w:bCs/>
          <w:color w:val="000000"/>
          <w:sz w:val="6"/>
          <w:szCs w:val="6"/>
          <w:highlight w:val="yellow"/>
        </w:rPr>
      </w:pPr>
    </w:p>
    <w:p w:rsidR="00DE0CA0" w:rsidRPr="000A4833" w:rsidRDefault="00953992" w:rsidP="000A4833">
      <w:pPr>
        <w:spacing w:after="0" w:line="240" w:lineRule="auto"/>
        <w:jc w:val="both"/>
        <w:rPr>
          <w:rFonts w:asciiTheme="minorHAnsi" w:hAnsiTheme="minorHAnsi" w:cstheme="minorHAnsi"/>
          <w:i/>
          <w:sz w:val="23"/>
          <w:szCs w:val="23"/>
        </w:rPr>
      </w:pPr>
      <w:r w:rsidRPr="000A4833">
        <w:rPr>
          <w:rFonts w:asciiTheme="minorHAnsi" w:hAnsiTheme="minorHAnsi" w:cstheme="minorHAnsi"/>
          <w:i/>
          <w:sz w:val="23"/>
          <w:szCs w:val="23"/>
        </w:rPr>
        <w:t>Venticinque anni fa la Conferenza Mondiale sulle Donne voluta dalle Nazioni Unite a Pechino ha cambiato il mondo delle donne. I</w:t>
      </w:r>
      <w:r w:rsidR="007F4C00" w:rsidRPr="000A4833">
        <w:rPr>
          <w:rFonts w:asciiTheme="minorHAnsi" w:hAnsiTheme="minorHAnsi" w:cstheme="minorHAnsi"/>
          <w:i/>
          <w:sz w:val="23"/>
          <w:szCs w:val="23"/>
        </w:rPr>
        <w:t>n quella occasione fu ripreso il</w:t>
      </w:r>
      <w:r w:rsidRPr="000A4833">
        <w:rPr>
          <w:rFonts w:asciiTheme="minorHAnsi" w:hAnsiTheme="minorHAnsi" w:cstheme="minorHAnsi"/>
          <w:i/>
          <w:sz w:val="23"/>
          <w:szCs w:val="23"/>
        </w:rPr>
        <w:t xml:space="preserve"> vecchio ma mai attuato principio </w:t>
      </w:r>
      <w:r w:rsidR="007F4C00" w:rsidRPr="000A4833">
        <w:rPr>
          <w:rFonts w:asciiTheme="minorHAnsi" w:hAnsiTheme="minorHAnsi" w:cstheme="minorHAnsi"/>
          <w:i/>
          <w:sz w:val="23"/>
          <w:szCs w:val="23"/>
        </w:rPr>
        <w:t>“Women’s Rights are Human Rights”.</w:t>
      </w:r>
      <w:r w:rsidRPr="000A4833">
        <w:rPr>
          <w:rFonts w:asciiTheme="minorHAnsi" w:hAnsiTheme="minorHAnsi" w:cstheme="minorHAnsi"/>
          <w:i/>
          <w:sz w:val="23"/>
          <w:szCs w:val="23"/>
        </w:rPr>
        <w:t xml:space="preserve"> Il Marzo Donna 2020 con le sue tante proposte, a volte in modo lieve, altre in forma più diretta afferma il diritto delle donne alla sal</w:t>
      </w:r>
      <w:r w:rsidR="00B10518" w:rsidRPr="000A4833">
        <w:rPr>
          <w:rFonts w:asciiTheme="minorHAnsi" w:hAnsiTheme="minorHAnsi" w:cstheme="minorHAnsi"/>
          <w:i/>
          <w:sz w:val="23"/>
          <w:szCs w:val="23"/>
        </w:rPr>
        <w:t>ute, il diritto a scegliere il proprio percorso</w:t>
      </w:r>
      <w:r w:rsidRPr="000A4833">
        <w:rPr>
          <w:rFonts w:asciiTheme="minorHAnsi" w:hAnsiTheme="minorHAnsi" w:cstheme="minorHAnsi"/>
          <w:i/>
          <w:sz w:val="23"/>
          <w:szCs w:val="23"/>
        </w:rPr>
        <w:t xml:space="preserve"> di studio, lavoro e carriera</w:t>
      </w:r>
      <w:r w:rsidR="007F4C00" w:rsidRPr="000A4833">
        <w:rPr>
          <w:rFonts w:asciiTheme="minorHAnsi" w:hAnsiTheme="minorHAnsi" w:cstheme="minorHAnsi"/>
          <w:i/>
          <w:sz w:val="23"/>
          <w:szCs w:val="23"/>
        </w:rPr>
        <w:t xml:space="preserve"> senza condizionamenti, rimarca il diritto delle bambine e dei bambini al gioco senza stereotipi di genere, ma anche a vestirsi come la propria femminilità rivendica, il diritto di dire NO, di ribellarsi e riscattarsi da ogni forma di violenza. I diritti delle Donne sono diritti dell’Umanità generata dalle donne, diritti da comunicare con nuovi strumenti digitali come attraverso la musica, la fotografia e le parole o con un fiore.</w:t>
      </w:r>
      <w:r w:rsidR="00B10518" w:rsidRPr="000A4833">
        <w:rPr>
          <w:rFonts w:asciiTheme="minorHAnsi" w:hAnsiTheme="minorHAnsi" w:cstheme="minorHAnsi"/>
          <w:i/>
          <w:sz w:val="23"/>
          <w:szCs w:val="23"/>
        </w:rPr>
        <w:t xml:space="preserve"> Le numerose iniziative benefiche rendono ancora più speciale questo intenso Marzo Donna in</w:t>
      </w:r>
      <w:r w:rsidR="005E2936">
        <w:rPr>
          <w:rFonts w:asciiTheme="minorHAnsi" w:hAnsiTheme="minorHAnsi" w:cstheme="minorHAnsi"/>
          <w:i/>
          <w:sz w:val="23"/>
          <w:szCs w:val="23"/>
        </w:rPr>
        <w:t xml:space="preserve"> </w:t>
      </w:r>
      <w:r w:rsidR="00B10518" w:rsidRPr="000A4833">
        <w:rPr>
          <w:rFonts w:asciiTheme="minorHAnsi" w:hAnsiTheme="minorHAnsi" w:cstheme="minorHAnsi"/>
          <w:i/>
          <w:sz w:val="23"/>
          <w:szCs w:val="23"/>
        </w:rPr>
        <w:t>cui tutta la città si riscopre più unita che mai.</w:t>
      </w:r>
    </w:p>
    <w:p w:rsidR="006110ED" w:rsidRPr="006110ED" w:rsidRDefault="006110ED" w:rsidP="00CE70F2">
      <w:pPr>
        <w:spacing w:after="0"/>
        <w:jc w:val="right"/>
        <w:rPr>
          <w:rFonts w:asciiTheme="minorHAnsi" w:hAnsiTheme="minorHAnsi" w:cstheme="minorHAnsi"/>
          <w:b/>
          <w:sz w:val="4"/>
          <w:szCs w:val="4"/>
        </w:rPr>
      </w:pPr>
    </w:p>
    <w:p w:rsidR="00DE0CA0" w:rsidRDefault="00602006" w:rsidP="00062304">
      <w:pPr>
        <w:spacing w:after="0"/>
        <w:jc w:val="right"/>
        <w:rPr>
          <w:rFonts w:asciiTheme="minorHAnsi" w:hAnsiTheme="minorHAnsi" w:cstheme="minorHAnsi"/>
          <w:bCs/>
          <w:color w:val="000000"/>
          <w:sz w:val="23"/>
          <w:szCs w:val="23"/>
        </w:rPr>
      </w:pPr>
      <w:r w:rsidRPr="000A4833">
        <w:rPr>
          <w:rFonts w:asciiTheme="minorHAnsi" w:hAnsiTheme="minorHAnsi" w:cstheme="minorHAnsi"/>
          <w:b/>
          <w:sz w:val="23"/>
          <w:szCs w:val="23"/>
        </w:rPr>
        <w:t>Nadia Biancato</w:t>
      </w:r>
      <w:r w:rsidR="00DE0CA0" w:rsidRPr="000A4833">
        <w:rPr>
          <w:rFonts w:asciiTheme="minorHAnsi" w:hAnsiTheme="minorHAnsi" w:cstheme="minorHAnsi"/>
          <w:sz w:val="23"/>
          <w:szCs w:val="23"/>
        </w:rPr>
        <w:t>, Presidente della Consulta comunale alle Pari Opportunità</w:t>
      </w:r>
    </w:p>
    <w:sectPr w:rsidR="00DE0CA0" w:rsidSect="00D84CF5">
      <w:headerReference w:type="default" r:id="rId8"/>
      <w:footerReference w:type="default" r:id="rId9"/>
      <w:pgSz w:w="11906" w:h="16838"/>
      <w:pgMar w:top="1134" w:right="1134" w:bottom="993" w:left="1134" w:header="709" w:footer="2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9F4" w:rsidRDefault="00AC79F4">
      <w:r>
        <w:separator/>
      </w:r>
    </w:p>
  </w:endnote>
  <w:endnote w:type="continuationSeparator" w:id="0">
    <w:p w:rsidR="00AC79F4" w:rsidRDefault="00AC79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altName w:val="wgl4_boo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rPr>
      <w:id w:val="1762338594"/>
      <w:docPartObj>
        <w:docPartGallery w:val="Page Numbers (Bottom of Page)"/>
        <w:docPartUnique/>
      </w:docPartObj>
    </w:sdtPr>
    <w:sdtContent>
      <w:p w:rsidR="00AC79F4" w:rsidRPr="00A76239" w:rsidRDefault="00AC79F4" w:rsidP="00A76239">
        <w:pPr>
          <w:pStyle w:val="Pidipagina"/>
          <w:pBdr>
            <w:bottom w:val="single" w:sz="4" w:space="1" w:color="auto"/>
          </w:pBdr>
          <w:spacing w:after="0"/>
          <w:jc w:val="right"/>
          <w:rPr>
            <w:rFonts w:asciiTheme="minorHAnsi" w:hAnsiTheme="minorHAnsi" w:cstheme="minorHAnsi"/>
            <w:sz w:val="6"/>
            <w:szCs w:val="6"/>
          </w:rPr>
        </w:pPr>
      </w:p>
      <w:p w:rsidR="00AC79F4" w:rsidRPr="00A76239" w:rsidRDefault="00AC79F4" w:rsidP="00A76239">
        <w:pPr>
          <w:pStyle w:val="Pidipagina"/>
          <w:spacing w:after="0"/>
          <w:jc w:val="right"/>
          <w:rPr>
            <w:rFonts w:asciiTheme="minorHAnsi" w:hAnsiTheme="minorHAnsi" w:cstheme="minorHAnsi"/>
          </w:rPr>
        </w:pPr>
        <w:r w:rsidRPr="00A76239">
          <w:rPr>
            <w:rFonts w:asciiTheme="minorHAnsi" w:hAnsiTheme="minorHAnsi" w:cstheme="minorHAnsi"/>
          </w:rPr>
          <w:t xml:space="preserve">pag. </w:t>
        </w:r>
        <w:r w:rsidR="003925A3" w:rsidRPr="00A76239">
          <w:rPr>
            <w:rFonts w:asciiTheme="minorHAnsi" w:hAnsiTheme="minorHAnsi" w:cstheme="minorHAnsi"/>
          </w:rPr>
        </w:r>
        <w:r w:rsidRPr="00A76239">
          <w:rPr>
            <w:rFonts w:asciiTheme="minorHAnsi" w:hAnsiTheme="minorHAnsi" w:cstheme="minorHAnsi"/>
          </w:rPr>
          <w:instrText xml:space="preserve"/>
        </w:r>
        <w:r w:rsidR="003925A3" w:rsidRPr="00A76239">
          <w:rPr>
            <w:rFonts w:asciiTheme="minorHAnsi" w:hAnsiTheme="minorHAnsi" w:cstheme="minorHAnsi"/>
          </w:rPr>
        </w:r>
        <w:r w:rsidR="003F25BF">
          <w:rPr>
            <w:rFonts w:asciiTheme="minorHAnsi" w:hAnsiTheme="minorHAnsi" w:cstheme="minorHAnsi"/>
            <w:noProof/>
          </w:rPr>
          <w:t>2</w:t>
        </w:r>
        <w:r w:rsidR="003925A3" w:rsidRPr="00A76239">
          <w:rPr>
            <w:rFonts w:asciiTheme="minorHAnsi" w:hAnsiTheme="minorHAnsi" w:cstheme="minorHAnsi"/>
          </w:rPr>
        </w:r>
      </w:p>
    </w:sdtContent>
  </w:sdt>
  <w:p w:rsidR="00AC79F4" w:rsidRDefault="00AC79F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9F4" w:rsidRDefault="00AC79F4">
      <w:r>
        <w:separator/>
      </w:r>
    </w:p>
  </w:footnote>
  <w:footnote w:type="continuationSeparator" w:id="0">
    <w:p w:rsidR="00AC79F4" w:rsidRDefault="00AC7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tblPr>
    <w:tblGrid>
      <w:gridCol w:w="3510"/>
      <w:gridCol w:w="2919"/>
      <w:gridCol w:w="3425"/>
    </w:tblGrid>
    <w:tr w:rsidR="00AC79F4" w:rsidTr="006173FF">
      <w:trPr>
        <w:trHeight w:val="1987"/>
        <w:jc w:val="center"/>
      </w:trPr>
      <w:tc>
        <w:tcPr>
          <w:tcW w:w="3510" w:type="dxa"/>
        </w:tcPr>
        <w:p w:rsidR="00AC79F4" w:rsidRDefault="00AC79F4" w:rsidP="00F619F5">
          <w:pPr>
            <w:jc w:val="center"/>
            <w:rPr>
              <w:rFonts w:asciiTheme="minorHAnsi" w:hAnsiTheme="minorHAnsi" w:cstheme="minorHAnsi"/>
              <w:b/>
              <w:caps/>
              <w:color w:val="595959"/>
            </w:rPr>
          </w:pPr>
        </w:p>
        <w:p w:rsidR="00AC79F4" w:rsidRDefault="00AC79F4" w:rsidP="00F619F5">
          <w:pPr>
            <w:jc w:val="center"/>
            <w:rPr>
              <w:rFonts w:asciiTheme="minorHAnsi" w:hAnsiTheme="minorHAnsi" w:cstheme="minorHAnsi"/>
              <w:b/>
              <w:caps/>
              <w:color w:val="595959"/>
            </w:rPr>
          </w:pPr>
        </w:p>
        <w:p w:rsidR="00AC79F4" w:rsidRDefault="00AC79F4" w:rsidP="00F619F5">
          <w:pPr>
            <w:jc w:val="center"/>
            <w:rPr>
              <w:rFonts w:asciiTheme="minorHAnsi" w:hAnsiTheme="minorHAnsi" w:cstheme="minorHAnsi"/>
              <w:b/>
              <w:caps/>
              <w:color w:val="595959"/>
            </w:rPr>
          </w:pPr>
        </w:p>
        <w:p w:rsidR="00AC79F4" w:rsidRPr="00B3534E" w:rsidRDefault="00AC79F4" w:rsidP="00F619F5">
          <w:pPr>
            <w:spacing w:after="0" w:line="240" w:lineRule="auto"/>
            <w:jc w:val="center"/>
            <w:rPr>
              <w:noProof/>
              <w:color w:val="C00000"/>
              <w:spacing w:val="-12"/>
              <w:sz w:val="20"/>
              <w:szCs w:val="20"/>
              <w:lang w:val="it-IT" w:eastAsia="it-IT"/>
            </w:rPr>
          </w:pPr>
          <w:r>
            <w:rPr>
              <w:rFonts w:asciiTheme="minorHAnsi" w:hAnsiTheme="minorHAnsi" w:cstheme="minorHAnsi"/>
              <w:b/>
              <w:caps/>
              <w:noProof/>
              <w:color w:val="595959"/>
              <w:lang w:val="it-IT" w:eastAsia="it-IT"/>
            </w:rPr>
            <w:drawing>
              <wp:anchor distT="0" distB="0" distL="114300" distR="114300" simplePos="0" relativeHeight="251660288" behindDoc="0" locked="0" layoutInCell="1" allowOverlap="1">
                <wp:simplePos x="0" y="0"/>
                <wp:positionH relativeFrom="column">
                  <wp:posOffset>521335</wp:posOffset>
                </wp:positionH>
                <wp:positionV relativeFrom="paragraph">
                  <wp:posOffset>-876935</wp:posOffset>
                </wp:positionV>
                <wp:extent cx="903605" cy="862330"/>
                <wp:effectExtent l="19050" t="0" r="0" b="0"/>
                <wp:wrapSquare wrapText="bothSides"/>
                <wp:docPr id="2" name="Immagine 1" descr="Logo Comune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une Alessandria"/>
                        <pic:cNvPicPr>
                          <a:picLocks noChangeAspect="1" noChangeArrowheads="1"/>
                        </pic:cNvPicPr>
                      </pic:nvPicPr>
                      <pic:blipFill>
                        <a:blip r:embed="rId1"/>
                        <a:srcRect/>
                        <a:stretch>
                          <a:fillRect/>
                        </a:stretch>
                      </pic:blipFill>
                      <pic:spPr bwMode="auto">
                        <a:xfrm>
                          <a:off x="0" y="0"/>
                          <a:ext cx="903605" cy="862330"/>
                        </a:xfrm>
                        <a:prstGeom prst="rect">
                          <a:avLst/>
                        </a:prstGeom>
                        <a:noFill/>
                        <a:ln w="9525">
                          <a:noFill/>
                          <a:miter lim="800000"/>
                          <a:headEnd/>
                          <a:tailEnd/>
                        </a:ln>
                      </pic:spPr>
                    </pic:pic>
                  </a:graphicData>
                </a:graphic>
              </wp:anchor>
            </w:drawing>
          </w:r>
          <w:r w:rsidRPr="00F642D1">
            <w:rPr>
              <w:rFonts w:asciiTheme="minorHAnsi" w:hAnsiTheme="minorHAnsi" w:cstheme="minorHAnsi"/>
              <w:b/>
              <w:caps/>
              <w:color w:val="595959"/>
            </w:rPr>
            <w:t>Città di Alessandria</w:t>
          </w:r>
        </w:p>
      </w:tc>
      <w:tc>
        <w:tcPr>
          <w:tcW w:w="2919" w:type="dxa"/>
          <w:vAlign w:val="center"/>
        </w:tcPr>
        <w:p w:rsidR="00AC79F4" w:rsidRPr="004E0D0F" w:rsidRDefault="00AC79F4" w:rsidP="009C756B">
          <w:pPr>
            <w:spacing w:after="0" w:line="240" w:lineRule="auto"/>
            <w:jc w:val="center"/>
            <w:rPr>
              <w:color w:val="808080"/>
              <w:sz w:val="28"/>
              <w:szCs w:val="28"/>
            </w:rPr>
          </w:pPr>
        </w:p>
      </w:tc>
      <w:tc>
        <w:tcPr>
          <w:tcW w:w="3425" w:type="dxa"/>
        </w:tcPr>
        <w:p w:rsidR="00AC79F4" w:rsidRDefault="00AC79F4" w:rsidP="00F619F5">
          <w:pPr>
            <w:spacing w:after="0" w:line="240" w:lineRule="auto"/>
            <w:jc w:val="center"/>
            <w:rPr>
              <w:rFonts w:asciiTheme="minorHAnsi" w:hAnsiTheme="minorHAnsi" w:cstheme="minorHAnsi"/>
              <w:b/>
              <w:caps/>
              <w:color w:val="595959"/>
            </w:rPr>
          </w:pPr>
          <w:r w:rsidRPr="00F619F5">
            <w:rPr>
              <w:rFonts w:asciiTheme="minorHAnsi" w:hAnsiTheme="minorHAnsi" w:cstheme="minorHAnsi"/>
              <w:b/>
              <w:caps/>
              <w:noProof/>
              <w:color w:val="595959"/>
              <w:lang w:val="it-IT" w:eastAsia="it-IT"/>
            </w:rPr>
            <w:drawing>
              <wp:inline distT="0" distB="0" distL="0" distR="0">
                <wp:extent cx="1059252" cy="956020"/>
                <wp:effectExtent l="19050" t="0" r="7548" b="0"/>
                <wp:docPr id="3" name="Immagine 4" descr="Logo Consulta PPOO Comune Alessandria - senza dici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sulta PPOO Comune Alessandria - senza dicitura.png"/>
                        <pic:cNvPicPr/>
                      </pic:nvPicPr>
                      <pic:blipFill>
                        <a:blip r:embed="rId2"/>
                        <a:stretch>
                          <a:fillRect/>
                        </a:stretch>
                      </pic:blipFill>
                      <pic:spPr>
                        <a:xfrm>
                          <a:off x="0" y="0"/>
                          <a:ext cx="1065877" cy="961999"/>
                        </a:xfrm>
                        <a:prstGeom prst="rect">
                          <a:avLst/>
                        </a:prstGeom>
                      </pic:spPr>
                    </pic:pic>
                  </a:graphicData>
                </a:graphic>
              </wp:inline>
            </w:drawing>
          </w:r>
        </w:p>
        <w:p w:rsidR="00AC79F4" w:rsidRPr="009D2E2D" w:rsidRDefault="00AC79F4" w:rsidP="00F619F5">
          <w:pPr>
            <w:spacing w:after="0" w:line="240" w:lineRule="auto"/>
            <w:jc w:val="center"/>
            <w:rPr>
              <w:rFonts w:asciiTheme="minorHAnsi" w:hAnsiTheme="minorHAnsi" w:cstheme="minorHAnsi"/>
              <w:color w:val="000000"/>
              <w:sz w:val="24"/>
              <w:szCs w:val="24"/>
            </w:rPr>
          </w:pPr>
          <w:r>
            <w:rPr>
              <w:noProof/>
              <w:color w:val="C00000"/>
              <w:spacing w:val="-12"/>
              <w:sz w:val="20"/>
              <w:szCs w:val="20"/>
              <w:lang w:val="it-IT" w:eastAsia="it-IT"/>
            </w:rPr>
            <w:t xml:space="preserve"> </w:t>
          </w:r>
          <w:r w:rsidRPr="00B3534E">
            <w:rPr>
              <w:noProof/>
              <w:color w:val="C00000"/>
              <w:spacing w:val="-12"/>
              <w:sz w:val="20"/>
              <w:szCs w:val="20"/>
              <w:lang w:val="it-IT" w:eastAsia="it-IT"/>
            </w:rPr>
            <w:t>Consulta Pari Opportunità</w:t>
          </w:r>
        </w:p>
        <w:p w:rsidR="00AC79F4" w:rsidRPr="00F642D1" w:rsidRDefault="00AC79F4" w:rsidP="00F619F5">
          <w:pPr>
            <w:spacing w:after="0" w:line="240" w:lineRule="auto"/>
            <w:jc w:val="center"/>
            <w:rPr>
              <w:rFonts w:asciiTheme="minorHAnsi" w:hAnsiTheme="minorHAnsi" w:cstheme="minorHAnsi"/>
              <w:b/>
              <w:caps/>
              <w:color w:val="595959"/>
            </w:rPr>
          </w:pPr>
        </w:p>
      </w:tc>
    </w:tr>
  </w:tbl>
  <w:p w:rsidR="00AC79F4" w:rsidRPr="00446896" w:rsidRDefault="00AC79F4" w:rsidP="009C756B">
    <w:pPr>
      <w:pStyle w:val="Corpodeltesto2"/>
      <w:spacing w:line="240" w:lineRule="auto"/>
      <w:rPr>
        <w:rFonts w:ascii="Book Antiqua" w:hAnsi="Book Antiqua"/>
        <w:sz w:val="4"/>
        <w:szCs w:val="4"/>
      </w:rPr>
    </w:pPr>
  </w:p>
  <w:p w:rsidR="00AC79F4" w:rsidRPr="00B10F4F" w:rsidRDefault="00AC79F4" w:rsidP="009C756B">
    <w:pPr>
      <w:pStyle w:val="Titolo6"/>
      <w:tabs>
        <w:tab w:val="left" w:pos="284"/>
      </w:tabs>
      <w:spacing w:before="0" w:line="240" w:lineRule="auto"/>
      <w:jc w:val="center"/>
      <w:rPr>
        <w:rFonts w:asciiTheme="minorHAnsi" w:hAnsiTheme="minorHAnsi" w:cstheme="minorHAnsi"/>
        <w:b/>
        <w:i w:val="0"/>
        <w:color w:val="595959"/>
      </w:rPr>
    </w:pPr>
    <w:r w:rsidRPr="00B10F4F">
      <w:rPr>
        <w:rFonts w:asciiTheme="minorHAnsi" w:hAnsiTheme="minorHAnsi" w:cstheme="minorHAnsi"/>
        <w:b/>
        <w:i w:val="0"/>
        <w:color w:val="595959"/>
      </w:rPr>
      <w:t>UFFICIO STAMPA</w:t>
    </w:r>
  </w:p>
  <w:p w:rsidR="00AC79F4" w:rsidRPr="00B10F4F" w:rsidRDefault="00AC79F4" w:rsidP="009C756B">
    <w:pPr>
      <w:pStyle w:val="Titolo6"/>
      <w:spacing w:before="0" w:line="240" w:lineRule="auto"/>
      <w:jc w:val="center"/>
      <w:rPr>
        <w:rFonts w:asciiTheme="minorHAnsi" w:eastAsia="Times New Roman" w:hAnsiTheme="minorHAnsi" w:cstheme="minorHAnsi"/>
        <w:bCs/>
        <w:i w:val="0"/>
        <w:iCs w:val="0"/>
        <w:color w:val="auto"/>
        <w:sz w:val="20"/>
        <w:szCs w:val="20"/>
      </w:rPr>
    </w:pPr>
    <w:r w:rsidRPr="00B10F4F">
      <w:rPr>
        <w:rFonts w:asciiTheme="minorHAnsi" w:eastAsia="Times New Roman" w:hAnsiTheme="minorHAnsi" w:cstheme="minorHAnsi"/>
        <w:bCs/>
        <w:i w:val="0"/>
        <w:iCs w:val="0"/>
        <w:color w:val="auto"/>
        <w:sz w:val="20"/>
        <w:szCs w:val="20"/>
      </w:rPr>
      <w:t>Piazza della Libertà, 1 - 15121 Alessandria</w:t>
    </w:r>
  </w:p>
  <w:p w:rsidR="00AC79F4" w:rsidRPr="00446896" w:rsidRDefault="00AC79F4" w:rsidP="009C756B">
    <w:pPr>
      <w:spacing w:after="0" w:line="240" w:lineRule="auto"/>
      <w:jc w:val="center"/>
      <w:rPr>
        <w:rFonts w:asciiTheme="minorHAnsi" w:hAnsiTheme="minorHAnsi" w:cstheme="minorHAnsi"/>
        <w:bCs/>
        <w:sz w:val="20"/>
        <w:szCs w:val="20"/>
      </w:rPr>
    </w:pPr>
    <w:r w:rsidRPr="00446896">
      <w:rPr>
        <w:rFonts w:asciiTheme="minorHAnsi" w:hAnsiTheme="minorHAnsi" w:cstheme="minorHAnsi"/>
        <w:bCs/>
        <w:sz w:val="20"/>
        <w:szCs w:val="20"/>
      </w:rPr>
      <w:t>tel. 0131 515</w:t>
    </w:r>
    <w:r>
      <w:rPr>
        <w:rFonts w:asciiTheme="minorHAnsi" w:hAnsiTheme="minorHAnsi" w:cstheme="minorHAnsi"/>
        <w:bCs/>
        <w:sz w:val="20"/>
        <w:szCs w:val="20"/>
      </w:rPr>
      <w:t>575</w:t>
    </w:r>
    <w:r w:rsidRPr="00446896">
      <w:rPr>
        <w:rFonts w:asciiTheme="minorHAnsi" w:hAnsiTheme="minorHAnsi" w:cstheme="minorHAnsi"/>
        <w:bCs/>
        <w:sz w:val="20"/>
        <w:szCs w:val="20"/>
      </w:rPr>
      <w:t xml:space="preserve"> - 0131 </w:t>
    </w:r>
    <w:r>
      <w:rPr>
        <w:rFonts w:asciiTheme="minorHAnsi" w:hAnsiTheme="minorHAnsi" w:cstheme="minorHAnsi"/>
        <w:bCs/>
        <w:sz w:val="20"/>
        <w:szCs w:val="20"/>
      </w:rPr>
      <w:t>515354</w:t>
    </w:r>
    <w:r w:rsidRPr="00446896">
      <w:rPr>
        <w:rFonts w:asciiTheme="minorHAnsi" w:hAnsiTheme="minorHAnsi" w:cstheme="minorHAnsi"/>
        <w:bCs/>
        <w:sz w:val="20"/>
        <w:szCs w:val="20"/>
      </w:rPr>
      <w:t xml:space="preserve"> </w:t>
    </w:r>
    <w:r>
      <w:rPr>
        <w:rFonts w:asciiTheme="minorHAnsi" w:hAnsiTheme="minorHAnsi" w:cstheme="minorHAnsi"/>
        <w:bCs/>
        <w:sz w:val="20"/>
        <w:szCs w:val="20"/>
      </w:rPr>
      <w:t>- ufficio.stampa</w:t>
    </w:r>
    <w:r w:rsidRPr="00446896">
      <w:rPr>
        <w:rFonts w:asciiTheme="minorHAnsi" w:hAnsiTheme="minorHAnsi" w:cstheme="minorHAnsi"/>
        <w:bCs/>
        <w:sz w:val="20"/>
        <w:szCs w:val="20"/>
      </w:rPr>
      <w:t>@comune.alessandria.it</w:t>
    </w:r>
  </w:p>
  <w:p w:rsidR="00AC79F4" w:rsidRPr="006043F0" w:rsidRDefault="00AC79F4" w:rsidP="009C756B">
    <w:pPr>
      <w:tabs>
        <w:tab w:val="left" w:pos="5990"/>
      </w:tabs>
      <w:spacing w:after="0"/>
      <w:rPr>
        <w:rFonts w:asciiTheme="minorHAnsi" w:hAnsiTheme="minorHAnsi" w:cstheme="minorHAnsi"/>
        <w:bCs/>
        <w:sz w:val="20"/>
        <w:szCs w:val="20"/>
      </w:rPr>
    </w:pPr>
    <w:r>
      <w:rPr>
        <w:rFonts w:asciiTheme="minorHAnsi" w:hAnsiTheme="minorHAnsi" w:cstheme="minorHAnsi"/>
        <w:bCs/>
        <w:sz w:val="20"/>
        <w:szCs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pStyle w:val="Titolo1"/>
      <w:lvlText w:val=""/>
      <w:lvlJc w:val="left"/>
      <w:pPr>
        <w:tabs>
          <w:tab w:val="num" w:pos="0"/>
        </w:tabs>
        <w:ind w:left="720" w:hanging="360"/>
      </w:pPr>
      <w:rPr>
        <w:rFonts w:ascii="Symbol" w:hAnsi="Symbol"/>
      </w:rPr>
    </w:lvl>
  </w:abstractNum>
  <w:abstractNum w:abstractNumId="1">
    <w:nsid w:val="011124F8"/>
    <w:multiLevelType w:val="hybridMultilevel"/>
    <w:tmpl w:val="795C1F5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686E78"/>
    <w:multiLevelType w:val="hybridMultilevel"/>
    <w:tmpl w:val="96BC4510"/>
    <w:lvl w:ilvl="0" w:tplc="5C1881D6">
      <w:start w:val="1"/>
      <w:numFmt w:val="bullet"/>
      <w:lvlText w:val=""/>
      <w:lvlJc w:val="left"/>
      <w:pPr>
        <w:ind w:left="720" w:hanging="360"/>
      </w:pPr>
      <w:rPr>
        <w:rFonts w:ascii="Wingdings" w:hAnsi="Wingdings" w:hint="default"/>
        <w:spacing w:val="6"/>
        <w:sz w:val="24"/>
        <w:u w:color="00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72ABD"/>
    <w:multiLevelType w:val="hybridMultilevel"/>
    <w:tmpl w:val="F6861172"/>
    <w:lvl w:ilvl="0" w:tplc="5C1881D6">
      <w:start w:val="1"/>
      <w:numFmt w:val="bullet"/>
      <w:lvlText w:val=""/>
      <w:lvlJc w:val="left"/>
      <w:pPr>
        <w:ind w:left="720" w:hanging="360"/>
      </w:pPr>
      <w:rPr>
        <w:rFonts w:ascii="Wingdings" w:hAnsi="Wingdings" w:hint="default"/>
        <w:spacing w:val="6"/>
        <w:sz w:val="24"/>
        <w:u w:color="000000"/>
      </w:rPr>
    </w:lvl>
    <w:lvl w:ilvl="1" w:tplc="0410000B">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1651F3"/>
    <w:multiLevelType w:val="hybridMultilevel"/>
    <w:tmpl w:val="4D288DA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53160CD"/>
    <w:multiLevelType w:val="hybridMultilevel"/>
    <w:tmpl w:val="CF4A0572"/>
    <w:lvl w:ilvl="0" w:tplc="0410000B">
      <w:start w:val="1"/>
      <w:numFmt w:val="bullet"/>
      <w:lvlText w:val=""/>
      <w:lvlJc w:val="left"/>
      <w:pPr>
        <w:ind w:left="1582" w:hanging="360"/>
      </w:pPr>
      <w:rPr>
        <w:rFonts w:ascii="Wingdings" w:hAnsi="Wingdings" w:hint="default"/>
      </w:rPr>
    </w:lvl>
    <w:lvl w:ilvl="1" w:tplc="04100003" w:tentative="1">
      <w:start w:val="1"/>
      <w:numFmt w:val="bullet"/>
      <w:lvlText w:val="o"/>
      <w:lvlJc w:val="left"/>
      <w:pPr>
        <w:ind w:left="2302" w:hanging="360"/>
      </w:pPr>
      <w:rPr>
        <w:rFonts w:ascii="Courier New" w:hAnsi="Courier New" w:cs="Courier New" w:hint="default"/>
      </w:rPr>
    </w:lvl>
    <w:lvl w:ilvl="2" w:tplc="04100005" w:tentative="1">
      <w:start w:val="1"/>
      <w:numFmt w:val="bullet"/>
      <w:lvlText w:val=""/>
      <w:lvlJc w:val="left"/>
      <w:pPr>
        <w:ind w:left="3022" w:hanging="360"/>
      </w:pPr>
      <w:rPr>
        <w:rFonts w:ascii="Wingdings" w:hAnsi="Wingdings" w:hint="default"/>
      </w:rPr>
    </w:lvl>
    <w:lvl w:ilvl="3" w:tplc="04100001" w:tentative="1">
      <w:start w:val="1"/>
      <w:numFmt w:val="bullet"/>
      <w:lvlText w:val=""/>
      <w:lvlJc w:val="left"/>
      <w:pPr>
        <w:ind w:left="3742" w:hanging="360"/>
      </w:pPr>
      <w:rPr>
        <w:rFonts w:ascii="Symbol" w:hAnsi="Symbol" w:hint="default"/>
      </w:rPr>
    </w:lvl>
    <w:lvl w:ilvl="4" w:tplc="04100003" w:tentative="1">
      <w:start w:val="1"/>
      <w:numFmt w:val="bullet"/>
      <w:lvlText w:val="o"/>
      <w:lvlJc w:val="left"/>
      <w:pPr>
        <w:ind w:left="4462" w:hanging="360"/>
      </w:pPr>
      <w:rPr>
        <w:rFonts w:ascii="Courier New" w:hAnsi="Courier New" w:cs="Courier New" w:hint="default"/>
      </w:rPr>
    </w:lvl>
    <w:lvl w:ilvl="5" w:tplc="04100005" w:tentative="1">
      <w:start w:val="1"/>
      <w:numFmt w:val="bullet"/>
      <w:lvlText w:val=""/>
      <w:lvlJc w:val="left"/>
      <w:pPr>
        <w:ind w:left="5182" w:hanging="360"/>
      </w:pPr>
      <w:rPr>
        <w:rFonts w:ascii="Wingdings" w:hAnsi="Wingdings" w:hint="default"/>
      </w:rPr>
    </w:lvl>
    <w:lvl w:ilvl="6" w:tplc="04100001" w:tentative="1">
      <w:start w:val="1"/>
      <w:numFmt w:val="bullet"/>
      <w:lvlText w:val=""/>
      <w:lvlJc w:val="left"/>
      <w:pPr>
        <w:ind w:left="5902" w:hanging="360"/>
      </w:pPr>
      <w:rPr>
        <w:rFonts w:ascii="Symbol" w:hAnsi="Symbol" w:hint="default"/>
      </w:rPr>
    </w:lvl>
    <w:lvl w:ilvl="7" w:tplc="04100003" w:tentative="1">
      <w:start w:val="1"/>
      <w:numFmt w:val="bullet"/>
      <w:lvlText w:val="o"/>
      <w:lvlJc w:val="left"/>
      <w:pPr>
        <w:ind w:left="6622" w:hanging="360"/>
      </w:pPr>
      <w:rPr>
        <w:rFonts w:ascii="Courier New" w:hAnsi="Courier New" w:cs="Courier New" w:hint="default"/>
      </w:rPr>
    </w:lvl>
    <w:lvl w:ilvl="8" w:tplc="04100005" w:tentative="1">
      <w:start w:val="1"/>
      <w:numFmt w:val="bullet"/>
      <w:lvlText w:val=""/>
      <w:lvlJc w:val="left"/>
      <w:pPr>
        <w:ind w:left="7342" w:hanging="360"/>
      </w:pPr>
      <w:rPr>
        <w:rFonts w:ascii="Wingdings" w:hAnsi="Wingdings" w:hint="default"/>
      </w:rPr>
    </w:lvl>
  </w:abstractNum>
  <w:abstractNum w:abstractNumId="6">
    <w:nsid w:val="39135535"/>
    <w:multiLevelType w:val="hybridMultilevel"/>
    <w:tmpl w:val="33DAC2C4"/>
    <w:lvl w:ilvl="0" w:tplc="5C1881D6">
      <w:start w:val="1"/>
      <w:numFmt w:val="bullet"/>
      <w:lvlText w:val=""/>
      <w:lvlJc w:val="left"/>
      <w:pPr>
        <w:ind w:left="720" w:hanging="360"/>
      </w:pPr>
      <w:rPr>
        <w:rFonts w:ascii="Wingdings" w:hAnsi="Wingdings" w:hint="default"/>
        <w:spacing w:val="6"/>
        <w:sz w:val="24"/>
        <w:u w:color="000000"/>
      </w:rPr>
    </w:lvl>
    <w:lvl w:ilvl="1" w:tplc="0410000B">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E120758"/>
    <w:multiLevelType w:val="hybridMultilevel"/>
    <w:tmpl w:val="6D48CB18"/>
    <w:lvl w:ilvl="0" w:tplc="04100005">
      <w:start w:val="1"/>
      <w:numFmt w:val="bullet"/>
      <w:lvlText w:val=""/>
      <w:lvlJc w:val="left"/>
      <w:pPr>
        <w:ind w:left="720" w:hanging="360"/>
      </w:pPr>
      <w:rPr>
        <w:rFonts w:ascii="Wingdings" w:hAnsi="Wingdings" w:hint="default"/>
      </w:rPr>
    </w:lvl>
    <w:lvl w:ilvl="1" w:tplc="094A9898">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9A5AA3"/>
    <w:multiLevelType w:val="hybridMultilevel"/>
    <w:tmpl w:val="F418CD22"/>
    <w:lvl w:ilvl="0" w:tplc="5C1881D6">
      <w:start w:val="1"/>
      <w:numFmt w:val="bullet"/>
      <w:lvlText w:val=""/>
      <w:lvlJc w:val="left"/>
      <w:pPr>
        <w:ind w:left="720" w:hanging="360"/>
      </w:pPr>
      <w:rPr>
        <w:rFonts w:ascii="Wingdings" w:hAnsi="Wingdings" w:hint="default"/>
        <w:spacing w:val="6"/>
        <w:sz w:val="24"/>
        <w:u w:color="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3F202F"/>
    <w:multiLevelType w:val="hybridMultilevel"/>
    <w:tmpl w:val="7E3899A8"/>
    <w:lvl w:ilvl="0" w:tplc="5C1881D6">
      <w:start w:val="1"/>
      <w:numFmt w:val="bullet"/>
      <w:lvlText w:val=""/>
      <w:lvlJc w:val="left"/>
      <w:pPr>
        <w:ind w:left="776" w:hanging="360"/>
      </w:pPr>
      <w:rPr>
        <w:rFonts w:ascii="Wingdings" w:hAnsi="Wingdings" w:hint="default"/>
        <w:spacing w:val="6"/>
        <w:sz w:val="24"/>
        <w:u w:color="000000"/>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10">
    <w:nsid w:val="543B150C"/>
    <w:multiLevelType w:val="hybridMultilevel"/>
    <w:tmpl w:val="6366C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152881"/>
    <w:multiLevelType w:val="hybridMultilevel"/>
    <w:tmpl w:val="30A69D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433D21"/>
    <w:multiLevelType w:val="hybridMultilevel"/>
    <w:tmpl w:val="D92865E4"/>
    <w:lvl w:ilvl="0" w:tplc="0410000B">
      <w:start w:val="1"/>
      <w:numFmt w:val="bullet"/>
      <w:lvlText w:val=""/>
      <w:lvlJc w:val="left"/>
      <w:pPr>
        <w:ind w:left="862" w:hanging="360"/>
      </w:pPr>
      <w:rPr>
        <w:rFonts w:ascii="Wingdings" w:hAnsi="Wingdings"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nsid w:val="6CCC2202"/>
    <w:multiLevelType w:val="hybridMultilevel"/>
    <w:tmpl w:val="542478D8"/>
    <w:lvl w:ilvl="0" w:tplc="5C1881D6">
      <w:start w:val="1"/>
      <w:numFmt w:val="bullet"/>
      <w:lvlText w:val=""/>
      <w:lvlJc w:val="left"/>
      <w:pPr>
        <w:ind w:left="720" w:hanging="360"/>
      </w:pPr>
      <w:rPr>
        <w:rFonts w:ascii="Wingdings" w:hAnsi="Wingdings" w:hint="default"/>
        <w:spacing w:val="6"/>
        <w:sz w:val="24"/>
        <w:u w:color="000000"/>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F6D790B"/>
    <w:multiLevelType w:val="hybridMultilevel"/>
    <w:tmpl w:val="9952664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1192D52"/>
    <w:multiLevelType w:val="hybridMultilevel"/>
    <w:tmpl w:val="9E22169C"/>
    <w:lvl w:ilvl="0" w:tplc="DC02D71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A4C1028"/>
    <w:multiLevelType w:val="hybridMultilevel"/>
    <w:tmpl w:val="5E86B1D6"/>
    <w:lvl w:ilvl="0" w:tplc="1A20BC48">
      <w:start w:val="1"/>
      <w:numFmt w:val="bullet"/>
      <w:lvlText w:val=""/>
      <w:lvlJc w:val="left"/>
      <w:pPr>
        <w:tabs>
          <w:tab w:val="num" w:pos="720"/>
        </w:tabs>
        <w:ind w:left="720" w:hanging="360"/>
      </w:pPr>
      <w:rPr>
        <w:rFonts w:ascii="Wingdings" w:hAnsi="Wingdings" w:hint="default"/>
      </w:rPr>
    </w:lvl>
    <w:lvl w:ilvl="1" w:tplc="C0A4EE7A">
      <w:start w:val="1"/>
      <w:numFmt w:val="bullet"/>
      <w:lvlText w:val=""/>
      <w:lvlJc w:val="left"/>
      <w:pPr>
        <w:tabs>
          <w:tab w:val="num" w:pos="1440"/>
        </w:tabs>
        <w:ind w:left="1440" w:hanging="360"/>
      </w:pPr>
      <w:rPr>
        <w:rFonts w:ascii="Wingdings" w:hAnsi="Wingdings" w:hint="default"/>
        <w:color w:val="auto"/>
        <w:sz w:val="22"/>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ED929F1"/>
    <w:multiLevelType w:val="hybridMultilevel"/>
    <w:tmpl w:val="62306234"/>
    <w:lvl w:ilvl="0" w:tplc="FBA46E56">
      <w:start w:val="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7"/>
  </w:num>
  <w:num w:numId="4">
    <w:abstractNumId w:val="16"/>
  </w:num>
  <w:num w:numId="5">
    <w:abstractNumId w:val="15"/>
  </w:num>
  <w:num w:numId="6">
    <w:abstractNumId w:val="7"/>
  </w:num>
  <w:num w:numId="7">
    <w:abstractNumId w:val="12"/>
  </w:num>
  <w:num w:numId="8">
    <w:abstractNumId w:val="5"/>
  </w:num>
  <w:num w:numId="9">
    <w:abstractNumId w:val="11"/>
  </w:num>
  <w:num w:numId="10">
    <w:abstractNumId w:val="14"/>
  </w:num>
  <w:num w:numId="11">
    <w:abstractNumId w:val="1"/>
  </w:num>
  <w:num w:numId="12">
    <w:abstractNumId w:val="9"/>
  </w:num>
  <w:num w:numId="13">
    <w:abstractNumId w:val="2"/>
  </w:num>
  <w:num w:numId="14">
    <w:abstractNumId w:val="8"/>
  </w:num>
  <w:num w:numId="15">
    <w:abstractNumId w:val="3"/>
  </w:num>
  <w:num w:numId="16">
    <w:abstractNumId w:val="13"/>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81"/>
  </w:hdrShapeDefaults>
  <w:footnotePr>
    <w:footnote w:id="-1"/>
    <w:footnote w:id="0"/>
  </w:footnotePr>
  <w:endnotePr>
    <w:endnote w:id="-1"/>
    <w:endnote w:id="0"/>
  </w:endnotePr>
  <w:compat/>
  <w:rsids>
    <w:rsidRoot w:val="00773434"/>
    <w:rsid w:val="000005ED"/>
    <w:rsid w:val="0000082E"/>
    <w:rsid w:val="0000221F"/>
    <w:rsid w:val="00002340"/>
    <w:rsid w:val="000050A3"/>
    <w:rsid w:val="0000623B"/>
    <w:rsid w:val="00010795"/>
    <w:rsid w:val="000117BB"/>
    <w:rsid w:val="00012893"/>
    <w:rsid w:val="0001374C"/>
    <w:rsid w:val="00013EF2"/>
    <w:rsid w:val="000143AD"/>
    <w:rsid w:val="0001495B"/>
    <w:rsid w:val="000155A1"/>
    <w:rsid w:val="00016485"/>
    <w:rsid w:val="00017004"/>
    <w:rsid w:val="000202D3"/>
    <w:rsid w:val="000211CF"/>
    <w:rsid w:val="000216E3"/>
    <w:rsid w:val="00021D78"/>
    <w:rsid w:val="000225D8"/>
    <w:rsid w:val="0002390D"/>
    <w:rsid w:val="00023E61"/>
    <w:rsid w:val="00023F7C"/>
    <w:rsid w:val="00025C85"/>
    <w:rsid w:val="00030097"/>
    <w:rsid w:val="000305A8"/>
    <w:rsid w:val="000355DC"/>
    <w:rsid w:val="00035DB4"/>
    <w:rsid w:val="0003785B"/>
    <w:rsid w:val="00040A25"/>
    <w:rsid w:val="00042F3A"/>
    <w:rsid w:val="000435AF"/>
    <w:rsid w:val="00043ABC"/>
    <w:rsid w:val="00045832"/>
    <w:rsid w:val="000463C2"/>
    <w:rsid w:val="00050969"/>
    <w:rsid w:val="0005460E"/>
    <w:rsid w:val="0005484F"/>
    <w:rsid w:val="000549E6"/>
    <w:rsid w:val="0005633D"/>
    <w:rsid w:val="00056B8E"/>
    <w:rsid w:val="0005730A"/>
    <w:rsid w:val="00060B85"/>
    <w:rsid w:val="00061503"/>
    <w:rsid w:val="00061AED"/>
    <w:rsid w:val="00062304"/>
    <w:rsid w:val="00062F45"/>
    <w:rsid w:val="00066479"/>
    <w:rsid w:val="00070281"/>
    <w:rsid w:val="000707F7"/>
    <w:rsid w:val="00073178"/>
    <w:rsid w:val="0007571A"/>
    <w:rsid w:val="0008085B"/>
    <w:rsid w:val="00081DC7"/>
    <w:rsid w:val="00082F19"/>
    <w:rsid w:val="00084871"/>
    <w:rsid w:val="00085B44"/>
    <w:rsid w:val="00086C44"/>
    <w:rsid w:val="00086E53"/>
    <w:rsid w:val="00087A42"/>
    <w:rsid w:val="0009194E"/>
    <w:rsid w:val="000925EF"/>
    <w:rsid w:val="000940B2"/>
    <w:rsid w:val="00094184"/>
    <w:rsid w:val="00094561"/>
    <w:rsid w:val="00094703"/>
    <w:rsid w:val="00094A39"/>
    <w:rsid w:val="000976E7"/>
    <w:rsid w:val="000A0591"/>
    <w:rsid w:val="000A139D"/>
    <w:rsid w:val="000A26B6"/>
    <w:rsid w:val="000A2721"/>
    <w:rsid w:val="000A4833"/>
    <w:rsid w:val="000A54A7"/>
    <w:rsid w:val="000A5911"/>
    <w:rsid w:val="000A6AED"/>
    <w:rsid w:val="000A7D4B"/>
    <w:rsid w:val="000B01B0"/>
    <w:rsid w:val="000B0BE1"/>
    <w:rsid w:val="000B239D"/>
    <w:rsid w:val="000B36A2"/>
    <w:rsid w:val="000B4878"/>
    <w:rsid w:val="000B6894"/>
    <w:rsid w:val="000B7025"/>
    <w:rsid w:val="000B76B0"/>
    <w:rsid w:val="000C0F70"/>
    <w:rsid w:val="000C2CC4"/>
    <w:rsid w:val="000C3451"/>
    <w:rsid w:val="000C3DA7"/>
    <w:rsid w:val="000C5CCD"/>
    <w:rsid w:val="000C644B"/>
    <w:rsid w:val="000C712F"/>
    <w:rsid w:val="000C79EE"/>
    <w:rsid w:val="000D2A8B"/>
    <w:rsid w:val="000D3892"/>
    <w:rsid w:val="000D5DBE"/>
    <w:rsid w:val="000D718B"/>
    <w:rsid w:val="000E0454"/>
    <w:rsid w:val="000E0466"/>
    <w:rsid w:val="000E0D4D"/>
    <w:rsid w:val="000E1641"/>
    <w:rsid w:val="000E1BC0"/>
    <w:rsid w:val="000E2853"/>
    <w:rsid w:val="000E6A30"/>
    <w:rsid w:val="000F0432"/>
    <w:rsid w:val="000F3C64"/>
    <w:rsid w:val="000F4709"/>
    <w:rsid w:val="000F76D3"/>
    <w:rsid w:val="00101942"/>
    <w:rsid w:val="00105871"/>
    <w:rsid w:val="00107E3E"/>
    <w:rsid w:val="00114FF9"/>
    <w:rsid w:val="00116CD3"/>
    <w:rsid w:val="001178B7"/>
    <w:rsid w:val="00120AB5"/>
    <w:rsid w:val="00120BDE"/>
    <w:rsid w:val="00121ED2"/>
    <w:rsid w:val="00122975"/>
    <w:rsid w:val="00123A97"/>
    <w:rsid w:val="0012403F"/>
    <w:rsid w:val="0012486A"/>
    <w:rsid w:val="001279AE"/>
    <w:rsid w:val="00131132"/>
    <w:rsid w:val="0013304A"/>
    <w:rsid w:val="00134045"/>
    <w:rsid w:val="00134CBC"/>
    <w:rsid w:val="00135DDC"/>
    <w:rsid w:val="00136742"/>
    <w:rsid w:val="001418FC"/>
    <w:rsid w:val="001426C0"/>
    <w:rsid w:val="001437E5"/>
    <w:rsid w:val="00144D8E"/>
    <w:rsid w:val="00145EB6"/>
    <w:rsid w:val="001460DF"/>
    <w:rsid w:val="001466E1"/>
    <w:rsid w:val="00146FD8"/>
    <w:rsid w:val="00147A7D"/>
    <w:rsid w:val="00147B4F"/>
    <w:rsid w:val="00152696"/>
    <w:rsid w:val="00152E0E"/>
    <w:rsid w:val="0015557A"/>
    <w:rsid w:val="00155FD9"/>
    <w:rsid w:val="001571FC"/>
    <w:rsid w:val="001601D2"/>
    <w:rsid w:val="00162A1D"/>
    <w:rsid w:val="00162B85"/>
    <w:rsid w:val="001643D8"/>
    <w:rsid w:val="001651C1"/>
    <w:rsid w:val="00166E2C"/>
    <w:rsid w:val="001718E0"/>
    <w:rsid w:val="00172848"/>
    <w:rsid w:val="001731EF"/>
    <w:rsid w:val="001733DB"/>
    <w:rsid w:val="0017422A"/>
    <w:rsid w:val="00174869"/>
    <w:rsid w:val="0017679D"/>
    <w:rsid w:val="00176A45"/>
    <w:rsid w:val="00177796"/>
    <w:rsid w:val="00177C8A"/>
    <w:rsid w:val="00180B0F"/>
    <w:rsid w:val="00180E93"/>
    <w:rsid w:val="0018142D"/>
    <w:rsid w:val="00181B40"/>
    <w:rsid w:val="00182C51"/>
    <w:rsid w:val="00186282"/>
    <w:rsid w:val="00187A6D"/>
    <w:rsid w:val="00193030"/>
    <w:rsid w:val="001932F7"/>
    <w:rsid w:val="00193F86"/>
    <w:rsid w:val="001941D9"/>
    <w:rsid w:val="00195BB3"/>
    <w:rsid w:val="00196BF7"/>
    <w:rsid w:val="001A033C"/>
    <w:rsid w:val="001A330A"/>
    <w:rsid w:val="001A359E"/>
    <w:rsid w:val="001A3CCE"/>
    <w:rsid w:val="001A543E"/>
    <w:rsid w:val="001A5CB9"/>
    <w:rsid w:val="001A7D4A"/>
    <w:rsid w:val="001B26F4"/>
    <w:rsid w:val="001B355C"/>
    <w:rsid w:val="001B3B42"/>
    <w:rsid w:val="001B40B8"/>
    <w:rsid w:val="001B44C5"/>
    <w:rsid w:val="001B5624"/>
    <w:rsid w:val="001B6A53"/>
    <w:rsid w:val="001B792D"/>
    <w:rsid w:val="001B7E05"/>
    <w:rsid w:val="001C01C9"/>
    <w:rsid w:val="001C1DAD"/>
    <w:rsid w:val="001C337D"/>
    <w:rsid w:val="001C3B0C"/>
    <w:rsid w:val="001C4C72"/>
    <w:rsid w:val="001C7107"/>
    <w:rsid w:val="001D24D0"/>
    <w:rsid w:val="001D297C"/>
    <w:rsid w:val="001D3EB5"/>
    <w:rsid w:val="001D58C5"/>
    <w:rsid w:val="001D6193"/>
    <w:rsid w:val="001D6695"/>
    <w:rsid w:val="001D7A78"/>
    <w:rsid w:val="001D7D78"/>
    <w:rsid w:val="001E066E"/>
    <w:rsid w:val="001E1784"/>
    <w:rsid w:val="001E1BDE"/>
    <w:rsid w:val="001E1F16"/>
    <w:rsid w:val="001E30C3"/>
    <w:rsid w:val="001E3517"/>
    <w:rsid w:val="001E414E"/>
    <w:rsid w:val="001E70E6"/>
    <w:rsid w:val="001E7A7B"/>
    <w:rsid w:val="001F0F60"/>
    <w:rsid w:val="001F2344"/>
    <w:rsid w:val="001F2734"/>
    <w:rsid w:val="001F2966"/>
    <w:rsid w:val="001F3150"/>
    <w:rsid w:val="001F346A"/>
    <w:rsid w:val="001F3663"/>
    <w:rsid w:val="001F3B17"/>
    <w:rsid w:val="001F5CE2"/>
    <w:rsid w:val="001F68EA"/>
    <w:rsid w:val="0020232C"/>
    <w:rsid w:val="00204691"/>
    <w:rsid w:val="00205201"/>
    <w:rsid w:val="00205FC9"/>
    <w:rsid w:val="00207F59"/>
    <w:rsid w:val="002103E7"/>
    <w:rsid w:val="00215412"/>
    <w:rsid w:val="00215696"/>
    <w:rsid w:val="00215C7A"/>
    <w:rsid w:val="00215DDE"/>
    <w:rsid w:val="00216DB5"/>
    <w:rsid w:val="0021726F"/>
    <w:rsid w:val="00217D12"/>
    <w:rsid w:val="00220122"/>
    <w:rsid w:val="002210C3"/>
    <w:rsid w:val="002251D5"/>
    <w:rsid w:val="00227DBF"/>
    <w:rsid w:val="00230170"/>
    <w:rsid w:val="0023234C"/>
    <w:rsid w:val="00232483"/>
    <w:rsid w:val="00233514"/>
    <w:rsid w:val="00233B9C"/>
    <w:rsid w:val="00234491"/>
    <w:rsid w:val="002358FB"/>
    <w:rsid w:val="00235B95"/>
    <w:rsid w:val="002360B5"/>
    <w:rsid w:val="0023636A"/>
    <w:rsid w:val="0024094C"/>
    <w:rsid w:val="002417BA"/>
    <w:rsid w:val="00242AF7"/>
    <w:rsid w:val="00243A0E"/>
    <w:rsid w:val="002444E3"/>
    <w:rsid w:val="0024499A"/>
    <w:rsid w:val="00244C8D"/>
    <w:rsid w:val="00246392"/>
    <w:rsid w:val="00246FE3"/>
    <w:rsid w:val="002541C5"/>
    <w:rsid w:val="00254F45"/>
    <w:rsid w:val="00255129"/>
    <w:rsid w:val="00256F77"/>
    <w:rsid w:val="00262A00"/>
    <w:rsid w:val="00262F60"/>
    <w:rsid w:val="00264254"/>
    <w:rsid w:val="00264D2A"/>
    <w:rsid w:val="002672DD"/>
    <w:rsid w:val="00270AD1"/>
    <w:rsid w:val="00270B9E"/>
    <w:rsid w:val="00270FE9"/>
    <w:rsid w:val="00271635"/>
    <w:rsid w:val="0027328D"/>
    <w:rsid w:val="0027360D"/>
    <w:rsid w:val="00273681"/>
    <w:rsid w:val="00274C38"/>
    <w:rsid w:val="002761F9"/>
    <w:rsid w:val="0027669A"/>
    <w:rsid w:val="00276F25"/>
    <w:rsid w:val="002800F2"/>
    <w:rsid w:val="002816AA"/>
    <w:rsid w:val="0028272D"/>
    <w:rsid w:val="00283DCC"/>
    <w:rsid w:val="00287021"/>
    <w:rsid w:val="00287B26"/>
    <w:rsid w:val="002908E6"/>
    <w:rsid w:val="002910CC"/>
    <w:rsid w:val="002912D7"/>
    <w:rsid w:val="00291907"/>
    <w:rsid w:val="00292E27"/>
    <w:rsid w:val="00294BCE"/>
    <w:rsid w:val="0029505C"/>
    <w:rsid w:val="0029744E"/>
    <w:rsid w:val="002A431A"/>
    <w:rsid w:val="002A4495"/>
    <w:rsid w:val="002A4870"/>
    <w:rsid w:val="002A5DCA"/>
    <w:rsid w:val="002A62A6"/>
    <w:rsid w:val="002B0308"/>
    <w:rsid w:val="002B0773"/>
    <w:rsid w:val="002B1CDC"/>
    <w:rsid w:val="002B7B8E"/>
    <w:rsid w:val="002B7DE8"/>
    <w:rsid w:val="002C2A59"/>
    <w:rsid w:val="002C2BE5"/>
    <w:rsid w:val="002C5072"/>
    <w:rsid w:val="002C5321"/>
    <w:rsid w:val="002C6E1B"/>
    <w:rsid w:val="002C7099"/>
    <w:rsid w:val="002D1245"/>
    <w:rsid w:val="002D336C"/>
    <w:rsid w:val="002D344A"/>
    <w:rsid w:val="002D4020"/>
    <w:rsid w:val="002D4D90"/>
    <w:rsid w:val="002D72AC"/>
    <w:rsid w:val="002E10EA"/>
    <w:rsid w:val="002E3E5B"/>
    <w:rsid w:val="002E4059"/>
    <w:rsid w:val="002E4ECB"/>
    <w:rsid w:val="002E580A"/>
    <w:rsid w:val="002F01B9"/>
    <w:rsid w:val="002F0A90"/>
    <w:rsid w:val="002F10E0"/>
    <w:rsid w:val="002F17D1"/>
    <w:rsid w:val="002F3284"/>
    <w:rsid w:val="002F47D0"/>
    <w:rsid w:val="002F4A35"/>
    <w:rsid w:val="002F4D2E"/>
    <w:rsid w:val="002F63F4"/>
    <w:rsid w:val="002F7034"/>
    <w:rsid w:val="002F7BB8"/>
    <w:rsid w:val="002F7C89"/>
    <w:rsid w:val="0030084C"/>
    <w:rsid w:val="00300C9E"/>
    <w:rsid w:val="003020C7"/>
    <w:rsid w:val="003021BA"/>
    <w:rsid w:val="003032AB"/>
    <w:rsid w:val="00303F1D"/>
    <w:rsid w:val="00305197"/>
    <w:rsid w:val="0030549F"/>
    <w:rsid w:val="003069BA"/>
    <w:rsid w:val="00306E89"/>
    <w:rsid w:val="00307CE4"/>
    <w:rsid w:val="00310B19"/>
    <w:rsid w:val="003121AB"/>
    <w:rsid w:val="003123A7"/>
    <w:rsid w:val="003129EF"/>
    <w:rsid w:val="00312E84"/>
    <w:rsid w:val="00314FD0"/>
    <w:rsid w:val="00316513"/>
    <w:rsid w:val="00316D58"/>
    <w:rsid w:val="00320D91"/>
    <w:rsid w:val="00325F72"/>
    <w:rsid w:val="003273AA"/>
    <w:rsid w:val="00327C95"/>
    <w:rsid w:val="00332806"/>
    <w:rsid w:val="00332D20"/>
    <w:rsid w:val="00332EE0"/>
    <w:rsid w:val="00336C14"/>
    <w:rsid w:val="003374AE"/>
    <w:rsid w:val="00340B1D"/>
    <w:rsid w:val="00340B7B"/>
    <w:rsid w:val="00340FAD"/>
    <w:rsid w:val="00341AFA"/>
    <w:rsid w:val="0034268C"/>
    <w:rsid w:val="00343561"/>
    <w:rsid w:val="003445B4"/>
    <w:rsid w:val="00344E7B"/>
    <w:rsid w:val="003462D5"/>
    <w:rsid w:val="00350316"/>
    <w:rsid w:val="00351B91"/>
    <w:rsid w:val="00354605"/>
    <w:rsid w:val="00354A32"/>
    <w:rsid w:val="003552EA"/>
    <w:rsid w:val="00360EBD"/>
    <w:rsid w:val="00361415"/>
    <w:rsid w:val="003619F8"/>
    <w:rsid w:val="003620C1"/>
    <w:rsid w:val="003642F7"/>
    <w:rsid w:val="00365FB1"/>
    <w:rsid w:val="00367CE4"/>
    <w:rsid w:val="00372302"/>
    <w:rsid w:val="00374A52"/>
    <w:rsid w:val="003755FB"/>
    <w:rsid w:val="00376108"/>
    <w:rsid w:val="003778C6"/>
    <w:rsid w:val="00380C13"/>
    <w:rsid w:val="00382908"/>
    <w:rsid w:val="00383E4F"/>
    <w:rsid w:val="00387835"/>
    <w:rsid w:val="003900B8"/>
    <w:rsid w:val="003903D5"/>
    <w:rsid w:val="00390C1F"/>
    <w:rsid w:val="00391C78"/>
    <w:rsid w:val="003925A3"/>
    <w:rsid w:val="003925A4"/>
    <w:rsid w:val="00392ADB"/>
    <w:rsid w:val="00392C7A"/>
    <w:rsid w:val="003954DB"/>
    <w:rsid w:val="003A054D"/>
    <w:rsid w:val="003A2CB8"/>
    <w:rsid w:val="003A30C7"/>
    <w:rsid w:val="003A3822"/>
    <w:rsid w:val="003A4C1B"/>
    <w:rsid w:val="003A4FB4"/>
    <w:rsid w:val="003B10AE"/>
    <w:rsid w:val="003B2118"/>
    <w:rsid w:val="003B41A1"/>
    <w:rsid w:val="003B67B8"/>
    <w:rsid w:val="003C5F25"/>
    <w:rsid w:val="003D0B6C"/>
    <w:rsid w:val="003D2324"/>
    <w:rsid w:val="003D2624"/>
    <w:rsid w:val="003D4685"/>
    <w:rsid w:val="003D4C87"/>
    <w:rsid w:val="003D6651"/>
    <w:rsid w:val="003D73DF"/>
    <w:rsid w:val="003D7F09"/>
    <w:rsid w:val="003E187C"/>
    <w:rsid w:val="003E2E75"/>
    <w:rsid w:val="003E483B"/>
    <w:rsid w:val="003E7E7E"/>
    <w:rsid w:val="003F11BB"/>
    <w:rsid w:val="003F149E"/>
    <w:rsid w:val="003F223E"/>
    <w:rsid w:val="003F23E9"/>
    <w:rsid w:val="003F25BF"/>
    <w:rsid w:val="003F2ABC"/>
    <w:rsid w:val="003F2CCB"/>
    <w:rsid w:val="003F636C"/>
    <w:rsid w:val="003F6DAD"/>
    <w:rsid w:val="00400ACC"/>
    <w:rsid w:val="00401E4D"/>
    <w:rsid w:val="00403751"/>
    <w:rsid w:val="00404091"/>
    <w:rsid w:val="004043F3"/>
    <w:rsid w:val="004068C1"/>
    <w:rsid w:val="004075F6"/>
    <w:rsid w:val="0041056E"/>
    <w:rsid w:val="00411A35"/>
    <w:rsid w:val="00411C39"/>
    <w:rsid w:val="00412D20"/>
    <w:rsid w:val="00413269"/>
    <w:rsid w:val="00414004"/>
    <w:rsid w:val="00414A64"/>
    <w:rsid w:val="00415926"/>
    <w:rsid w:val="00415D09"/>
    <w:rsid w:val="00415DF5"/>
    <w:rsid w:val="0042261C"/>
    <w:rsid w:val="00423866"/>
    <w:rsid w:val="00424A25"/>
    <w:rsid w:val="00424D19"/>
    <w:rsid w:val="00425784"/>
    <w:rsid w:val="004277A6"/>
    <w:rsid w:val="0043154A"/>
    <w:rsid w:val="004317AC"/>
    <w:rsid w:val="00431A04"/>
    <w:rsid w:val="0043304C"/>
    <w:rsid w:val="00433FB8"/>
    <w:rsid w:val="004352A3"/>
    <w:rsid w:val="0043591A"/>
    <w:rsid w:val="00436390"/>
    <w:rsid w:val="0044104F"/>
    <w:rsid w:val="004419DA"/>
    <w:rsid w:val="00441BCB"/>
    <w:rsid w:val="00443157"/>
    <w:rsid w:val="00443DD6"/>
    <w:rsid w:val="00444899"/>
    <w:rsid w:val="0044533C"/>
    <w:rsid w:val="00447495"/>
    <w:rsid w:val="0045061B"/>
    <w:rsid w:val="00451690"/>
    <w:rsid w:val="004571F3"/>
    <w:rsid w:val="00457CEE"/>
    <w:rsid w:val="00460195"/>
    <w:rsid w:val="00465008"/>
    <w:rsid w:val="00466753"/>
    <w:rsid w:val="00467B06"/>
    <w:rsid w:val="00471230"/>
    <w:rsid w:val="004736C8"/>
    <w:rsid w:val="00473D00"/>
    <w:rsid w:val="004749B9"/>
    <w:rsid w:val="00474BA7"/>
    <w:rsid w:val="00474F63"/>
    <w:rsid w:val="0047572F"/>
    <w:rsid w:val="0047614D"/>
    <w:rsid w:val="004776EF"/>
    <w:rsid w:val="00477F90"/>
    <w:rsid w:val="00480310"/>
    <w:rsid w:val="0048108A"/>
    <w:rsid w:val="00483FB3"/>
    <w:rsid w:val="004911CA"/>
    <w:rsid w:val="004928B9"/>
    <w:rsid w:val="0049322E"/>
    <w:rsid w:val="0049332E"/>
    <w:rsid w:val="004943A7"/>
    <w:rsid w:val="004A0245"/>
    <w:rsid w:val="004A0A03"/>
    <w:rsid w:val="004A1C9E"/>
    <w:rsid w:val="004A205B"/>
    <w:rsid w:val="004A2385"/>
    <w:rsid w:val="004A3E24"/>
    <w:rsid w:val="004A4158"/>
    <w:rsid w:val="004A590E"/>
    <w:rsid w:val="004A5A90"/>
    <w:rsid w:val="004A66AB"/>
    <w:rsid w:val="004A6B52"/>
    <w:rsid w:val="004A7379"/>
    <w:rsid w:val="004B1A3A"/>
    <w:rsid w:val="004B1DAF"/>
    <w:rsid w:val="004B200A"/>
    <w:rsid w:val="004B4AF0"/>
    <w:rsid w:val="004B4E5C"/>
    <w:rsid w:val="004B4F68"/>
    <w:rsid w:val="004B5567"/>
    <w:rsid w:val="004B5C47"/>
    <w:rsid w:val="004B6205"/>
    <w:rsid w:val="004B7D72"/>
    <w:rsid w:val="004C0E90"/>
    <w:rsid w:val="004C34B6"/>
    <w:rsid w:val="004C3FBC"/>
    <w:rsid w:val="004C4B42"/>
    <w:rsid w:val="004C4D2D"/>
    <w:rsid w:val="004D0AF8"/>
    <w:rsid w:val="004D2668"/>
    <w:rsid w:val="004D273A"/>
    <w:rsid w:val="004D4424"/>
    <w:rsid w:val="004D490C"/>
    <w:rsid w:val="004D53E8"/>
    <w:rsid w:val="004D5CB8"/>
    <w:rsid w:val="004D6007"/>
    <w:rsid w:val="004D613B"/>
    <w:rsid w:val="004D76F3"/>
    <w:rsid w:val="004E16CA"/>
    <w:rsid w:val="004E2672"/>
    <w:rsid w:val="004E3CF8"/>
    <w:rsid w:val="004E3F10"/>
    <w:rsid w:val="004E66EF"/>
    <w:rsid w:val="004E7ECD"/>
    <w:rsid w:val="004F0A14"/>
    <w:rsid w:val="004F0DEA"/>
    <w:rsid w:val="004F133B"/>
    <w:rsid w:val="004F1738"/>
    <w:rsid w:val="004F18A3"/>
    <w:rsid w:val="004F5409"/>
    <w:rsid w:val="004F5B6C"/>
    <w:rsid w:val="004F6546"/>
    <w:rsid w:val="004F74C1"/>
    <w:rsid w:val="00500A67"/>
    <w:rsid w:val="005013CA"/>
    <w:rsid w:val="005014BC"/>
    <w:rsid w:val="00501B67"/>
    <w:rsid w:val="00505729"/>
    <w:rsid w:val="00505F33"/>
    <w:rsid w:val="00506B2E"/>
    <w:rsid w:val="005071E0"/>
    <w:rsid w:val="005076C8"/>
    <w:rsid w:val="00507F0D"/>
    <w:rsid w:val="005118C4"/>
    <w:rsid w:val="00512219"/>
    <w:rsid w:val="005133EA"/>
    <w:rsid w:val="005149C5"/>
    <w:rsid w:val="00515298"/>
    <w:rsid w:val="00515718"/>
    <w:rsid w:val="00520D86"/>
    <w:rsid w:val="00521E70"/>
    <w:rsid w:val="005222A5"/>
    <w:rsid w:val="00522543"/>
    <w:rsid w:val="005232D2"/>
    <w:rsid w:val="005233D6"/>
    <w:rsid w:val="00524186"/>
    <w:rsid w:val="00524518"/>
    <w:rsid w:val="0052518E"/>
    <w:rsid w:val="0052599F"/>
    <w:rsid w:val="005261A3"/>
    <w:rsid w:val="00527D0F"/>
    <w:rsid w:val="005304F7"/>
    <w:rsid w:val="00530548"/>
    <w:rsid w:val="00531050"/>
    <w:rsid w:val="00532A3F"/>
    <w:rsid w:val="00533EC4"/>
    <w:rsid w:val="005343FC"/>
    <w:rsid w:val="0053483A"/>
    <w:rsid w:val="00534D96"/>
    <w:rsid w:val="00535B12"/>
    <w:rsid w:val="005363E8"/>
    <w:rsid w:val="00536CA4"/>
    <w:rsid w:val="00536CD5"/>
    <w:rsid w:val="00536D16"/>
    <w:rsid w:val="00540354"/>
    <w:rsid w:val="00540366"/>
    <w:rsid w:val="00541421"/>
    <w:rsid w:val="00542CF8"/>
    <w:rsid w:val="005462BF"/>
    <w:rsid w:val="005463EC"/>
    <w:rsid w:val="00547582"/>
    <w:rsid w:val="0055157C"/>
    <w:rsid w:val="00552FD5"/>
    <w:rsid w:val="00554642"/>
    <w:rsid w:val="00554D23"/>
    <w:rsid w:val="0056022A"/>
    <w:rsid w:val="00560278"/>
    <w:rsid w:val="005621E8"/>
    <w:rsid w:val="005637A7"/>
    <w:rsid w:val="00564A7E"/>
    <w:rsid w:val="00565A62"/>
    <w:rsid w:val="00566F37"/>
    <w:rsid w:val="005672F7"/>
    <w:rsid w:val="0057031C"/>
    <w:rsid w:val="005703C6"/>
    <w:rsid w:val="00571515"/>
    <w:rsid w:val="00573890"/>
    <w:rsid w:val="00574272"/>
    <w:rsid w:val="00574828"/>
    <w:rsid w:val="00574D66"/>
    <w:rsid w:val="00576FA2"/>
    <w:rsid w:val="00577CE5"/>
    <w:rsid w:val="00577D54"/>
    <w:rsid w:val="00577EA0"/>
    <w:rsid w:val="00582CEF"/>
    <w:rsid w:val="005844EF"/>
    <w:rsid w:val="00586A5D"/>
    <w:rsid w:val="0058750E"/>
    <w:rsid w:val="00593970"/>
    <w:rsid w:val="00593D05"/>
    <w:rsid w:val="00593EC0"/>
    <w:rsid w:val="00595191"/>
    <w:rsid w:val="0059520B"/>
    <w:rsid w:val="0059546D"/>
    <w:rsid w:val="005A0383"/>
    <w:rsid w:val="005A2150"/>
    <w:rsid w:val="005A255C"/>
    <w:rsid w:val="005A4DB7"/>
    <w:rsid w:val="005A6323"/>
    <w:rsid w:val="005B08E6"/>
    <w:rsid w:val="005B4665"/>
    <w:rsid w:val="005B4AC4"/>
    <w:rsid w:val="005B5714"/>
    <w:rsid w:val="005B6EAA"/>
    <w:rsid w:val="005C05C0"/>
    <w:rsid w:val="005C159C"/>
    <w:rsid w:val="005C31F7"/>
    <w:rsid w:val="005C45F9"/>
    <w:rsid w:val="005C4EDE"/>
    <w:rsid w:val="005C52A7"/>
    <w:rsid w:val="005C7828"/>
    <w:rsid w:val="005D29FA"/>
    <w:rsid w:val="005D3E60"/>
    <w:rsid w:val="005D5696"/>
    <w:rsid w:val="005D5B5C"/>
    <w:rsid w:val="005D6F79"/>
    <w:rsid w:val="005E080B"/>
    <w:rsid w:val="005E1684"/>
    <w:rsid w:val="005E1801"/>
    <w:rsid w:val="005E1A97"/>
    <w:rsid w:val="005E22C8"/>
    <w:rsid w:val="005E2767"/>
    <w:rsid w:val="005E2936"/>
    <w:rsid w:val="005E48C0"/>
    <w:rsid w:val="005E50F9"/>
    <w:rsid w:val="005E58DE"/>
    <w:rsid w:val="005E623C"/>
    <w:rsid w:val="005E6D55"/>
    <w:rsid w:val="005E77D4"/>
    <w:rsid w:val="005E7930"/>
    <w:rsid w:val="005F07BF"/>
    <w:rsid w:val="005F16BE"/>
    <w:rsid w:val="005F2541"/>
    <w:rsid w:val="005F7FA1"/>
    <w:rsid w:val="006000F2"/>
    <w:rsid w:val="00601798"/>
    <w:rsid w:val="00602006"/>
    <w:rsid w:val="00602F09"/>
    <w:rsid w:val="00603152"/>
    <w:rsid w:val="006037F8"/>
    <w:rsid w:val="006064FC"/>
    <w:rsid w:val="00607BC0"/>
    <w:rsid w:val="006110ED"/>
    <w:rsid w:val="00611195"/>
    <w:rsid w:val="006171D7"/>
    <w:rsid w:val="006173FF"/>
    <w:rsid w:val="00622F04"/>
    <w:rsid w:val="006232DB"/>
    <w:rsid w:val="00625F13"/>
    <w:rsid w:val="006270B1"/>
    <w:rsid w:val="00627B6D"/>
    <w:rsid w:val="00627D3B"/>
    <w:rsid w:val="00631B04"/>
    <w:rsid w:val="00631F73"/>
    <w:rsid w:val="00633973"/>
    <w:rsid w:val="00633F2A"/>
    <w:rsid w:val="00634827"/>
    <w:rsid w:val="0063567B"/>
    <w:rsid w:val="006364F9"/>
    <w:rsid w:val="00636D5C"/>
    <w:rsid w:val="00637805"/>
    <w:rsid w:val="00642F3F"/>
    <w:rsid w:val="00646C21"/>
    <w:rsid w:val="00646E1F"/>
    <w:rsid w:val="006475D7"/>
    <w:rsid w:val="00650E41"/>
    <w:rsid w:val="00651257"/>
    <w:rsid w:val="006523D6"/>
    <w:rsid w:val="006524C6"/>
    <w:rsid w:val="0065276C"/>
    <w:rsid w:val="0065395B"/>
    <w:rsid w:val="006541C1"/>
    <w:rsid w:val="006550B8"/>
    <w:rsid w:val="006552C5"/>
    <w:rsid w:val="00656697"/>
    <w:rsid w:val="006572BB"/>
    <w:rsid w:val="00657CBF"/>
    <w:rsid w:val="00661002"/>
    <w:rsid w:val="00661792"/>
    <w:rsid w:val="00662E65"/>
    <w:rsid w:val="00662FE7"/>
    <w:rsid w:val="0066360A"/>
    <w:rsid w:val="0066465B"/>
    <w:rsid w:val="00664BB1"/>
    <w:rsid w:val="00665008"/>
    <w:rsid w:val="00665258"/>
    <w:rsid w:val="00665D20"/>
    <w:rsid w:val="0066637F"/>
    <w:rsid w:val="0067113F"/>
    <w:rsid w:val="0067363E"/>
    <w:rsid w:val="00674749"/>
    <w:rsid w:val="00675A92"/>
    <w:rsid w:val="00676C0A"/>
    <w:rsid w:val="006816B7"/>
    <w:rsid w:val="00686E6A"/>
    <w:rsid w:val="00687FB5"/>
    <w:rsid w:val="00690A13"/>
    <w:rsid w:val="00691E9A"/>
    <w:rsid w:val="00693D6D"/>
    <w:rsid w:val="00694127"/>
    <w:rsid w:val="00697A3A"/>
    <w:rsid w:val="006A1A45"/>
    <w:rsid w:val="006A1E7B"/>
    <w:rsid w:val="006A2979"/>
    <w:rsid w:val="006A3425"/>
    <w:rsid w:val="006A52D4"/>
    <w:rsid w:val="006A556B"/>
    <w:rsid w:val="006A5A4F"/>
    <w:rsid w:val="006A5EE5"/>
    <w:rsid w:val="006A6538"/>
    <w:rsid w:val="006B4D32"/>
    <w:rsid w:val="006B5BDE"/>
    <w:rsid w:val="006B782E"/>
    <w:rsid w:val="006C0C85"/>
    <w:rsid w:val="006C1109"/>
    <w:rsid w:val="006C2BB8"/>
    <w:rsid w:val="006C6FC1"/>
    <w:rsid w:val="006C7929"/>
    <w:rsid w:val="006C7978"/>
    <w:rsid w:val="006C7C8C"/>
    <w:rsid w:val="006D1E87"/>
    <w:rsid w:val="006D3C86"/>
    <w:rsid w:val="006D47F5"/>
    <w:rsid w:val="006D5833"/>
    <w:rsid w:val="006D60E6"/>
    <w:rsid w:val="006D6F46"/>
    <w:rsid w:val="006D7CDF"/>
    <w:rsid w:val="006E19AE"/>
    <w:rsid w:val="006E272B"/>
    <w:rsid w:val="006E3281"/>
    <w:rsid w:val="006E4E08"/>
    <w:rsid w:val="006E6E39"/>
    <w:rsid w:val="006E7155"/>
    <w:rsid w:val="006E77CB"/>
    <w:rsid w:val="006F1529"/>
    <w:rsid w:val="006F1EC3"/>
    <w:rsid w:val="006F2909"/>
    <w:rsid w:val="006F3D4C"/>
    <w:rsid w:val="00700075"/>
    <w:rsid w:val="007031EB"/>
    <w:rsid w:val="00703FF2"/>
    <w:rsid w:val="00705CFB"/>
    <w:rsid w:val="00705DB0"/>
    <w:rsid w:val="00711591"/>
    <w:rsid w:val="00712FC5"/>
    <w:rsid w:val="00716025"/>
    <w:rsid w:val="00716786"/>
    <w:rsid w:val="00717C0F"/>
    <w:rsid w:val="0072138E"/>
    <w:rsid w:val="00721A05"/>
    <w:rsid w:val="0072205D"/>
    <w:rsid w:val="00724010"/>
    <w:rsid w:val="00724396"/>
    <w:rsid w:val="00724ECE"/>
    <w:rsid w:val="00726366"/>
    <w:rsid w:val="00730577"/>
    <w:rsid w:val="00731826"/>
    <w:rsid w:val="00731C75"/>
    <w:rsid w:val="00731E42"/>
    <w:rsid w:val="00733546"/>
    <w:rsid w:val="0073433C"/>
    <w:rsid w:val="0073506A"/>
    <w:rsid w:val="007353A1"/>
    <w:rsid w:val="00737885"/>
    <w:rsid w:val="0074191D"/>
    <w:rsid w:val="00741B5E"/>
    <w:rsid w:val="00742FD9"/>
    <w:rsid w:val="00744591"/>
    <w:rsid w:val="00744D21"/>
    <w:rsid w:val="00744F5D"/>
    <w:rsid w:val="00745169"/>
    <w:rsid w:val="007468F7"/>
    <w:rsid w:val="00746CD8"/>
    <w:rsid w:val="00750026"/>
    <w:rsid w:val="00750523"/>
    <w:rsid w:val="00750FE7"/>
    <w:rsid w:val="00752694"/>
    <w:rsid w:val="007540A4"/>
    <w:rsid w:val="0075582F"/>
    <w:rsid w:val="0075629C"/>
    <w:rsid w:val="007563FD"/>
    <w:rsid w:val="0075722A"/>
    <w:rsid w:val="00757690"/>
    <w:rsid w:val="00757C86"/>
    <w:rsid w:val="00760644"/>
    <w:rsid w:val="00760D4B"/>
    <w:rsid w:val="0076110E"/>
    <w:rsid w:val="00762369"/>
    <w:rsid w:val="007633A9"/>
    <w:rsid w:val="00763508"/>
    <w:rsid w:val="00765B02"/>
    <w:rsid w:val="00765D12"/>
    <w:rsid w:val="00766725"/>
    <w:rsid w:val="00766A76"/>
    <w:rsid w:val="0077003E"/>
    <w:rsid w:val="0077024B"/>
    <w:rsid w:val="00770812"/>
    <w:rsid w:val="00771BD2"/>
    <w:rsid w:val="00772836"/>
    <w:rsid w:val="00773362"/>
    <w:rsid w:val="00773434"/>
    <w:rsid w:val="007737BC"/>
    <w:rsid w:val="007739E1"/>
    <w:rsid w:val="00773ADE"/>
    <w:rsid w:val="007759CB"/>
    <w:rsid w:val="007759F1"/>
    <w:rsid w:val="00776312"/>
    <w:rsid w:val="00776341"/>
    <w:rsid w:val="0078005A"/>
    <w:rsid w:val="00781315"/>
    <w:rsid w:val="00781AAF"/>
    <w:rsid w:val="00782FA1"/>
    <w:rsid w:val="00784C1D"/>
    <w:rsid w:val="00785468"/>
    <w:rsid w:val="00785EE6"/>
    <w:rsid w:val="0078678E"/>
    <w:rsid w:val="0078684C"/>
    <w:rsid w:val="0078693D"/>
    <w:rsid w:val="00793552"/>
    <w:rsid w:val="00795599"/>
    <w:rsid w:val="00795853"/>
    <w:rsid w:val="007A0C79"/>
    <w:rsid w:val="007A10CE"/>
    <w:rsid w:val="007A4256"/>
    <w:rsid w:val="007A5ED1"/>
    <w:rsid w:val="007A69D0"/>
    <w:rsid w:val="007A7CE1"/>
    <w:rsid w:val="007B01CF"/>
    <w:rsid w:val="007B0C04"/>
    <w:rsid w:val="007B0C0E"/>
    <w:rsid w:val="007B0C9C"/>
    <w:rsid w:val="007B26FD"/>
    <w:rsid w:val="007B382B"/>
    <w:rsid w:val="007B3B01"/>
    <w:rsid w:val="007B431B"/>
    <w:rsid w:val="007B5650"/>
    <w:rsid w:val="007C08E4"/>
    <w:rsid w:val="007C15D6"/>
    <w:rsid w:val="007C3CC4"/>
    <w:rsid w:val="007C40BD"/>
    <w:rsid w:val="007C4AE9"/>
    <w:rsid w:val="007C59B1"/>
    <w:rsid w:val="007D0D53"/>
    <w:rsid w:val="007D2CF9"/>
    <w:rsid w:val="007D4D28"/>
    <w:rsid w:val="007D56D5"/>
    <w:rsid w:val="007E1731"/>
    <w:rsid w:val="007E2EC4"/>
    <w:rsid w:val="007E3D62"/>
    <w:rsid w:val="007E4AEB"/>
    <w:rsid w:val="007E50C7"/>
    <w:rsid w:val="007E7EC1"/>
    <w:rsid w:val="007F342C"/>
    <w:rsid w:val="007F39C7"/>
    <w:rsid w:val="007F4C00"/>
    <w:rsid w:val="007F54E5"/>
    <w:rsid w:val="008015AC"/>
    <w:rsid w:val="008015D1"/>
    <w:rsid w:val="00802BF5"/>
    <w:rsid w:val="008050C0"/>
    <w:rsid w:val="00805282"/>
    <w:rsid w:val="00805C29"/>
    <w:rsid w:val="008067F1"/>
    <w:rsid w:val="00812DCD"/>
    <w:rsid w:val="008200E1"/>
    <w:rsid w:val="00820DD3"/>
    <w:rsid w:val="00820FB4"/>
    <w:rsid w:val="00821799"/>
    <w:rsid w:val="00821D21"/>
    <w:rsid w:val="008220A9"/>
    <w:rsid w:val="00823FEA"/>
    <w:rsid w:val="008257F4"/>
    <w:rsid w:val="00826239"/>
    <w:rsid w:val="008276D0"/>
    <w:rsid w:val="00831248"/>
    <w:rsid w:val="0083420A"/>
    <w:rsid w:val="008345C8"/>
    <w:rsid w:val="0083656D"/>
    <w:rsid w:val="00837815"/>
    <w:rsid w:val="0083792C"/>
    <w:rsid w:val="008416A0"/>
    <w:rsid w:val="0084246C"/>
    <w:rsid w:val="00842BA2"/>
    <w:rsid w:val="008446C6"/>
    <w:rsid w:val="00846493"/>
    <w:rsid w:val="00846F53"/>
    <w:rsid w:val="00850A14"/>
    <w:rsid w:val="00851285"/>
    <w:rsid w:val="00855B05"/>
    <w:rsid w:val="00856D42"/>
    <w:rsid w:val="008576DC"/>
    <w:rsid w:val="0086010D"/>
    <w:rsid w:val="0086091A"/>
    <w:rsid w:val="00862419"/>
    <w:rsid w:val="008625AB"/>
    <w:rsid w:val="0086475A"/>
    <w:rsid w:val="00865B90"/>
    <w:rsid w:val="008668E8"/>
    <w:rsid w:val="008676E5"/>
    <w:rsid w:val="00873985"/>
    <w:rsid w:val="00873E12"/>
    <w:rsid w:val="0087438E"/>
    <w:rsid w:val="00876C17"/>
    <w:rsid w:val="00880065"/>
    <w:rsid w:val="0088127E"/>
    <w:rsid w:val="008815C6"/>
    <w:rsid w:val="00881821"/>
    <w:rsid w:val="00883379"/>
    <w:rsid w:val="00884A8C"/>
    <w:rsid w:val="00884B86"/>
    <w:rsid w:val="008851CF"/>
    <w:rsid w:val="008870E5"/>
    <w:rsid w:val="00892570"/>
    <w:rsid w:val="008930EA"/>
    <w:rsid w:val="008932D9"/>
    <w:rsid w:val="00893EAC"/>
    <w:rsid w:val="0089409C"/>
    <w:rsid w:val="00895185"/>
    <w:rsid w:val="008967BE"/>
    <w:rsid w:val="00896B73"/>
    <w:rsid w:val="00896D25"/>
    <w:rsid w:val="008A3089"/>
    <w:rsid w:val="008A43C7"/>
    <w:rsid w:val="008A4788"/>
    <w:rsid w:val="008A6B13"/>
    <w:rsid w:val="008A6F5B"/>
    <w:rsid w:val="008A7C51"/>
    <w:rsid w:val="008B041F"/>
    <w:rsid w:val="008B0E9A"/>
    <w:rsid w:val="008B0EC0"/>
    <w:rsid w:val="008B2579"/>
    <w:rsid w:val="008B3DBA"/>
    <w:rsid w:val="008B5187"/>
    <w:rsid w:val="008B5DB6"/>
    <w:rsid w:val="008B61F1"/>
    <w:rsid w:val="008B6BCD"/>
    <w:rsid w:val="008B6D81"/>
    <w:rsid w:val="008B7318"/>
    <w:rsid w:val="008B7A36"/>
    <w:rsid w:val="008C0A88"/>
    <w:rsid w:val="008C137E"/>
    <w:rsid w:val="008C298E"/>
    <w:rsid w:val="008C3BD4"/>
    <w:rsid w:val="008C6A8B"/>
    <w:rsid w:val="008C6C30"/>
    <w:rsid w:val="008D07C7"/>
    <w:rsid w:val="008D1A9C"/>
    <w:rsid w:val="008D3975"/>
    <w:rsid w:val="008D4191"/>
    <w:rsid w:val="008D424E"/>
    <w:rsid w:val="008D499F"/>
    <w:rsid w:val="008D597D"/>
    <w:rsid w:val="008D726C"/>
    <w:rsid w:val="008E0549"/>
    <w:rsid w:val="008E0A4D"/>
    <w:rsid w:val="008E251D"/>
    <w:rsid w:val="008E32F2"/>
    <w:rsid w:val="008E3B32"/>
    <w:rsid w:val="008E4F9B"/>
    <w:rsid w:val="008E51E0"/>
    <w:rsid w:val="008E5243"/>
    <w:rsid w:val="008E5812"/>
    <w:rsid w:val="008E67F9"/>
    <w:rsid w:val="008F0260"/>
    <w:rsid w:val="008F0517"/>
    <w:rsid w:val="008F07E7"/>
    <w:rsid w:val="008F1EA7"/>
    <w:rsid w:val="008F28FE"/>
    <w:rsid w:val="008F3F8E"/>
    <w:rsid w:val="008F5C29"/>
    <w:rsid w:val="008F76A5"/>
    <w:rsid w:val="008F7BB4"/>
    <w:rsid w:val="00903F3C"/>
    <w:rsid w:val="00905105"/>
    <w:rsid w:val="00906BCF"/>
    <w:rsid w:val="0090743F"/>
    <w:rsid w:val="00910760"/>
    <w:rsid w:val="009108B0"/>
    <w:rsid w:val="00910EA0"/>
    <w:rsid w:val="00911E0E"/>
    <w:rsid w:val="0091587E"/>
    <w:rsid w:val="00916D68"/>
    <w:rsid w:val="009211DF"/>
    <w:rsid w:val="009247D3"/>
    <w:rsid w:val="00926F3A"/>
    <w:rsid w:val="00927A7F"/>
    <w:rsid w:val="0093087F"/>
    <w:rsid w:val="0093118A"/>
    <w:rsid w:val="009327AD"/>
    <w:rsid w:val="00932FD8"/>
    <w:rsid w:val="00933866"/>
    <w:rsid w:val="00933986"/>
    <w:rsid w:val="00934532"/>
    <w:rsid w:val="009345D2"/>
    <w:rsid w:val="00934F56"/>
    <w:rsid w:val="00935F81"/>
    <w:rsid w:val="00936F36"/>
    <w:rsid w:val="00940791"/>
    <w:rsid w:val="00940ACC"/>
    <w:rsid w:val="00941EF8"/>
    <w:rsid w:val="00942885"/>
    <w:rsid w:val="0094372B"/>
    <w:rsid w:val="00944556"/>
    <w:rsid w:val="00944CEB"/>
    <w:rsid w:val="00944ED2"/>
    <w:rsid w:val="009453E3"/>
    <w:rsid w:val="00945A58"/>
    <w:rsid w:val="00945B8E"/>
    <w:rsid w:val="0094663E"/>
    <w:rsid w:val="0094709D"/>
    <w:rsid w:val="00947E42"/>
    <w:rsid w:val="009526DC"/>
    <w:rsid w:val="00952C02"/>
    <w:rsid w:val="009537AF"/>
    <w:rsid w:val="00953992"/>
    <w:rsid w:val="00953D71"/>
    <w:rsid w:val="00954ABA"/>
    <w:rsid w:val="00957980"/>
    <w:rsid w:val="00960CB2"/>
    <w:rsid w:val="00961F09"/>
    <w:rsid w:val="0096540A"/>
    <w:rsid w:val="0096597A"/>
    <w:rsid w:val="00966036"/>
    <w:rsid w:val="00967D6F"/>
    <w:rsid w:val="009706CB"/>
    <w:rsid w:val="00971058"/>
    <w:rsid w:val="00976541"/>
    <w:rsid w:val="009773DE"/>
    <w:rsid w:val="009774D0"/>
    <w:rsid w:val="00981200"/>
    <w:rsid w:val="0098417D"/>
    <w:rsid w:val="00984205"/>
    <w:rsid w:val="0098477F"/>
    <w:rsid w:val="00984812"/>
    <w:rsid w:val="00987583"/>
    <w:rsid w:val="00987A7E"/>
    <w:rsid w:val="00990960"/>
    <w:rsid w:val="00991084"/>
    <w:rsid w:val="00991B59"/>
    <w:rsid w:val="00994569"/>
    <w:rsid w:val="00994A42"/>
    <w:rsid w:val="00995E15"/>
    <w:rsid w:val="00996365"/>
    <w:rsid w:val="00996586"/>
    <w:rsid w:val="009973BA"/>
    <w:rsid w:val="00997427"/>
    <w:rsid w:val="009A0107"/>
    <w:rsid w:val="009A0406"/>
    <w:rsid w:val="009A1550"/>
    <w:rsid w:val="009A3BD1"/>
    <w:rsid w:val="009A4046"/>
    <w:rsid w:val="009A5D35"/>
    <w:rsid w:val="009A7C27"/>
    <w:rsid w:val="009B07FE"/>
    <w:rsid w:val="009B1DD8"/>
    <w:rsid w:val="009B7738"/>
    <w:rsid w:val="009C0F2F"/>
    <w:rsid w:val="009C421E"/>
    <w:rsid w:val="009C47CE"/>
    <w:rsid w:val="009C4E59"/>
    <w:rsid w:val="009C647C"/>
    <w:rsid w:val="009C6DEB"/>
    <w:rsid w:val="009C756B"/>
    <w:rsid w:val="009D0AF7"/>
    <w:rsid w:val="009D0CB8"/>
    <w:rsid w:val="009D18D6"/>
    <w:rsid w:val="009D2E2D"/>
    <w:rsid w:val="009D3ED2"/>
    <w:rsid w:val="009D5830"/>
    <w:rsid w:val="009E2EAF"/>
    <w:rsid w:val="009E3066"/>
    <w:rsid w:val="009E418F"/>
    <w:rsid w:val="009E515B"/>
    <w:rsid w:val="009E654C"/>
    <w:rsid w:val="009E7347"/>
    <w:rsid w:val="009E7E57"/>
    <w:rsid w:val="009F0EE1"/>
    <w:rsid w:val="009F249F"/>
    <w:rsid w:val="009F2653"/>
    <w:rsid w:val="009F54C8"/>
    <w:rsid w:val="009F5ADB"/>
    <w:rsid w:val="009F5B2F"/>
    <w:rsid w:val="009F79B5"/>
    <w:rsid w:val="00A022DE"/>
    <w:rsid w:val="00A0514B"/>
    <w:rsid w:val="00A05ED6"/>
    <w:rsid w:val="00A068BF"/>
    <w:rsid w:val="00A06E43"/>
    <w:rsid w:val="00A07E02"/>
    <w:rsid w:val="00A102ED"/>
    <w:rsid w:val="00A10385"/>
    <w:rsid w:val="00A12636"/>
    <w:rsid w:val="00A127C4"/>
    <w:rsid w:val="00A12A5A"/>
    <w:rsid w:val="00A1518A"/>
    <w:rsid w:val="00A15729"/>
    <w:rsid w:val="00A16C11"/>
    <w:rsid w:val="00A21633"/>
    <w:rsid w:val="00A22255"/>
    <w:rsid w:val="00A2327D"/>
    <w:rsid w:val="00A23542"/>
    <w:rsid w:val="00A25DF2"/>
    <w:rsid w:val="00A27435"/>
    <w:rsid w:val="00A27589"/>
    <w:rsid w:val="00A275BB"/>
    <w:rsid w:val="00A27D93"/>
    <w:rsid w:val="00A30484"/>
    <w:rsid w:val="00A30C97"/>
    <w:rsid w:val="00A31428"/>
    <w:rsid w:val="00A32AD8"/>
    <w:rsid w:val="00A33325"/>
    <w:rsid w:val="00A34A64"/>
    <w:rsid w:val="00A3646B"/>
    <w:rsid w:val="00A37880"/>
    <w:rsid w:val="00A41591"/>
    <w:rsid w:val="00A44769"/>
    <w:rsid w:val="00A4498B"/>
    <w:rsid w:val="00A451AF"/>
    <w:rsid w:val="00A45625"/>
    <w:rsid w:val="00A45FFA"/>
    <w:rsid w:val="00A4796A"/>
    <w:rsid w:val="00A51673"/>
    <w:rsid w:val="00A52B1F"/>
    <w:rsid w:val="00A53C29"/>
    <w:rsid w:val="00A540D9"/>
    <w:rsid w:val="00A56CA9"/>
    <w:rsid w:val="00A6147A"/>
    <w:rsid w:val="00A62362"/>
    <w:rsid w:val="00A63394"/>
    <w:rsid w:val="00A661C7"/>
    <w:rsid w:val="00A70D19"/>
    <w:rsid w:val="00A730EB"/>
    <w:rsid w:val="00A733F5"/>
    <w:rsid w:val="00A738E1"/>
    <w:rsid w:val="00A740FD"/>
    <w:rsid w:val="00A74875"/>
    <w:rsid w:val="00A76239"/>
    <w:rsid w:val="00A771CB"/>
    <w:rsid w:val="00A77A35"/>
    <w:rsid w:val="00A81062"/>
    <w:rsid w:val="00A81B46"/>
    <w:rsid w:val="00A82C42"/>
    <w:rsid w:val="00A82F82"/>
    <w:rsid w:val="00A82FA2"/>
    <w:rsid w:val="00A83831"/>
    <w:rsid w:val="00A838B5"/>
    <w:rsid w:val="00A8733F"/>
    <w:rsid w:val="00A87819"/>
    <w:rsid w:val="00A87F31"/>
    <w:rsid w:val="00A905CA"/>
    <w:rsid w:val="00A9414E"/>
    <w:rsid w:val="00A943BD"/>
    <w:rsid w:val="00A94B14"/>
    <w:rsid w:val="00A96163"/>
    <w:rsid w:val="00A96CCB"/>
    <w:rsid w:val="00AA076B"/>
    <w:rsid w:val="00AA0F46"/>
    <w:rsid w:val="00AA200E"/>
    <w:rsid w:val="00AA69CB"/>
    <w:rsid w:val="00AA6B58"/>
    <w:rsid w:val="00AB3B66"/>
    <w:rsid w:val="00AB4716"/>
    <w:rsid w:val="00AB4BF1"/>
    <w:rsid w:val="00AB4E5B"/>
    <w:rsid w:val="00AB507F"/>
    <w:rsid w:val="00AB72F3"/>
    <w:rsid w:val="00AC0659"/>
    <w:rsid w:val="00AC507A"/>
    <w:rsid w:val="00AC5605"/>
    <w:rsid w:val="00AC6859"/>
    <w:rsid w:val="00AC6BE4"/>
    <w:rsid w:val="00AC7798"/>
    <w:rsid w:val="00AC79F4"/>
    <w:rsid w:val="00AD0DBD"/>
    <w:rsid w:val="00AD155B"/>
    <w:rsid w:val="00AD2209"/>
    <w:rsid w:val="00AD3037"/>
    <w:rsid w:val="00AD353C"/>
    <w:rsid w:val="00AD3C28"/>
    <w:rsid w:val="00AE09A5"/>
    <w:rsid w:val="00AE1267"/>
    <w:rsid w:val="00AE2664"/>
    <w:rsid w:val="00AE2C3F"/>
    <w:rsid w:val="00AE34A5"/>
    <w:rsid w:val="00AE39E6"/>
    <w:rsid w:val="00AE60DA"/>
    <w:rsid w:val="00AE75F3"/>
    <w:rsid w:val="00AE7EBB"/>
    <w:rsid w:val="00AF1A88"/>
    <w:rsid w:val="00AF2EAF"/>
    <w:rsid w:val="00AF3760"/>
    <w:rsid w:val="00AF37B4"/>
    <w:rsid w:val="00AF3B91"/>
    <w:rsid w:val="00AF3D2A"/>
    <w:rsid w:val="00AF4058"/>
    <w:rsid w:val="00AF4D5D"/>
    <w:rsid w:val="00AF6217"/>
    <w:rsid w:val="00AF6C8D"/>
    <w:rsid w:val="00AF7779"/>
    <w:rsid w:val="00B00140"/>
    <w:rsid w:val="00B0165B"/>
    <w:rsid w:val="00B0167F"/>
    <w:rsid w:val="00B056AA"/>
    <w:rsid w:val="00B05BAA"/>
    <w:rsid w:val="00B067FA"/>
    <w:rsid w:val="00B07741"/>
    <w:rsid w:val="00B07ADE"/>
    <w:rsid w:val="00B10518"/>
    <w:rsid w:val="00B128BE"/>
    <w:rsid w:val="00B132F6"/>
    <w:rsid w:val="00B14112"/>
    <w:rsid w:val="00B15437"/>
    <w:rsid w:val="00B1580D"/>
    <w:rsid w:val="00B15EB2"/>
    <w:rsid w:val="00B160EA"/>
    <w:rsid w:val="00B162F1"/>
    <w:rsid w:val="00B16DDE"/>
    <w:rsid w:val="00B20A51"/>
    <w:rsid w:val="00B22B92"/>
    <w:rsid w:val="00B23221"/>
    <w:rsid w:val="00B23E80"/>
    <w:rsid w:val="00B2426C"/>
    <w:rsid w:val="00B24371"/>
    <w:rsid w:val="00B2481A"/>
    <w:rsid w:val="00B24ECA"/>
    <w:rsid w:val="00B26F85"/>
    <w:rsid w:val="00B31885"/>
    <w:rsid w:val="00B31FAD"/>
    <w:rsid w:val="00B31FC4"/>
    <w:rsid w:val="00B321D4"/>
    <w:rsid w:val="00B32E65"/>
    <w:rsid w:val="00B3300D"/>
    <w:rsid w:val="00B3534E"/>
    <w:rsid w:val="00B3583B"/>
    <w:rsid w:val="00B37934"/>
    <w:rsid w:val="00B37AC6"/>
    <w:rsid w:val="00B403D7"/>
    <w:rsid w:val="00B411A1"/>
    <w:rsid w:val="00B41BEE"/>
    <w:rsid w:val="00B43152"/>
    <w:rsid w:val="00B43820"/>
    <w:rsid w:val="00B43ABC"/>
    <w:rsid w:val="00B448DB"/>
    <w:rsid w:val="00B44949"/>
    <w:rsid w:val="00B44F5A"/>
    <w:rsid w:val="00B463CF"/>
    <w:rsid w:val="00B47B50"/>
    <w:rsid w:val="00B50485"/>
    <w:rsid w:val="00B51644"/>
    <w:rsid w:val="00B5269C"/>
    <w:rsid w:val="00B52FF9"/>
    <w:rsid w:val="00B53028"/>
    <w:rsid w:val="00B537BD"/>
    <w:rsid w:val="00B55C3E"/>
    <w:rsid w:val="00B55DFA"/>
    <w:rsid w:val="00B6219B"/>
    <w:rsid w:val="00B62A41"/>
    <w:rsid w:val="00B64A38"/>
    <w:rsid w:val="00B64D1D"/>
    <w:rsid w:val="00B660FC"/>
    <w:rsid w:val="00B665EF"/>
    <w:rsid w:val="00B7273A"/>
    <w:rsid w:val="00B7282E"/>
    <w:rsid w:val="00B73B75"/>
    <w:rsid w:val="00B73C17"/>
    <w:rsid w:val="00B73C18"/>
    <w:rsid w:val="00B75195"/>
    <w:rsid w:val="00B753C0"/>
    <w:rsid w:val="00B801D2"/>
    <w:rsid w:val="00B805BC"/>
    <w:rsid w:val="00B8239D"/>
    <w:rsid w:val="00B86B14"/>
    <w:rsid w:val="00B87397"/>
    <w:rsid w:val="00B905F0"/>
    <w:rsid w:val="00B90AD1"/>
    <w:rsid w:val="00B90B4B"/>
    <w:rsid w:val="00B91659"/>
    <w:rsid w:val="00B92077"/>
    <w:rsid w:val="00B9413F"/>
    <w:rsid w:val="00B966DB"/>
    <w:rsid w:val="00B96D84"/>
    <w:rsid w:val="00B97039"/>
    <w:rsid w:val="00B974DF"/>
    <w:rsid w:val="00B977CB"/>
    <w:rsid w:val="00BA0048"/>
    <w:rsid w:val="00BA0420"/>
    <w:rsid w:val="00BA2EFF"/>
    <w:rsid w:val="00BA596B"/>
    <w:rsid w:val="00BB1A4D"/>
    <w:rsid w:val="00BB2B60"/>
    <w:rsid w:val="00BB36BA"/>
    <w:rsid w:val="00BB5570"/>
    <w:rsid w:val="00BB74CA"/>
    <w:rsid w:val="00BC0B16"/>
    <w:rsid w:val="00BC2056"/>
    <w:rsid w:val="00BC2316"/>
    <w:rsid w:val="00BC30F6"/>
    <w:rsid w:val="00BC352A"/>
    <w:rsid w:val="00BC4800"/>
    <w:rsid w:val="00BC485D"/>
    <w:rsid w:val="00BC4D04"/>
    <w:rsid w:val="00BC4DE9"/>
    <w:rsid w:val="00BD0A17"/>
    <w:rsid w:val="00BD1EFC"/>
    <w:rsid w:val="00BD25BE"/>
    <w:rsid w:val="00BD5826"/>
    <w:rsid w:val="00BD5D36"/>
    <w:rsid w:val="00BE0437"/>
    <w:rsid w:val="00BE119E"/>
    <w:rsid w:val="00BE3118"/>
    <w:rsid w:val="00BE4C63"/>
    <w:rsid w:val="00BE4C86"/>
    <w:rsid w:val="00BF02AA"/>
    <w:rsid w:val="00BF02AC"/>
    <w:rsid w:val="00BF3825"/>
    <w:rsid w:val="00BF48BF"/>
    <w:rsid w:val="00BF4BBA"/>
    <w:rsid w:val="00BF5ADB"/>
    <w:rsid w:val="00C024FF"/>
    <w:rsid w:val="00C034C4"/>
    <w:rsid w:val="00C05765"/>
    <w:rsid w:val="00C100C3"/>
    <w:rsid w:val="00C10BB6"/>
    <w:rsid w:val="00C13096"/>
    <w:rsid w:val="00C1658C"/>
    <w:rsid w:val="00C1734F"/>
    <w:rsid w:val="00C20067"/>
    <w:rsid w:val="00C206D0"/>
    <w:rsid w:val="00C2220B"/>
    <w:rsid w:val="00C230FF"/>
    <w:rsid w:val="00C23A07"/>
    <w:rsid w:val="00C23BEE"/>
    <w:rsid w:val="00C248EF"/>
    <w:rsid w:val="00C24E8C"/>
    <w:rsid w:val="00C256DA"/>
    <w:rsid w:val="00C308F7"/>
    <w:rsid w:val="00C338DA"/>
    <w:rsid w:val="00C34CD7"/>
    <w:rsid w:val="00C35568"/>
    <w:rsid w:val="00C3583C"/>
    <w:rsid w:val="00C35B8A"/>
    <w:rsid w:val="00C36005"/>
    <w:rsid w:val="00C372E0"/>
    <w:rsid w:val="00C37D14"/>
    <w:rsid w:val="00C37E0C"/>
    <w:rsid w:val="00C41359"/>
    <w:rsid w:val="00C4182C"/>
    <w:rsid w:val="00C453EC"/>
    <w:rsid w:val="00C4547A"/>
    <w:rsid w:val="00C4556F"/>
    <w:rsid w:val="00C51738"/>
    <w:rsid w:val="00C53213"/>
    <w:rsid w:val="00C53E18"/>
    <w:rsid w:val="00C54818"/>
    <w:rsid w:val="00C55A5B"/>
    <w:rsid w:val="00C55C7C"/>
    <w:rsid w:val="00C56674"/>
    <w:rsid w:val="00C56C6F"/>
    <w:rsid w:val="00C60067"/>
    <w:rsid w:val="00C62ACE"/>
    <w:rsid w:val="00C63E06"/>
    <w:rsid w:val="00C64F0B"/>
    <w:rsid w:val="00C67259"/>
    <w:rsid w:val="00C74091"/>
    <w:rsid w:val="00C740F5"/>
    <w:rsid w:val="00C751BB"/>
    <w:rsid w:val="00C75282"/>
    <w:rsid w:val="00C76D7E"/>
    <w:rsid w:val="00C77FDD"/>
    <w:rsid w:val="00C80950"/>
    <w:rsid w:val="00C80E35"/>
    <w:rsid w:val="00C81012"/>
    <w:rsid w:val="00C818CC"/>
    <w:rsid w:val="00C83147"/>
    <w:rsid w:val="00C857DB"/>
    <w:rsid w:val="00C86D49"/>
    <w:rsid w:val="00C91343"/>
    <w:rsid w:val="00C93586"/>
    <w:rsid w:val="00C941E4"/>
    <w:rsid w:val="00C95414"/>
    <w:rsid w:val="00C96D9B"/>
    <w:rsid w:val="00CA003B"/>
    <w:rsid w:val="00CA053B"/>
    <w:rsid w:val="00CA2131"/>
    <w:rsid w:val="00CA38A0"/>
    <w:rsid w:val="00CA58BA"/>
    <w:rsid w:val="00CA6EC9"/>
    <w:rsid w:val="00CA732C"/>
    <w:rsid w:val="00CB1397"/>
    <w:rsid w:val="00CB379C"/>
    <w:rsid w:val="00CB3C31"/>
    <w:rsid w:val="00CB496C"/>
    <w:rsid w:val="00CB4ED2"/>
    <w:rsid w:val="00CB6081"/>
    <w:rsid w:val="00CB7EA5"/>
    <w:rsid w:val="00CC04A4"/>
    <w:rsid w:val="00CC14C0"/>
    <w:rsid w:val="00CC1A3C"/>
    <w:rsid w:val="00CC307D"/>
    <w:rsid w:val="00CC4B3C"/>
    <w:rsid w:val="00CC4F99"/>
    <w:rsid w:val="00CC6787"/>
    <w:rsid w:val="00CC716E"/>
    <w:rsid w:val="00CC734D"/>
    <w:rsid w:val="00CC7F14"/>
    <w:rsid w:val="00CD089D"/>
    <w:rsid w:val="00CD0C04"/>
    <w:rsid w:val="00CD3330"/>
    <w:rsid w:val="00CD349F"/>
    <w:rsid w:val="00CD43EB"/>
    <w:rsid w:val="00CD6FEF"/>
    <w:rsid w:val="00CE009F"/>
    <w:rsid w:val="00CE0A51"/>
    <w:rsid w:val="00CE504B"/>
    <w:rsid w:val="00CE70F2"/>
    <w:rsid w:val="00CE7821"/>
    <w:rsid w:val="00CF18E0"/>
    <w:rsid w:val="00CF213D"/>
    <w:rsid w:val="00CF22BA"/>
    <w:rsid w:val="00CF37AE"/>
    <w:rsid w:val="00CF3B76"/>
    <w:rsid w:val="00CF3CD6"/>
    <w:rsid w:val="00CF52E8"/>
    <w:rsid w:val="00CF6F22"/>
    <w:rsid w:val="00CF70C6"/>
    <w:rsid w:val="00D009E9"/>
    <w:rsid w:val="00D02BBD"/>
    <w:rsid w:val="00D02DB7"/>
    <w:rsid w:val="00D0492A"/>
    <w:rsid w:val="00D04B28"/>
    <w:rsid w:val="00D04DE3"/>
    <w:rsid w:val="00D0784A"/>
    <w:rsid w:val="00D10422"/>
    <w:rsid w:val="00D11425"/>
    <w:rsid w:val="00D1187E"/>
    <w:rsid w:val="00D11F7C"/>
    <w:rsid w:val="00D138ED"/>
    <w:rsid w:val="00D13DF3"/>
    <w:rsid w:val="00D208AC"/>
    <w:rsid w:val="00D20A94"/>
    <w:rsid w:val="00D21F3D"/>
    <w:rsid w:val="00D240C6"/>
    <w:rsid w:val="00D2444A"/>
    <w:rsid w:val="00D24682"/>
    <w:rsid w:val="00D248A3"/>
    <w:rsid w:val="00D27715"/>
    <w:rsid w:val="00D277CE"/>
    <w:rsid w:val="00D305A1"/>
    <w:rsid w:val="00D30847"/>
    <w:rsid w:val="00D30B7A"/>
    <w:rsid w:val="00D30CB1"/>
    <w:rsid w:val="00D3113C"/>
    <w:rsid w:val="00D31696"/>
    <w:rsid w:val="00D369F4"/>
    <w:rsid w:val="00D36EBE"/>
    <w:rsid w:val="00D41A79"/>
    <w:rsid w:val="00D41CE0"/>
    <w:rsid w:val="00D44599"/>
    <w:rsid w:val="00D4465D"/>
    <w:rsid w:val="00D44B34"/>
    <w:rsid w:val="00D45180"/>
    <w:rsid w:val="00D45A57"/>
    <w:rsid w:val="00D46925"/>
    <w:rsid w:val="00D4714B"/>
    <w:rsid w:val="00D473BB"/>
    <w:rsid w:val="00D51BA6"/>
    <w:rsid w:val="00D52503"/>
    <w:rsid w:val="00D529BF"/>
    <w:rsid w:val="00D52C07"/>
    <w:rsid w:val="00D52DE5"/>
    <w:rsid w:val="00D54ABB"/>
    <w:rsid w:val="00D56BD9"/>
    <w:rsid w:val="00D5743F"/>
    <w:rsid w:val="00D574EA"/>
    <w:rsid w:val="00D620F3"/>
    <w:rsid w:val="00D63877"/>
    <w:rsid w:val="00D6409A"/>
    <w:rsid w:val="00D64FE0"/>
    <w:rsid w:val="00D65815"/>
    <w:rsid w:val="00D65AA2"/>
    <w:rsid w:val="00D660E6"/>
    <w:rsid w:val="00D66A24"/>
    <w:rsid w:val="00D67953"/>
    <w:rsid w:val="00D67CCD"/>
    <w:rsid w:val="00D70DD0"/>
    <w:rsid w:val="00D711F6"/>
    <w:rsid w:val="00D711F9"/>
    <w:rsid w:val="00D71E23"/>
    <w:rsid w:val="00D74E68"/>
    <w:rsid w:val="00D7689F"/>
    <w:rsid w:val="00D80560"/>
    <w:rsid w:val="00D808C0"/>
    <w:rsid w:val="00D82529"/>
    <w:rsid w:val="00D82FA2"/>
    <w:rsid w:val="00D836D0"/>
    <w:rsid w:val="00D83C99"/>
    <w:rsid w:val="00D84CF5"/>
    <w:rsid w:val="00D8603F"/>
    <w:rsid w:val="00D868FB"/>
    <w:rsid w:val="00D93858"/>
    <w:rsid w:val="00D9741A"/>
    <w:rsid w:val="00D97702"/>
    <w:rsid w:val="00D97A39"/>
    <w:rsid w:val="00D97A55"/>
    <w:rsid w:val="00DA4036"/>
    <w:rsid w:val="00DA440D"/>
    <w:rsid w:val="00DA579E"/>
    <w:rsid w:val="00DA6A14"/>
    <w:rsid w:val="00DA7936"/>
    <w:rsid w:val="00DB1CBF"/>
    <w:rsid w:val="00DB1D26"/>
    <w:rsid w:val="00DB2808"/>
    <w:rsid w:val="00DB5826"/>
    <w:rsid w:val="00DB6E6F"/>
    <w:rsid w:val="00DC0249"/>
    <w:rsid w:val="00DC18CA"/>
    <w:rsid w:val="00DC21A4"/>
    <w:rsid w:val="00DC29EC"/>
    <w:rsid w:val="00DC6332"/>
    <w:rsid w:val="00DC7770"/>
    <w:rsid w:val="00DC7C76"/>
    <w:rsid w:val="00DD055E"/>
    <w:rsid w:val="00DD11AC"/>
    <w:rsid w:val="00DD35F6"/>
    <w:rsid w:val="00DD3C52"/>
    <w:rsid w:val="00DD5B39"/>
    <w:rsid w:val="00DD69E5"/>
    <w:rsid w:val="00DE0299"/>
    <w:rsid w:val="00DE0CA0"/>
    <w:rsid w:val="00DE1872"/>
    <w:rsid w:val="00DE22E6"/>
    <w:rsid w:val="00DE2A83"/>
    <w:rsid w:val="00DE4303"/>
    <w:rsid w:val="00DE4D2A"/>
    <w:rsid w:val="00DE5407"/>
    <w:rsid w:val="00DE5F3C"/>
    <w:rsid w:val="00DE6E68"/>
    <w:rsid w:val="00DF05FA"/>
    <w:rsid w:val="00DF552D"/>
    <w:rsid w:val="00DF61F1"/>
    <w:rsid w:val="00E00585"/>
    <w:rsid w:val="00E01546"/>
    <w:rsid w:val="00E04C2A"/>
    <w:rsid w:val="00E0637C"/>
    <w:rsid w:val="00E101AD"/>
    <w:rsid w:val="00E138A8"/>
    <w:rsid w:val="00E149A6"/>
    <w:rsid w:val="00E15F2D"/>
    <w:rsid w:val="00E16597"/>
    <w:rsid w:val="00E16C86"/>
    <w:rsid w:val="00E179BE"/>
    <w:rsid w:val="00E17CF4"/>
    <w:rsid w:val="00E206B9"/>
    <w:rsid w:val="00E209E3"/>
    <w:rsid w:val="00E20B84"/>
    <w:rsid w:val="00E21EA2"/>
    <w:rsid w:val="00E2238F"/>
    <w:rsid w:val="00E22C08"/>
    <w:rsid w:val="00E22F93"/>
    <w:rsid w:val="00E23975"/>
    <w:rsid w:val="00E24C12"/>
    <w:rsid w:val="00E30FE5"/>
    <w:rsid w:val="00E3213A"/>
    <w:rsid w:val="00E32450"/>
    <w:rsid w:val="00E32B3D"/>
    <w:rsid w:val="00E33EDE"/>
    <w:rsid w:val="00E34ADB"/>
    <w:rsid w:val="00E37212"/>
    <w:rsid w:val="00E372F1"/>
    <w:rsid w:val="00E46204"/>
    <w:rsid w:val="00E466C0"/>
    <w:rsid w:val="00E47480"/>
    <w:rsid w:val="00E50252"/>
    <w:rsid w:val="00E52251"/>
    <w:rsid w:val="00E53087"/>
    <w:rsid w:val="00E53A1D"/>
    <w:rsid w:val="00E55788"/>
    <w:rsid w:val="00E57EF1"/>
    <w:rsid w:val="00E60C0A"/>
    <w:rsid w:val="00E60F14"/>
    <w:rsid w:val="00E61410"/>
    <w:rsid w:val="00E64105"/>
    <w:rsid w:val="00E65013"/>
    <w:rsid w:val="00E65751"/>
    <w:rsid w:val="00E66A02"/>
    <w:rsid w:val="00E709A4"/>
    <w:rsid w:val="00E71A80"/>
    <w:rsid w:val="00E71E3D"/>
    <w:rsid w:val="00E721DC"/>
    <w:rsid w:val="00E74F1D"/>
    <w:rsid w:val="00E75AD5"/>
    <w:rsid w:val="00E75F50"/>
    <w:rsid w:val="00E77342"/>
    <w:rsid w:val="00E7775B"/>
    <w:rsid w:val="00E777F7"/>
    <w:rsid w:val="00E82325"/>
    <w:rsid w:val="00E85832"/>
    <w:rsid w:val="00E86694"/>
    <w:rsid w:val="00E870D1"/>
    <w:rsid w:val="00E8732D"/>
    <w:rsid w:val="00E87790"/>
    <w:rsid w:val="00E878D2"/>
    <w:rsid w:val="00E90EDD"/>
    <w:rsid w:val="00E93BEE"/>
    <w:rsid w:val="00E958AE"/>
    <w:rsid w:val="00E95ABA"/>
    <w:rsid w:val="00E968B4"/>
    <w:rsid w:val="00EA0F30"/>
    <w:rsid w:val="00EA1F31"/>
    <w:rsid w:val="00EA5AD3"/>
    <w:rsid w:val="00EA7C36"/>
    <w:rsid w:val="00EB1403"/>
    <w:rsid w:val="00EB1602"/>
    <w:rsid w:val="00EB3F9B"/>
    <w:rsid w:val="00EB3FEC"/>
    <w:rsid w:val="00EB4087"/>
    <w:rsid w:val="00EB4AFE"/>
    <w:rsid w:val="00EB5C50"/>
    <w:rsid w:val="00EB7F87"/>
    <w:rsid w:val="00EC0294"/>
    <w:rsid w:val="00EC0C21"/>
    <w:rsid w:val="00EC5992"/>
    <w:rsid w:val="00EC72E4"/>
    <w:rsid w:val="00EC786F"/>
    <w:rsid w:val="00EC7B31"/>
    <w:rsid w:val="00ED26F4"/>
    <w:rsid w:val="00ED2B86"/>
    <w:rsid w:val="00ED2CCB"/>
    <w:rsid w:val="00ED39E9"/>
    <w:rsid w:val="00ED4105"/>
    <w:rsid w:val="00ED4A6F"/>
    <w:rsid w:val="00ED6B1D"/>
    <w:rsid w:val="00ED7549"/>
    <w:rsid w:val="00EE10EF"/>
    <w:rsid w:val="00EE4E44"/>
    <w:rsid w:val="00EE5458"/>
    <w:rsid w:val="00EE6588"/>
    <w:rsid w:val="00EE7344"/>
    <w:rsid w:val="00EF15F1"/>
    <w:rsid w:val="00EF1EFC"/>
    <w:rsid w:val="00EF31F0"/>
    <w:rsid w:val="00EF34C1"/>
    <w:rsid w:val="00EF41DE"/>
    <w:rsid w:val="00EF4245"/>
    <w:rsid w:val="00EF6055"/>
    <w:rsid w:val="00F01713"/>
    <w:rsid w:val="00F02FBF"/>
    <w:rsid w:val="00F03797"/>
    <w:rsid w:val="00F0444E"/>
    <w:rsid w:val="00F051CE"/>
    <w:rsid w:val="00F0559B"/>
    <w:rsid w:val="00F05DF0"/>
    <w:rsid w:val="00F06D33"/>
    <w:rsid w:val="00F07271"/>
    <w:rsid w:val="00F10D1F"/>
    <w:rsid w:val="00F10E13"/>
    <w:rsid w:val="00F110A5"/>
    <w:rsid w:val="00F23B79"/>
    <w:rsid w:val="00F256E2"/>
    <w:rsid w:val="00F30944"/>
    <w:rsid w:val="00F318E6"/>
    <w:rsid w:val="00F3262E"/>
    <w:rsid w:val="00F3430B"/>
    <w:rsid w:val="00F365C6"/>
    <w:rsid w:val="00F3783D"/>
    <w:rsid w:val="00F37ACB"/>
    <w:rsid w:val="00F42501"/>
    <w:rsid w:val="00F42566"/>
    <w:rsid w:val="00F43582"/>
    <w:rsid w:val="00F43CBD"/>
    <w:rsid w:val="00F44336"/>
    <w:rsid w:val="00F475BA"/>
    <w:rsid w:val="00F47A52"/>
    <w:rsid w:val="00F51ADF"/>
    <w:rsid w:val="00F52373"/>
    <w:rsid w:val="00F5346A"/>
    <w:rsid w:val="00F538F5"/>
    <w:rsid w:val="00F60150"/>
    <w:rsid w:val="00F60F42"/>
    <w:rsid w:val="00F619F5"/>
    <w:rsid w:val="00F61EA1"/>
    <w:rsid w:val="00F62B1D"/>
    <w:rsid w:val="00F62C5C"/>
    <w:rsid w:val="00F71923"/>
    <w:rsid w:val="00F734B9"/>
    <w:rsid w:val="00F73955"/>
    <w:rsid w:val="00F759BE"/>
    <w:rsid w:val="00F76FE1"/>
    <w:rsid w:val="00F77ECA"/>
    <w:rsid w:val="00F803C8"/>
    <w:rsid w:val="00F828EB"/>
    <w:rsid w:val="00F839BE"/>
    <w:rsid w:val="00F8444E"/>
    <w:rsid w:val="00F8526F"/>
    <w:rsid w:val="00F85736"/>
    <w:rsid w:val="00F926C8"/>
    <w:rsid w:val="00F933CE"/>
    <w:rsid w:val="00F93F76"/>
    <w:rsid w:val="00F955F0"/>
    <w:rsid w:val="00F95BF5"/>
    <w:rsid w:val="00F95FF4"/>
    <w:rsid w:val="00FA0D6A"/>
    <w:rsid w:val="00FA1680"/>
    <w:rsid w:val="00FA1E84"/>
    <w:rsid w:val="00FA40E6"/>
    <w:rsid w:val="00FA490E"/>
    <w:rsid w:val="00FA5276"/>
    <w:rsid w:val="00FA562D"/>
    <w:rsid w:val="00FA5D3B"/>
    <w:rsid w:val="00FA6084"/>
    <w:rsid w:val="00FB0290"/>
    <w:rsid w:val="00FB2742"/>
    <w:rsid w:val="00FB43E6"/>
    <w:rsid w:val="00FB4C0C"/>
    <w:rsid w:val="00FB5FA2"/>
    <w:rsid w:val="00FB6E86"/>
    <w:rsid w:val="00FB76FA"/>
    <w:rsid w:val="00FB7BAD"/>
    <w:rsid w:val="00FC0961"/>
    <w:rsid w:val="00FC2FEA"/>
    <w:rsid w:val="00FC4142"/>
    <w:rsid w:val="00FC4AA5"/>
    <w:rsid w:val="00FC4B7F"/>
    <w:rsid w:val="00FC5661"/>
    <w:rsid w:val="00FC7A91"/>
    <w:rsid w:val="00FD2211"/>
    <w:rsid w:val="00FD48EC"/>
    <w:rsid w:val="00FD515B"/>
    <w:rsid w:val="00FD6BCF"/>
    <w:rsid w:val="00FD79C3"/>
    <w:rsid w:val="00FE1A1D"/>
    <w:rsid w:val="00FE29BB"/>
    <w:rsid w:val="00FE33A9"/>
    <w:rsid w:val="00FE5696"/>
    <w:rsid w:val="00FE5D19"/>
    <w:rsid w:val="00FE703A"/>
    <w:rsid w:val="00FF0E1C"/>
    <w:rsid w:val="00FF15F5"/>
    <w:rsid w:val="00FF197E"/>
    <w:rsid w:val="00FF1BE4"/>
    <w:rsid w:val="00FF2160"/>
    <w:rsid w:val="00FF3F80"/>
    <w:rsid w:val="00FF5A5E"/>
    <w:rsid w:val="00FF6B52"/>
    <w:rsid w:val="00FF76FF"/>
    <w:rsid w:val="00FF77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C9E"/>
    <w:pPr>
      <w:suppressAutoHyphens/>
      <w:spacing w:after="200" w:line="276" w:lineRule="auto"/>
    </w:pPr>
    <w:rPr>
      <w:rFonts w:ascii="Trebuchet MS" w:eastAsia="Calibri" w:hAnsi="Trebuchet MS" w:cs="Trebuchet MS"/>
      <w:sz w:val="22"/>
      <w:szCs w:val="16"/>
      <w:lang w:val="nl-NL" w:eastAsia="ar-SA"/>
    </w:rPr>
  </w:style>
  <w:style w:type="paragraph" w:styleId="Titolo1">
    <w:name w:val="heading 1"/>
    <w:basedOn w:val="Normale"/>
    <w:next w:val="Normale"/>
    <w:qFormat/>
    <w:rsid w:val="0078678E"/>
    <w:pPr>
      <w:keepNext/>
      <w:numPr>
        <w:numId w:val="1"/>
      </w:numPr>
      <w:spacing w:after="0" w:line="240" w:lineRule="auto"/>
      <w:outlineLvl w:val="0"/>
    </w:pPr>
    <w:rPr>
      <w:rFonts w:ascii="Gill Sans MT" w:eastAsia="Times New Roman" w:hAnsi="Gill Sans MT"/>
      <w:b/>
      <w:bCs/>
      <w:color w:val="FFFFFF"/>
      <w:sz w:val="18"/>
      <w:szCs w:val="20"/>
    </w:rPr>
  </w:style>
  <w:style w:type="paragraph" w:styleId="Titolo6">
    <w:name w:val="heading 6"/>
    <w:basedOn w:val="Normale"/>
    <w:next w:val="Normale"/>
    <w:link w:val="Titolo6Carattere"/>
    <w:semiHidden/>
    <w:unhideWhenUsed/>
    <w:qFormat/>
    <w:rsid w:val="009C756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678E"/>
    <w:rPr>
      <w:rFonts w:ascii="Symbol" w:hAnsi="Symbol"/>
    </w:rPr>
  </w:style>
  <w:style w:type="character" w:customStyle="1" w:styleId="Standaardalinea-lettertype1">
    <w:name w:val="Standaardalinea-lettertype1"/>
    <w:rsid w:val="0078678E"/>
  </w:style>
  <w:style w:type="character" w:customStyle="1" w:styleId="WW8Num2z0">
    <w:name w:val="WW8Num2z0"/>
    <w:rsid w:val="0078678E"/>
    <w:rPr>
      <w:rFonts w:ascii="Symbol" w:eastAsia="Calibri" w:hAnsi="Symbol" w:cs="Calibri-Bold"/>
      <w:i/>
      <w:sz w:val="24"/>
    </w:rPr>
  </w:style>
  <w:style w:type="character" w:customStyle="1" w:styleId="WW8Num4z0">
    <w:name w:val="WW8Num4z0"/>
    <w:rsid w:val="0078678E"/>
    <w:rPr>
      <w:rFonts w:ascii="Wingdings 2" w:hAnsi="Wingdings 2" w:cs="OpenSymbol"/>
    </w:rPr>
  </w:style>
  <w:style w:type="character" w:customStyle="1" w:styleId="Absatz-Standardschriftart">
    <w:name w:val="Absatz-Standardschriftart"/>
    <w:rsid w:val="0078678E"/>
  </w:style>
  <w:style w:type="character" w:customStyle="1" w:styleId="WW8Num3z0">
    <w:name w:val="WW8Num3z0"/>
    <w:rsid w:val="0078678E"/>
    <w:rPr>
      <w:rFonts w:ascii="Symbol" w:hAnsi="Symbol"/>
    </w:rPr>
  </w:style>
  <w:style w:type="character" w:customStyle="1" w:styleId="WW-Absatz-Standardschriftart">
    <w:name w:val="WW-Absatz-Standardschriftart"/>
    <w:rsid w:val="0078678E"/>
  </w:style>
  <w:style w:type="character" w:customStyle="1" w:styleId="WW8Num2z1">
    <w:name w:val="WW8Num2z1"/>
    <w:rsid w:val="0078678E"/>
    <w:rPr>
      <w:rFonts w:ascii="Courier New" w:hAnsi="Courier New" w:cs="Courier New"/>
    </w:rPr>
  </w:style>
  <w:style w:type="character" w:customStyle="1" w:styleId="WW8Num2z2">
    <w:name w:val="WW8Num2z2"/>
    <w:rsid w:val="0078678E"/>
    <w:rPr>
      <w:rFonts w:ascii="Wingdings" w:hAnsi="Wingdings"/>
    </w:rPr>
  </w:style>
  <w:style w:type="character" w:customStyle="1" w:styleId="WW8Num2z3">
    <w:name w:val="WW8Num2z3"/>
    <w:rsid w:val="0078678E"/>
    <w:rPr>
      <w:rFonts w:ascii="Symbol" w:hAnsi="Symbol"/>
    </w:rPr>
  </w:style>
  <w:style w:type="character" w:customStyle="1" w:styleId="WW8Num5z0">
    <w:name w:val="WW8Num5z0"/>
    <w:rsid w:val="0078678E"/>
    <w:rPr>
      <w:rFonts w:ascii="Symbol" w:hAnsi="Symbol"/>
    </w:rPr>
  </w:style>
  <w:style w:type="character" w:customStyle="1" w:styleId="WW8Num5z1">
    <w:name w:val="WW8Num5z1"/>
    <w:rsid w:val="0078678E"/>
    <w:rPr>
      <w:rFonts w:ascii="Courier New" w:hAnsi="Courier New" w:cs="Courier New"/>
    </w:rPr>
  </w:style>
  <w:style w:type="character" w:customStyle="1" w:styleId="WW8Num5z2">
    <w:name w:val="WW8Num5z2"/>
    <w:rsid w:val="0078678E"/>
    <w:rPr>
      <w:rFonts w:ascii="Wingdings" w:hAnsi="Wingdings"/>
    </w:rPr>
  </w:style>
  <w:style w:type="character" w:customStyle="1" w:styleId="CharChar1">
    <w:name w:val="Char Char1"/>
    <w:rsid w:val="0078678E"/>
    <w:rPr>
      <w:sz w:val="22"/>
      <w:szCs w:val="16"/>
    </w:rPr>
  </w:style>
  <w:style w:type="character" w:customStyle="1" w:styleId="CharChar">
    <w:name w:val="Char Char"/>
    <w:rsid w:val="0078678E"/>
    <w:rPr>
      <w:sz w:val="22"/>
      <w:szCs w:val="16"/>
    </w:rPr>
  </w:style>
  <w:style w:type="character" w:customStyle="1" w:styleId="CharChar2">
    <w:name w:val="Char Char2"/>
    <w:rsid w:val="0078678E"/>
    <w:rPr>
      <w:rFonts w:ascii="Gill Sans MT" w:eastAsia="Times New Roman" w:hAnsi="Gill Sans MT"/>
      <w:b/>
      <w:bCs/>
      <w:color w:val="FFFFFF"/>
      <w:sz w:val="18"/>
    </w:rPr>
  </w:style>
  <w:style w:type="character" w:styleId="Collegamentoipertestuale">
    <w:name w:val="Hyperlink"/>
    <w:rsid w:val="0078678E"/>
    <w:rPr>
      <w:color w:val="000080"/>
      <w:u w:val="single"/>
    </w:rPr>
  </w:style>
  <w:style w:type="character" w:customStyle="1" w:styleId="Opsommingstekens">
    <w:name w:val="Opsommingstekens"/>
    <w:rsid w:val="0078678E"/>
    <w:rPr>
      <w:rFonts w:ascii="OpenSymbol" w:eastAsia="OpenSymbol" w:hAnsi="OpenSymbol" w:cs="OpenSymbol"/>
    </w:rPr>
  </w:style>
  <w:style w:type="paragraph" w:customStyle="1" w:styleId="Kop">
    <w:name w:val="Kop"/>
    <w:basedOn w:val="Normale"/>
    <w:next w:val="Corpotesto"/>
    <w:rsid w:val="0078678E"/>
    <w:pPr>
      <w:keepNext/>
      <w:spacing w:before="240" w:after="120"/>
    </w:pPr>
    <w:rPr>
      <w:rFonts w:ascii="Arial" w:eastAsia="Microsoft YaHei" w:hAnsi="Arial" w:cs="Mangal"/>
      <w:sz w:val="28"/>
      <w:szCs w:val="28"/>
    </w:rPr>
  </w:style>
  <w:style w:type="paragraph" w:customStyle="1" w:styleId="Corpotesto">
    <w:name w:val="Corpo testo"/>
    <w:basedOn w:val="Normale"/>
    <w:rsid w:val="0078678E"/>
    <w:pPr>
      <w:spacing w:after="120"/>
    </w:pPr>
  </w:style>
  <w:style w:type="paragraph" w:styleId="Elenco">
    <w:name w:val="List"/>
    <w:basedOn w:val="Corpotesto"/>
    <w:rsid w:val="0078678E"/>
    <w:rPr>
      <w:rFonts w:cs="Mangal"/>
    </w:rPr>
  </w:style>
  <w:style w:type="paragraph" w:customStyle="1" w:styleId="Bijschrift2">
    <w:name w:val="Bijschrift2"/>
    <w:basedOn w:val="Normale"/>
    <w:rsid w:val="0078678E"/>
    <w:pPr>
      <w:suppressLineNumbers/>
      <w:spacing w:before="120" w:after="120"/>
    </w:pPr>
    <w:rPr>
      <w:rFonts w:cs="Mangal"/>
      <w:i/>
      <w:iCs/>
      <w:sz w:val="24"/>
      <w:szCs w:val="24"/>
    </w:rPr>
  </w:style>
  <w:style w:type="paragraph" w:customStyle="1" w:styleId="Index">
    <w:name w:val="Index"/>
    <w:basedOn w:val="Normale"/>
    <w:rsid w:val="0078678E"/>
    <w:pPr>
      <w:suppressLineNumbers/>
    </w:pPr>
    <w:rPr>
      <w:rFonts w:cs="Mangal"/>
    </w:rPr>
  </w:style>
  <w:style w:type="paragraph" w:customStyle="1" w:styleId="Bijschrift1">
    <w:name w:val="Bijschrift1"/>
    <w:basedOn w:val="Normale"/>
    <w:rsid w:val="0078678E"/>
    <w:pPr>
      <w:suppressLineNumbers/>
      <w:spacing w:before="120" w:after="120"/>
    </w:pPr>
    <w:rPr>
      <w:rFonts w:cs="Mangal"/>
      <w:i/>
      <w:iCs/>
      <w:sz w:val="24"/>
      <w:szCs w:val="24"/>
    </w:rPr>
  </w:style>
  <w:style w:type="paragraph" w:styleId="Intestazione">
    <w:name w:val="header"/>
    <w:basedOn w:val="Normale"/>
    <w:rsid w:val="0078678E"/>
    <w:pPr>
      <w:tabs>
        <w:tab w:val="center" w:pos="4536"/>
        <w:tab w:val="right" w:pos="9072"/>
      </w:tabs>
    </w:pPr>
  </w:style>
  <w:style w:type="paragraph" w:styleId="Pidipagina">
    <w:name w:val="footer"/>
    <w:basedOn w:val="Normale"/>
    <w:link w:val="PidipaginaCarattere"/>
    <w:uiPriority w:val="99"/>
    <w:rsid w:val="0078678E"/>
    <w:pPr>
      <w:tabs>
        <w:tab w:val="center" w:pos="4536"/>
        <w:tab w:val="right" w:pos="9072"/>
      </w:tabs>
    </w:pPr>
  </w:style>
  <w:style w:type="paragraph" w:styleId="Testofumetto">
    <w:name w:val="Balloon Text"/>
    <w:basedOn w:val="Normale"/>
    <w:rsid w:val="0078678E"/>
    <w:rPr>
      <w:rFonts w:ascii="Tahoma" w:hAnsi="Tahoma" w:cs="Tahoma"/>
      <w:sz w:val="16"/>
    </w:rPr>
  </w:style>
  <w:style w:type="paragraph" w:customStyle="1" w:styleId="Inhoudtabel">
    <w:name w:val="Inhoud tabel"/>
    <w:basedOn w:val="Normale"/>
    <w:rsid w:val="0078678E"/>
    <w:pPr>
      <w:suppressLineNumbers/>
    </w:pPr>
  </w:style>
  <w:style w:type="paragraph" w:customStyle="1" w:styleId="Tabelkop">
    <w:name w:val="Tabelkop"/>
    <w:basedOn w:val="Inhoudtabel"/>
    <w:rsid w:val="0078678E"/>
    <w:pPr>
      <w:jc w:val="center"/>
    </w:pPr>
    <w:rPr>
      <w:b/>
      <w:bCs/>
    </w:rPr>
  </w:style>
  <w:style w:type="paragraph" w:customStyle="1" w:styleId="Default">
    <w:name w:val="Default"/>
    <w:basedOn w:val="Normale"/>
    <w:rsid w:val="0078678E"/>
    <w:pPr>
      <w:autoSpaceDE w:val="0"/>
      <w:spacing w:after="0" w:line="200" w:lineRule="atLeast"/>
    </w:pPr>
    <w:rPr>
      <w:rFonts w:ascii="Arial" w:eastAsia="Arial" w:hAnsi="Arial" w:cs="Arial"/>
      <w:color w:val="000000"/>
      <w:sz w:val="24"/>
      <w:szCs w:val="24"/>
      <w:lang w:eastAsia="hi-IN" w:bidi="hi-IN"/>
    </w:rPr>
  </w:style>
  <w:style w:type="table" w:styleId="Grigliatabella">
    <w:name w:val="Table Grid"/>
    <w:basedOn w:val="Tabellanormale"/>
    <w:rsid w:val="00BF6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rsid w:val="00D22476"/>
    <w:rPr>
      <w:color w:val="800080"/>
      <w:u w:val="single"/>
    </w:rPr>
  </w:style>
  <w:style w:type="character" w:styleId="Enfasicorsivo">
    <w:name w:val="Emphasis"/>
    <w:qFormat/>
    <w:rsid w:val="00F56CAD"/>
    <w:rPr>
      <w:i/>
      <w:iCs/>
    </w:rPr>
  </w:style>
  <w:style w:type="paragraph" w:styleId="NormaleWeb">
    <w:name w:val="Normal (Web)"/>
    <w:basedOn w:val="Normale"/>
    <w:uiPriority w:val="99"/>
    <w:rsid w:val="00241F61"/>
    <w:pPr>
      <w:suppressAutoHyphens w:val="0"/>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Carpredefinitoparagrafo"/>
    <w:rsid w:val="0090531B"/>
  </w:style>
  <w:style w:type="paragraph" w:styleId="Testonotaapidipagina">
    <w:name w:val="footnote text"/>
    <w:basedOn w:val="Normale"/>
    <w:semiHidden/>
    <w:rsid w:val="00D04B28"/>
    <w:rPr>
      <w:sz w:val="20"/>
      <w:szCs w:val="20"/>
    </w:rPr>
  </w:style>
  <w:style w:type="character" w:styleId="Rimandonotaapidipagina">
    <w:name w:val="footnote reference"/>
    <w:semiHidden/>
    <w:rsid w:val="00D04B28"/>
    <w:rPr>
      <w:vertAlign w:val="superscript"/>
    </w:rPr>
  </w:style>
  <w:style w:type="paragraph" w:customStyle="1" w:styleId="5Normal">
    <w:name w:val="5 Normal"/>
    <w:link w:val="5NormalChar"/>
    <w:rsid w:val="00DC7C76"/>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lang w:val="en-GB" w:eastAsia="en-GB"/>
    </w:rPr>
  </w:style>
  <w:style w:type="character" w:customStyle="1" w:styleId="5NormalChar">
    <w:name w:val="5 Normal Char"/>
    <w:link w:val="5Normal"/>
    <w:rsid w:val="00DC7C76"/>
    <w:rPr>
      <w:rFonts w:ascii="Arial" w:hAnsi="Arial"/>
      <w:spacing w:val="-2"/>
      <w:sz w:val="22"/>
      <w:lang w:val="en-GB" w:eastAsia="en-GB" w:bidi="ar-SA"/>
    </w:rPr>
  </w:style>
  <w:style w:type="paragraph" w:customStyle="1" w:styleId="Revisione1">
    <w:name w:val="Revisione1"/>
    <w:hidden/>
    <w:uiPriority w:val="99"/>
    <w:semiHidden/>
    <w:rsid w:val="00F52373"/>
    <w:rPr>
      <w:rFonts w:ascii="Trebuchet MS" w:eastAsia="Calibri" w:hAnsi="Trebuchet MS" w:cs="Trebuchet MS"/>
      <w:sz w:val="22"/>
      <w:szCs w:val="16"/>
      <w:lang w:val="nl-NL" w:eastAsia="ar-SA"/>
    </w:rPr>
  </w:style>
  <w:style w:type="character" w:styleId="Enfasigrassetto">
    <w:name w:val="Strong"/>
    <w:uiPriority w:val="22"/>
    <w:qFormat/>
    <w:rsid w:val="001437E5"/>
    <w:rPr>
      <w:b/>
      <w:bCs/>
    </w:rPr>
  </w:style>
  <w:style w:type="character" w:customStyle="1" w:styleId="gi">
    <w:name w:val="gi"/>
    <w:basedOn w:val="Carpredefinitoparagrafo"/>
    <w:rsid w:val="00193F86"/>
  </w:style>
  <w:style w:type="character" w:customStyle="1" w:styleId="dip">
    <w:name w:val="dip"/>
    <w:rsid w:val="00CF18E0"/>
  </w:style>
  <w:style w:type="character" w:customStyle="1" w:styleId="st">
    <w:name w:val="st"/>
    <w:rsid w:val="00731826"/>
    <w:rPr>
      <w:rFonts w:cs="Times New Roman"/>
    </w:rPr>
  </w:style>
  <w:style w:type="paragraph" w:styleId="Corpodeltesto">
    <w:name w:val="Body Text"/>
    <w:basedOn w:val="Normale"/>
    <w:link w:val="CorpodeltestoCarattere"/>
    <w:rsid w:val="00BD1EFC"/>
    <w:pPr>
      <w:suppressAutoHyphens w:val="0"/>
      <w:spacing w:after="0" w:line="360" w:lineRule="auto"/>
      <w:jc w:val="both"/>
    </w:pPr>
    <w:rPr>
      <w:rFonts w:ascii="Arial" w:eastAsia="Times New Roman" w:hAnsi="Arial" w:cs="Times New Roman"/>
      <w:sz w:val="24"/>
      <w:szCs w:val="20"/>
      <w:lang w:val="it-IT" w:eastAsia="it-IT"/>
    </w:rPr>
  </w:style>
  <w:style w:type="character" w:customStyle="1" w:styleId="CorpodeltestoCarattere">
    <w:name w:val="Corpo del testo Carattere"/>
    <w:basedOn w:val="Carpredefinitoparagrafo"/>
    <w:link w:val="Corpodeltesto"/>
    <w:rsid w:val="00BD1EFC"/>
    <w:rPr>
      <w:rFonts w:ascii="Arial" w:hAnsi="Arial"/>
      <w:sz w:val="24"/>
    </w:rPr>
  </w:style>
  <w:style w:type="paragraph" w:styleId="Paragrafoelenco">
    <w:name w:val="List Paragraph"/>
    <w:basedOn w:val="Normale"/>
    <w:uiPriority w:val="34"/>
    <w:qFormat/>
    <w:rsid w:val="00BD1EFC"/>
    <w:pPr>
      <w:ind w:left="720"/>
      <w:contextualSpacing/>
    </w:pPr>
  </w:style>
  <w:style w:type="character" w:customStyle="1" w:styleId="PidipaginaCarattere">
    <w:name w:val="Piè di pagina Carattere"/>
    <w:basedOn w:val="Carpredefinitoparagrafo"/>
    <w:link w:val="Pidipagina"/>
    <w:uiPriority w:val="99"/>
    <w:rsid w:val="00A0514B"/>
    <w:rPr>
      <w:rFonts w:ascii="Trebuchet MS" w:eastAsia="Calibri" w:hAnsi="Trebuchet MS" w:cs="Trebuchet MS"/>
      <w:sz w:val="22"/>
      <w:szCs w:val="16"/>
      <w:lang w:val="nl-NL" w:eastAsia="ar-SA"/>
    </w:rPr>
  </w:style>
  <w:style w:type="character" w:customStyle="1" w:styleId="Titolo6Carattere">
    <w:name w:val="Titolo 6 Carattere"/>
    <w:basedOn w:val="Carpredefinitoparagrafo"/>
    <w:link w:val="Titolo6"/>
    <w:semiHidden/>
    <w:rsid w:val="009C756B"/>
    <w:rPr>
      <w:rFonts w:asciiTheme="majorHAnsi" w:eastAsiaTheme="majorEastAsia" w:hAnsiTheme="majorHAnsi" w:cstheme="majorBidi"/>
      <w:i/>
      <w:iCs/>
      <w:color w:val="243F60" w:themeColor="accent1" w:themeShade="7F"/>
      <w:sz w:val="22"/>
      <w:szCs w:val="16"/>
      <w:lang w:val="nl-NL" w:eastAsia="ar-SA"/>
    </w:rPr>
  </w:style>
  <w:style w:type="paragraph" w:styleId="Corpodeltesto2">
    <w:name w:val="Body Text 2"/>
    <w:basedOn w:val="Normale"/>
    <w:link w:val="Corpodeltesto2Carattere"/>
    <w:rsid w:val="009C756B"/>
    <w:pPr>
      <w:spacing w:after="120" w:line="480" w:lineRule="auto"/>
    </w:pPr>
  </w:style>
  <w:style w:type="character" w:customStyle="1" w:styleId="Corpodeltesto2Carattere">
    <w:name w:val="Corpo del testo 2 Carattere"/>
    <w:basedOn w:val="Carpredefinitoparagrafo"/>
    <w:link w:val="Corpodeltesto2"/>
    <w:rsid w:val="009C756B"/>
    <w:rPr>
      <w:rFonts w:ascii="Trebuchet MS" w:eastAsia="Calibri" w:hAnsi="Trebuchet MS" w:cs="Trebuchet MS"/>
      <w:sz w:val="22"/>
      <w:szCs w:val="16"/>
      <w:lang w:val="nl-NL" w:eastAsia="ar-SA"/>
    </w:rPr>
  </w:style>
  <w:style w:type="character" w:customStyle="1" w:styleId="e24kjd">
    <w:name w:val="e24kjd"/>
    <w:basedOn w:val="Carpredefinitoparagrafo"/>
    <w:rsid w:val="00A27435"/>
  </w:style>
</w:styles>
</file>

<file path=word/webSettings.xml><?xml version="1.0" encoding="utf-8"?>
<w:webSettings xmlns:r="http://schemas.openxmlformats.org/officeDocument/2006/relationships" xmlns:w="http://schemas.openxmlformats.org/wordprocessingml/2006/main">
  <w:divs>
    <w:div w:id="116071526">
      <w:bodyDiv w:val="1"/>
      <w:marLeft w:val="0"/>
      <w:marRight w:val="0"/>
      <w:marTop w:val="0"/>
      <w:marBottom w:val="0"/>
      <w:divBdr>
        <w:top w:val="none" w:sz="0" w:space="0" w:color="auto"/>
        <w:left w:val="none" w:sz="0" w:space="0" w:color="auto"/>
        <w:bottom w:val="none" w:sz="0" w:space="0" w:color="auto"/>
        <w:right w:val="none" w:sz="0" w:space="0" w:color="auto"/>
      </w:divBdr>
      <w:divsChild>
        <w:div w:id="1902012944">
          <w:marLeft w:val="0"/>
          <w:marRight w:val="0"/>
          <w:marTop w:val="0"/>
          <w:marBottom w:val="0"/>
          <w:divBdr>
            <w:top w:val="none" w:sz="0" w:space="0" w:color="auto"/>
            <w:left w:val="none" w:sz="0" w:space="0" w:color="auto"/>
            <w:bottom w:val="none" w:sz="0" w:space="0" w:color="auto"/>
            <w:right w:val="none" w:sz="0" w:space="0" w:color="auto"/>
          </w:divBdr>
        </w:div>
      </w:divsChild>
    </w:div>
    <w:div w:id="231081160">
      <w:bodyDiv w:val="1"/>
      <w:marLeft w:val="0"/>
      <w:marRight w:val="0"/>
      <w:marTop w:val="0"/>
      <w:marBottom w:val="0"/>
      <w:divBdr>
        <w:top w:val="none" w:sz="0" w:space="0" w:color="auto"/>
        <w:left w:val="none" w:sz="0" w:space="0" w:color="auto"/>
        <w:bottom w:val="none" w:sz="0" w:space="0" w:color="auto"/>
        <w:right w:val="none" w:sz="0" w:space="0" w:color="auto"/>
      </w:divBdr>
    </w:div>
    <w:div w:id="552351681">
      <w:bodyDiv w:val="1"/>
      <w:marLeft w:val="0"/>
      <w:marRight w:val="0"/>
      <w:marTop w:val="0"/>
      <w:marBottom w:val="0"/>
      <w:divBdr>
        <w:top w:val="none" w:sz="0" w:space="0" w:color="auto"/>
        <w:left w:val="none" w:sz="0" w:space="0" w:color="auto"/>
        <w:bottom w:val="none" w:sz="0" w:space="0" w:color="auto"/>
        <w:right w:val="none" w:sz="0" w:space="0" w:color="auto"/>
      </w:divBdr>
    </w:div>
    <w:div w:id="733742966">
      <w:bodyDiv w:val="1"/>
      <w:marLeft w:val="0"/>
      <w:marRight w:val="0"/>
      <w:marTop w:val="0"/>
      <w:marBottom w:val="0"/>
      <w:divBdr>
        <w:top w:val="none" w:sz="0" w:space="0" w:color="auto"/>
        <w:left w:val="none" w:sz="0" w:space="0" w:color="auto"/>
        <w:bottom w:val="none" w:sz="0" w:space="0" w:color="auto"/>
        <w:right w:val="none" w:sz="0" w:space="0" w:color="auto"/>
      </w:divBdr>
    </w:div>
    <w:div w:id="925117017">
      <w:bodyDiv w:val="1"/>
      <w:marLeft w:val="0"/>
      <w:marRight w:val="0"/>
      <w:marTop w:val="0"/>
      <w:marBottom w:val="0"/>
      <w:divBdr>
        <w:top w:val="none" w:sz="0" w:space="0" w:color="auto"/>
        <w:left w:val="none" w:sz="0" w:space="0" w:color="auto"/>
        <w:bottom w:val="none" w:sz="0" w:space="0" w:color="auto"/>
        <w:right w:val="none" w:sz="0" w:space="0" w:color="auto"/>
      </w:divBdr>
    </w:div>
    <w:div w:id="959993450">
      <w:bodyDiv w:val="1"/>
      <w:marLeft w:val="0"/>
      <w:marRight w:val="0"/>
      <w:marTop w:val="0"/>
      <w:marBottom w:val="0"/>
      <w:divBdr>
        <w:top w:val="none" w:sz="0" w:space="0" w:color="auto"/>
        <w:left w:val="none" w:sz="0" w:space="0" w:color="auto"/>
        <w:bottom w:val="none" w:sz="0" w:space="0" w:color="auto"/>
        <w:right w:val="none" w:sz="0" w:space="0" w:color="auto"/>
      </w:divBdr>
    </w:div>
    <w:div w:id="1034844065">
      <w:bodyDiv w:val="1"/>
      <w:marLeft w:val="0"/>
      <w:marRight w:val="0"/>
      <w:marTop w:val="0"/>
      <w:marBottom w:val="0"/>
      <w:divBdr>
        <w:top w:val="none" w:sz="0" w:space="0" w:color="auto"/>
        <w:left w:val="none" w:sz="0" w:space="0" w:color="auto"/>
        <w:bottom w:val="none" w:sz="0" w:space="0" w:color="auto"/>
        <w:right w:val="none" w:sz="0" w:space="0" w:color="auto"/>
      </w:divBdr>
      <w:divsChild>
        <w:div w:id="1774013260">
          <w:marLeft w:val="0"/>
          <w:marRight w:val="0"/>
          <w:marTop w:val="0"/>
          <w:marBottom w:val="0"/>
          <w:divBdr>
            <w:top w:val="none" w:sz="0" w:space="0" w:color="auto"/>
            <w:left w:val="none" w:sz="0" w:space="0" w:color="auto"/>
            <w:bottom w:val="none" w:sz="0" w:space="0" w:color="auto"/>
            <w:right w:val="none" w:sz="0" w:space="0" w:color="auto"/>
          </w:divBdr>
        </w:div>
      </w:divsChild>
    </w:div>
    <w:div w:id="1047028818">
      <w:bodyDiv w:val="1"/>
      <w:marLeft w:val="0"/>
      <w:marRight w:val="0"/>
      <w:marTop w:val="0"/>
      <w:marBottom w:val="0"/>
      <w:divBdr>
        <w:top w:val="none" w:sz="0" w:space="0" w:color="auto"/>
        <w:left w:val="none" w:sz="0" w:space="0" w:color="auto"/>
        <w:bottom w:val="none" w:sz="0" w:space="0" w:color="auto"/>
        <w:right w:val="none" w:sz="0" w:space="0" w:color="auto"/>
      </w:divBdr>
    </w:div>
    <w:div w:id="1052196683">
      <w:bodyDiv w:val="1"/>
      <w:marLeft w:val="0"/>
      <w:marRight w:val="0"/>
      <w:marTop w:val="0"/>
      <w:marBottom w:val="0"/>
      <w:divBdr>
        <w:top w:val="none" w:sz="0" w:space="0" w:color="auto"/>
        <w:left w:val="none" w:sz="0" w:space="0" w:color="auto"/>
        <w:bottom w:val="none" w:sz="0" w:space="0" w:color="auto"/>
        <w:right w:val="none" w:sz="0" w:space="0" w:color="auto"/>
      </w:divBdr>
    </w:div>
    <w:div w:id="1055078583">
      <w:bodyDiv w:val="1"/>
      <w:marLeft w:val="0"/>
      <w:marRight w:val="0"/>
      <w:marTop w:val="0"/>
      <w:marBottom w:val="0"/>
      <w:divBdr>
        <w:top w:val="none" w:sz="0" w:space="0" w:color="auto"/>
        <w:left w:val="none" w:sz="0" w:space="0" w:color="auto"/>
        <w:bottom w:val="none" w:sz="0" w:space="0" w:color="auto"/>
        <w:right w:val="none" w:sz="0" w:space="0" w:color="auto"/>
      </w:divBdr>
      <w:divsChild>
        <w:div w:id="1221483472">
          <w:marLeft w:val="0"/>
          <w:marRight w:val="0"/>
          <w:marTop w:val="0"/>
          <w:marBottom w:val="0"/>
          <w:divBdr>
            <w:top w:val="none" w:sz="0" w:space="0" w:color="auto"/>
            <w:left w:val="none" w:sz="0" w:space="0" w:color="auto"/>
            <w:bottom w:val="none" w:sz="0" w:space="0" w:color="auto"/>
            <w:right w:val="none" w:sz="0" w:space="0" w:color="auto"/>
          </w:divBdr>
        </w:div>
        <w:div w:id="1317881149">
          <w:marLeft w:val="0"/>
          <w:marRight w:val="0"/>
          <w:marTop w:val="0"/>
          <w:marBottom w:val="0"/>
          <w:divBdr>
            <w:top w:val="none" w:sz="0" w:space="0" w:color="auto"/>
            <w:left w:val="none" w:sz="0" w:space="0" w:color="auto"/>
            <w:bottom w:val="none" w:sz="0" w:space="0" w:color="auto"/>
            <w:right w:val="none" w:sz="0" w:space="0" w:color="auto"/>
          </w:divBdr>
        </w:div>
        <w:div w:id="1593270988">
          <w:marLeft w:val="0"/>
          <w:marRight w:val="0"/>
          <w:marTop w:val="0"/>
          <w:marBottom w:val="0"/>
          <w:divBdr>
            <w:top w:val="none" w:sz="0" w:space="0" w:color="auto"/>
            <w:left w:val="none" w:sz="0" w:space="0" w:color="auto"/>
            <w:bottom w:val="none" w:sz="0" w:space="0" w:color="auto"/>
            <w:right w:val="none" w:sz="0" w:space="0" w:color="auto"/>
          </w:divBdr>
        </w:div>
        <w:div w:id="1663385906">
          <w:marLeft w:val="0"/>
          <w:marRight w:val="0"/>
          <w:marTop w:val="0"/>
          <w:marBottom w:val="0"/>
          <w:divBdr>
            <w:top w:val="none" w:sz="0" w:space="0" w:color="auto"/>
            <w:left w:val="none" w:sz="0" w:space="0" w:color="auto"/>
            <w:bottom w:val="none" w:sz="0" w:space="0" w:color="auto"/>
            <w:right w:val="none" w:sz="0" w:space="0" w:color="auto"/>
          </w:divBdr>
        </w:div>
        <w:div w:id="1895651870">
          <w:marLeft w:val="0"/>
          <w:marRight w:val="0"/>
          <w:marTop w:val="0"/>
          <w:marBottom w:val="0"/>
          <w:divBdr>
            <w:top w:val="none" w:sz="0" w:space="0" w:color="auto"/>
            <w:left w:val="none" w:sz="0" w:space="0" w:color="auto"/>
            <w:bottom w:val="none" w:sz="0" w:space="0" w:color="auto"/>
            <w:right w:val="none" w:sz="0" w:space="0" w:color="auto"/>
          </w:divBdr>
        </w:div>
      </w:divsChild>
    </w:div>
    <w:div w:id="1337463609">
      <w:bodyDiv w:val="1"/>
      <w:marLeft w:val="0"/>
      <w:marRight w:val="0"/>
      <w:marTop w:val="0"/>
      <w:marBottom w:val="0"/>
      <w:divBdr>
        <w:top w:val="none" w:sz="0" w:space="0" w:color="auto"/>
        <w:left w:val="none" w:sz="0" w:space="0" w:color="auto"/>
        <w:bottom w:val="none" w:sz="0" w:space="0" w:color="auto"/>
        <w:right w:val="none" w:sz="0" w:space="0" w:color="auto"/>
      </w:divBdr>
      <w:divsChild>
        <w:div w:id="372384623">
          <w:marLeft w:val="0"/>
          <w:marRight w:val="0"/>
          <w:marTop w:val="0"/>
          <w:marBottom w:val="0"/>
          <w:divBdr>
            <w:top w:val="none" w:sz="0" w:space="0" w:color="auto"/>
            <w:left w:val="none" w:sz="0" w:space="0" w:color="auto"/>
            <w:bottom w:val="none" w:sz="0" w:space="0" w:color="auto"/>
            <w:right w:val="none" w:sz="0" w:space="0" w:color="auto"/>
          </w:divBdr>
        </w:div>
        <w:div w:id="630940051">
          <w:marLeft w:val="0"/>
          <w:marRight w:val="0"/>
          <w:marTop w:val="0"/>
          <w:marBottom w:val="0"/>
          <w:divBdr>
            <w:top w:val="none" w:sz="0" w:space="0" w:color="auto"/>
            <w:left w:val="none" w:sz="0" w:space="0" w:color="auto"/>
            <w:bottom w:val="none" w:sz="0" w:space="0" w:color="auto"/>
            <w:right w:val="none" w:sz="0" w:space="0" w:color="auto"/>
          </w:divBdr>
        </w:div>
        <w:div w:id="842167188">
          <w:marLeft w:val="0"/>
          <w:marRight w:val="0"/>
          <w:marTop w:val="0"/>
          <w:marBottom w:val="0"/>
          <w:divBdr>
            <w:top w:val="none" w:sz="0" w:space="0" w:color="auto"/>
            <w:left w:val="none" w:sz="0" w:space="0" w:color="auto"/>
            <w:bottom w:val="none" w:sz="0" w:space="0" w:color="auto"/>
            <w:right w:val="none" w:sz="0" w:space="0" w:color="auto"/>
          </w:divBdr>
        </w:div>
        <w:div w:id="1048183998">
          <w:marLeft w:val="0"/>
          <w:marRight w:val="0"/>
          <w:marTop w:val="0"/>
          <w:marBottom w:val="0"/>
          <w:divBdr>
            <w:top w:val="none" w:sz="0" w:space="0" w:color="auto"/>
            <w:left w:val="none" w:sz="0" w:space="0" w:color="auto"/>
            <w:bottom w:val="none" w:sz="0" w:space="0" w:color="auto"/>
            <w:right w:val="none" w:sz="0" w:space="0" w:color="auto"/>
          </w:divBdr>
        </w:div>
        <w:div w:id="1780248673">
          <w:marLeft w:val="0"/>
          <w:marRight w:val="0"/>
          <w:marTop w:val="0"/>
          <w:marBottom w:val="0"/>
          <w:divBdr>
            <w:top w:val="none" w:sz="0" w:space="0" w:color="auto"/>
            <w:left w:val="none" w:sz="0" w:space="0" w:color="auto"/>
            <w:bottom w:val="none" w:sz="0" w:space="0" w:color="auto"/>
            <w:right w:val="none" w:sz="0" w:space="0" w:color="auto"/>
          </w:divBdr>
        </w:div>
        <w:div w:id="1812286825">
          <w:marLeft w:val="0"/>
          <w:marRight w:val="0"/>
          <w:marTop w:val="0"/>
          <w:marBottom w:val="0"/>
          <w:divBdr>
            <w:top w:val="none" w:sz="0" w:space="0" w:color="auto"/>
            <w:left w:val="none" w:sz="0" w:space="0" w:color="auto"/>
            <w:bottom w:val="none" w:sz="0" w:space="0" w:color="auto"/>
            <w:right w:val="none" w:sz="0" w:space="0" w:color="auto"/>
          </w:divBdr>
        </w:div>
        <w:div w:id="1860316020">
          <w:marLeft w:val="0"/>
          <w:marRight w:val="0"/>
          <w:marTop w:val="0"/>
          <w:marBottom w:val="0"/>
          <w:divBdr>
            <w:top w:val="none" w:sz="0" w:space="0" w:color="auto"/>
            <w:left w:val="none" w:sz="0" w:space="0" w:color="auto"/>
            <w:bottom w:val="none" w:sz="0" w:space="0" w:color="auto"/>
            <w:right w:val="none" w:sz="0" w:space="0" w:color="auto"/>
          </w:divBdr>
        </w:div>
        <w:div w:id="1930432541">
          <w:marLeft w:val="0"/>
          <w:marRight w:val="0"/>
          <w:marTop w:val="0"/>
          <w:marBottom w:val="0"/>
          <w:divBdr>
            <w:top w:val="none" w:sz="0" w:space="0" w:color="auto"/>
            <w:left w:val="none" w:sz="0" w:space="0" w:color="auto"/>
            <w:bottom w:val="none" w:sz="0" w:space="0" w:color="auto"/>
            <w:right w:val="none" w:sz="0" w:space="0" w:color="auto"/>
          </w:divBdr>
        </w:div>
        <w:div w:id="1946880157">
          <w:marLeft w:val="0"/>
          <w:marRight w:val="0"/>
          <w:marTop w:val="0"/>
          <w:marBottom w:val="0"/>
          <w:divBdr>
            <w:top w:val="none" w:sz="0" w:space="0" w:color="auto"/>
            <w:left w:val="none" w:sz="0" w:space="0" w:color="auto"/>
            <w:bottom w:val="none" w:sz="0" w:space="0" w:color="auto"/>
            <w:right w:val="none" w:sz="0" w:space="0" w:color="auto"/>
          </w:divBdr>
        </w:div>
      </w:divsChild>
    </w:div>
    <w:div w:id="1377580191">
      <w:bodyDiv w:val="1"/>
      <w:marLeft w:val="0"/>
      <w:marRight w:val="0"/>
      <w:marTop w:val="0"/>
      <w:marBottom w:val="0"/>
      <w:divBdr>
        <w:top w:val="none" w:sz="0" w:space="0" w:color="auto"/>
        <w:left w:val="none" w:sz="0" w:space="0" w:color="auto"/>
        <w:bottom w:val="none" w:sz="0" w:space="0" w:color="auto"/>
        <w:right w:val="none" w:sz="0" w:space="0" w:color="auto"/>
      </w:divBdr>
    </w:div>
    <w:div w:id="1523976131">
      <w:bodyDiv w:val="1"/>
      <w:marLeft w:val="0"/>
      <w:marRight w:val="0"/>
      <w:marTop w:val="0"/>
      <w:marBottom w:val="0"/>
      <w:divBdr>
        <w:top w:val="none" w:sz="0" w:space="0" w:color="auto"/>
        <w:left w:val="none" w:sz="0" w:space="0" w:color="auto"/>
        <w:bottom w:val="none" w:sz="0" w:space="0" w:color="auto"/>
        <w:right w:val="none" w:sz="0" w:space="0" w:color="auto"/>
      </w:divBdr>
    </w:div>
    <w:div w:id="17548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74D5-28CD-4344-A0DE-7B300A71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1349</Words>
  <Characters>7690</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13</cp:revision>
  <cp:lastPrinted>2020-02-21T07:49:00Z</cp:lastPrinted>
  <dcterms:created xsi:type="dcterms:W3CDTF">2020-02-21T07:50:00Z</dcterms:created>
  <dcterms:modified xsi:type="dcterms:W3CDTF">2020-03-02T12:35:00Z</dcterms:modified>
</cp:coreProperties>
</file>