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00" w:rsidRDefault="00853000">
      <w:pPr>
        <w:pStyle w:val="NormalWeb"/>
        <w:tabs>
          <w:tab w:val="left" w:pos="0"/>
        </w:tabs>
        <w:jc w:val="center"/>
        <w:rPr>
          <w:rFonts w:ascii="Calibri" w:hAnsi="Calibri" w:cs="Calibri"/>
        </w:rPr>
      </w:pPr>
      <w:r w:rsidRPr="00FA6E13">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67.25pt;height:45pt;visibility:visible">
            <v:imagedata r:id="rId6" o:title=""/>
          </v:shape>
        </w:pict>
      </w:r>
      <w:r>
        <w:rPr>
          <w:rFonts w:ascii="Calibri" w:hAnsi="Calibri" w:cs="Calibri"/>
        </w:rPr>
        <w:t xml:space="preserve">  </w:t>
      </w:r>
      <w:r w:rsidRPr="00FA6E13">
        <w:rPr>
          <w:rFonts w:ascii="Calibri" w:hAnsi="Calibri" w:cs="Calibri"/>
          <w:noProof/>
        </w:rPr>
        <w:pict>
          <v:shape id="Immagine 2" o:spid="_x0000_i1026" type="#_x0000_t75" style="width:147pt;height:40.5pt;visibility:visible">
            <v:imagedata r:id="rId7" o:title=""/>
          </v:shape>
        </w:pict>
      </w:r>
      <w:r>
        <w:rPr>
          <w:rFonts w:ascii="Calibri" w:hAnsi="Calibri" w:cs="Calibri"/>
        </w:rPr>
        <w:t xml:space="preserve">        </w:t>
      </w:r>
      <w:r w:rsidRPr="00FA6E13">
        <w:rPr>
          <w:rFonts w:ascii="Calibri" w:hAnsi="Calibri" w:cs="Calibri"/>
          <w:noProof/>
        </w:rPr>
        <w:pict>
          <v:shape id="Immagine 3" o:spid="_x0000_i1027" type="#_x0000_t75" style="width:93pt;height:45.75pt;visibility:visible">
            <v:imagedata r:id="rId8" o:title=""/>
          </v:shape>
        </w:pict>
      </w:r>
    </w:p>
    <w:p w:rsidR="00853000" w:rsidRDefault="00853000" w:rsidP="00F93758">
      <w:pPr>
        <w:autoSpaceDE w:val="0"/>
        <w:autoSpaceDN w:val="0"/>
        <w:adjustRightInd w:val="0"/>
        <w:jc w:val="center"/>
        <w:outlineLvl w:val="0"/>
        <w:rPr>
          <w:sz w:val="23"/>
          <w:szCs w:val="23"/>
        </w:rPr>
      </w:pPr>
      <w:r>
        <w:rPr>
          <w:bCs/>
          <w:sz w:val="28"/>
          <w:szCs w:val="28"/>
        </w:rPr>
        <w:t>Hotel Nazionale, Piazza Monte Citorio 131</w:t>
      </w:r>
    </w:p>
    <w:p w:rsidR="00853000" w:rsidRDefault="00853000" w:rsidP="00F93758">
      <w:pPr>
        <w:autoSpaceDE w:val="0"/>
        <w:autoSpaceDN w:val="0"/>
        <w:adjustRightInd w:val="0"/>
        <w:jc w:val="center"/>
        <w:outlineLvl w:val="0"/>
        <w:rPr>
          <w:sz w:val="28"/>
          <w:szCs w:val="28"/>
        </w:rPr>
      </w:pPr>
      <w:r>
        <w:rPr>
          <w:bCs/>
          <w:sz w:val="28"/>
          <w:szCs w:val="28"/>
        </w:rPr>
        <w:t>Roma, 7 Novembre 2018</w:t>
      </w:r>
    </w:p>
    <w:p w:rsidR="00853000" w:rsidRDefault="00853000" w:rsidP="00F93758">
      <w:pPr>
        <w:autoSpaceDE w:val="0"/>
        <w:autoSpaceDN w:val="0"/>
        <w:adjustRightInd w:val="0"/>
        <w:jc w:val="center"/>
        <w:outlineLvl w:val="0"/>
        <w:rPr>
          <w:bCs/>
          <w:sz w:val="28"/>
          <w:szCs w:val="28"/>
        </w:rPr>
      </w:pPr>
      <w:r>
        <w:rPr>
          <w:bCs/>
          <w:sz w:val="28"/>
          <w:szCs w:val="28"/>
        </w:rPr>
        <w:t>Ore 9.30 - 13.00</w:t>
      </w:r>
    </w:p>
    <w:p w:rsidR="00853000" w:rsidRDefault="00853000">
      <w:pPr>
        <w:autoSpaceDE w:val="0"/>
        <w:autoSpaceDN w:val="0"/>
        <w:adjustRightInd w:val="0"/>
        <w:jc w:val="center"/>
        <w:rPr>
          <w:sz w:val="28"/>
          <w:szCs w:val="28"/>
        </w:rPr>
      </w:pPr>
    </w:p>
    <w:p w:rsidR="00853000" w:rsidRDefault="00853000" w:rsidP="00F93758">
      <w:pPr>
        <w:autoSpaceDE w:val="0"/>
        <w:autoSpaceDN w:val="0"/>
        <w:adjustRightInd w:val="0"/>
        <w:jc w:val="center"/>
        <w:outlineLvl w:val="0"/>
        <w:rPr>
          <w:sz w:val="32"/>
          <w:szCs w:val="32"/>
        </w:rPr>
      </w:pPr>
      <w:r>
        <w:rPr>
          <w:b/>
          <w:bCs/>
          <w:sz w:val="32"/>
          <w:szCs w:val="32"/>
        </w:rPr>
        <w:t>Tavola rotonda</w:t>
      </w:r>
    </w:p>
    <w:p w:rsidR="00853000" w:rsidRDefault="00853000" w:rsidP="00F93758">
      <w:pPr>
        <w:autoSpaceDE w:val="0"/>
        <w:autoSpaceDN w:val="0"/>
        <w:adjustRightInd w:val="0"/>
        <w:jc w:val="center"/>
        <w:outlineLvl w:val="0"/>
        <w:rPr>
          <w:sz w:val="40"/>
          <w:szCs w:val="40"/>
        </w:rPr>
      </w:pPr>
      <w:r>
        <w:rPr>
          <w:b/>
          <w:bCs/>
          <w:i/>
          <w:iCs/>
          <w:sz w:val="40"/>
          <w:szCs w:val="40"/>
        </w:rPr>
        <w:t>La voce attiva dello sport</w:t>
      </w:r>
    </w:p>
    <w:p w:rsidR="00853000" w:rsidRDefault="00853000" w:rsidP="00F93758">
      <w:pPr>
        <w:autoSpaceDE w:val="0"/>
        <w:autoSpaceDN w:val="0"/>
        <w:adjustRightInd w:val="0"/>
        <w:jc w:val="center"/>
        <w:outlineLvl w:val="0"/>
        <w:rPr>
          <w:b/>
          <w:bCs/>
          <w:i/>
          <w:iCs/>
          <w:sz w:val="40"/>
          <w:szCs w:val="40"/>
        </w:rPr>
      </w:pPr>
      <w:r>
        <w:rPr>
          <w:b/>
          <w:bCs/>
          <w:i/>
          <w:iCs/>
          <w:sz w:val="40"/>
          <w:szCs w:val="40"/>
        </w:rPr>
        <w:t>#GAPPA</w:t>
      </w:r>
    </w:p>
    <w:p w:rsidR="00853000" w:rsidRDefault="00853000">
      <w:pPr>
        <w:autoSpaceDE w:val="0"/>
        <w:autoSpaceDN w:val="0"/>
        <w:adjustRightInd w:val="0"/>
        <w:jc w:val="center"/>
        <w:rPr>
          <w:sz w:val="40"/>
          <w:szCs w:val="40"/>
        </w:rPr>
      </w:pPr>
    </w:p>
    <w:p w:rsidR="00853000" w:rsidRDefault="00853000" w:rsidP="00F93758">
      <w:pPr>
        <w:autoSpaceDE w:val="0"/>
        <w:autoSpaceDN w:val="0"/>
        <w:adjustRightInd w:val="0"/>
        <w:jc w:val="center"/>
        <w:outlineLvl w:val="0"/>
        <w:rPr>
          <w:sz w:val="28"/>
          <w:szCs w:val="28"/>
        </w:rPr>
      </w:pPr>
      <w:r>
        <w:rPr>
          <w:b/>
          <w:bCs/>
          <w:i/>
          <w:iCs/>
          <w:sz w:val="28"/>
          <w:szCs w:val="28"/>
        </w:rPr>
        <w:t>Un Piano d’azione Globale per l’Attività fisica al servizio dei cittadini.</w:t>
      </w:r>
    </w:p>
    <w:p w:rsidR="00853000" w:rsidRDefault="00853000" w:rsidP="00F93758">
      <w:pPr>
        <w:autoSpaceDE w:val="0"/>
        <w:autoSpaceDN w:val="0"/>
        <w:adjustRightInd w:val="0"/>
        <w:jc w:val="center"/>
        <w:outlineLvl w:val="0"/>
        <w:rPr>
          <w:b/>
          <w:bCs/>
          <w:i/>
          <w:iCs/>
          <w:sz w:val="28"/>
          <w:szCs w:val="28"/>
        </w:rPr>
      </w:pPr>
      <w:r>
        <w:rPr>
          <w:b/>
          <w:bCs/>
          <w:i/>
          <w:iCs/>
          <w:sz w:val="28"/>
          <w:szCs w:val="28"/>
        </w:rPr>
        <w:t>UISP, sussidiarietà e istituzioni.</w:t>
      </w:r>
    </w:p>
    <w:p w:rsidR="00853000" w:rsidRDefault="00853000">
      <w:pPr>
        <w:autoSpaceDE w:val="0"/>
        <w:autoSpaceDN w:val="0"/>
        <w:adjustRightInd w:val="0"/>
        <w:jc w:val="center"/>
        <w:rPr>
          <w:sz w:val="28"/>
          <w:szCs w:val="28"/>
        </w:rPr>
      </w:pPr>
    </w:p>
    <w:p w:rsidR="00853000" w:rsidRDefault="00853000">
      <w:pPr>
        <w:autoSpaceDE w:val="0"/>
        <w:autoSpaceDN w:val="0"/>
        <w:adjustRightInd w:val="0"/>
        <w:jc w:val="both"/>
        <w:rPr>
          <w:i/>
          <w:iCs/>
          <w:sz w:val="23"/>
          <w:szCs w:val="23"/>
        </w:rPr>
      </w:pPr>
      <w:r>
        <w:rPr>
          <w:i/>
          <w:iCs/>
          <w:sz w:val="23"/>
          <w:szCs w:val="23"/>
        </w:rPr>
        <w:t xml:space="preserve">A maggio del 2018 gli Stati si sono dotati di un Piano d’Azione Globale per la Promozione dell’Attività Fisica (GAPPA). E’ un importante strumento elaborato dall’OMS per combattere la sedentarietà e per perseguire il benessere della persona. Prima ancora, nel 2016, l’OMS Europa aveva pubblicato le Strategie per l'attività fisica. La UISP nell’ambito del progetto europeo ActiveVoice ha accolto questi due strumenti come utilissimi a supporto del proprio impegno per affermare il diritto umano al movimento. Nella consapevolezza che di fronte ai dati allarmanti sulla sedentarietà in ulteriore aumento, come indicato nell’ultima edizione speciale dell’Eurobarometro, sia necessario intensificare la propria advocacy per promuovere l’attività fisica, in ogni ambito e a ogni livello, la UISP propone un'occasione di confronto per sollecitare istituzioni e società civile a realizzare una delle principali indicazioni delle Strategie e del Piano d’Azione Globale dell’OMS: creare dinamiche trasversali e intersettoriali per una efficace promozione dell'attività fisica. In occasione dell’incontro verrà anche presentata l’edizione in lingua italiana del GAPPA curata dalla UISP, iniziativa che segue quella della pubblicazione delle Strategie per l’attività fisica dell’OMS Europa realizzata dalla UISP nel 2016. </w:t>
      </w:r>
    </w:p>
    <w:p w:rsidR="00853000" w:rsidRDefault="00853000">
      <w:pPr>
        <w:autoSpaceDE w:val="0"/>
        <w:autoSpaceDN w:val="0"/>
        <w:adjustRightInd w:val="0"/>
        <w:rPr>
          <w:i/>
          <w:iCs/>
          <w:sz w:val="23"/>
          <w:szCs w:val="23"/>
        </w:rPr>
      </w:pPr>
    </w:p>
    <w:p w:rsidR="00853000" w:rsidRDefault="00853000">
      <w:pPr>
        <w:autoSpaceDE w:val="0"/>
        <w:autoSpaceDN w:val="0"/>
        <w:adjustRightInd w:val="0"/>
        <w:rPr>
          <w:sz w:val="23"/>
          <w:szCs w:val="23"/>
        </w:rPr>
      </w:pPr>
      <w:r>
        <w:rPr>
          <w:sz w:val="23"/>
          <w:szCs w:val="23"/>
        </w:rPr>
        <w:t>Intervengono:</w:t>
      </w:r>
    </w:p>
    <w:p w:rsidR="00853000" w:rsidRDefault="00853000" w:rsidP="00F93758">
      <w:pPr>
        <w:autoSpaceDE w:val="0"/>
        <w:autoSpaceDN w:val="0"/>
        <w:adjustRightInd w:val="0"/>
        <w:outlineLvl w:val="0"/>
      </w:pPr>
      <w:r>
        <w:rPr>
          <w:b/>
          <w:bCs/>
        </w:rPr>
        <w:t xml:space="preserve">Vincenzo Manco, </w:t>
      </w:r>
      <w:r>
        <w:t xml:space="preserve">Presidente Nazionale Uisp </w:t>
      </w:r>
    </w:p>
    <w:p w:rsidR="00853000" w:rsidRDefault="00853000">
      <w:pPr>
        <w:autoSpaceDE w:val="0"/>
        <w:autoSpaceDN w:val="0"/>
        <w:adjustRightInd w:val="0"/>
      </w:pPr>
    </w:p>
    <w:p w:rsidR="00853000" w:rsidRDefault="00853000">
      <w:pPr>
        <w:autoSpaceDE w:val="0"/>
        <w:autoSpaceDN w:val="0"/>
        <w:adjustRightInd w:val="0"/>
        <w:jc w:val="both"/>
        <w:rPr>
          <w:i/>
          <w:iCs/>
        </w:rPr>
      </w:pPr>
      <w:r>
        <w:rPr>
          <w:i/>
          <w:iCs/>
        </w:rPr>
        <w:t>Presentazione delle buone pratiche realizzate dalla Uisp in collaborazione con le AASSLL e Regioni per il diritto al gioco e al movimento:</w:t>
      </w:r>
    </w:p>
    <w:p w:rsidR="00853000" w:rsidRDefault="00853000">
      <w:pPr>
        <w:autoSpaceDE w:val="0"/>
        <w:autoSpaceDN w:val="0"/>
        <w:adjustRightInd w:val="0"/>
        <w:jc w:val="both"/>
        <w:rPr>
          <w:i/>
          <w:iCs/>
        </w:rPr>
      </w:pPr>
    </w:p>
    <w:p w:rsidR="00853000" w:rsidRDefault="00853000" w:rsidP="00F93758">
      <w:pPr>
        <w:autoSpaceDE w:val="0"/>
        <w:autoSpaceDN w:val="0"/>
        <w:adjustRightInd w:val="0"/>
        <w:jc w:val="both"/>
        <w:outlineLvl w:val="0"/>
        <w:rPr>
          <w:i/>
          <w:iCs/>
        </w:rPr>
      </w:pPr>
      <w:r>
        <w:rPr>
          <w:b/>
          <w:iCs/>
        </w:rPr>
        <w:t>Maria Pina Casula</w:t>
      </w:r>
      <w:r>
        <w:rPr>
          <w:b/>
          <w:i/>
          <w:iCs/>
        </w:rPr>
        <w:t>,</w:t>
      </w:r>
      <w:r>
        <w:rPr>
          <w:i/>
          <w:iCs/>
        </w:rPr>
        <w:t xml:space="preserve"> Sardegna </w:t>
      </w:r>
    </w:p>
    <w:p w:rsidR="00853000" w:rsidRDefault="00853000" w:rsidP="00F93758">
      <w:pPr>
        <w:autoSpaceDE w:val="0"/>
        <w:autoSpaceDN w:val="0"/>
        <w:adjustRightInd w:val="0"/>
        <w:jc w:val="both"/>
        <w:outlineLvl w:val="0"/>
        <w:rPr>
          <w:i/>
          <w:iCs/>
        </w:rPr>
      </w:pPr>
      <w:r>
        <w:rPr>
          <w:b/>
          <w:iCs/>
        </w:rPr>
        <w:t>Stefano Pucci</w:t>
      </w:r>
      <w:r>
        <w:rPr>
          <w:iCs/>
        </w:rPr>
        <w:t>,</w:t>
      </w:r>
      <w:r>
        <w:rPr>
          <w:i/>
          <w:iCs/>
        </w:rPr>
        <w:t xml:space="preserve"> Lombardia </w:t>
      </w:r>
    </w:p>
    <w:p w:rsidR="00853000" w:rsidRDefault="00853000">
      <w:pPr>
        <w:autoSpaceDE w:val="0"/>
        <w:autoSpaceDN w:val="0"/>
        <w:adjustRightInd w:val="0"/>
        <w:jc w:val="both"/>
        <w:rPr>
          <w:i/>
          <w:iCs/>
        </w:rPr>
      </w:pPr>
      <w:r>
        <w:rPr>
          <w:b/>
          <w:iCs/>
        </w:rPr>
        <w:t>Francesca Brienza</w:t>
      </w:r>
      <w:r>
        <w:rPr>
          <w:i/>
          <w:iCs/>
        </w:rPr>
        <w:t>, Lazio Promuovere la salute e il diritto al movimento per la grande età in collaborazione con l’Università</w:t>
      </w:r>
    </w:p>
    <w:p w:rsidR="00853000" w:rsidRDefault="00853000" w:rsidP="00F93758">
      <w:pPr>
        <w:autoSpaceDE w:val="0"/>
        <w:autoSpaceDN w:val="0"/>
        <w:adjustRightInd w:val="0"/>
        <w:jc w:val="both"/>
        <w:outlineLvl w:val="0"/>
        <w:rPr>
          <w:i/>
          <w:iCs/>
        </w:rPr>
      </w:pPr>
      <w:r>
        <w:rPr>
          <w:b/>
          <w:iCs/>
        </w:rPr>
        <w:t>Michele Di Gioia</w:t>
      </w:r>
      <w:r>
        <w:rPr>
          <w:i/>
          <w:iCs/>
        </w:rPr>
        <w:t xml:space="preserve">, Basilicata </w:t>
      </w:r>
    </w:p>
    <w:p w:rsidR="00853000" w:rsidRDefault="00853000" w:rsidP="00F93758">
      <w:pPr>
        <w:autoSpaceDE w:val="0"/>
        <w:autoSpaceDN w:val="0"/>
        <w:adjustRightInd w:val="0"/>
        <w:jc w:val="both"/>
        <w:outlineLvl w:val="0"/>
        <w:rPr>
          <w:i/>
          <w:iCs/>
        </w:rPr>
      </w:pPr>
      <w:r>
        <w:rPr>
          <w:b/>
          <w:iCs/>
        </w:rPr>
        <w:t>Tommaso Iori,</w:t>
      </w:r>
      <w:r>
        <w:rPr>
          <w:i/>
          <w:iCs/>
        </w:rPr>
        <w:t xml:space="preserve"> Trentino </w:t>
      </w:r>
    </w:p>
    <w:p w:rsidR="00853000" w:rsidRDefault="00853000" w:rsidP="00F93758">
      <w:pPr>
        <w:autoSpaceDE w:val="0"/>
        <w:autoSpaceDN w:val="0"/>
        <w:adjustRightInd w:val="0"/>
        <w:jc w:val="both"/>
        <w:outlineLvl w:val="0"/>
        <w:rPr>
          <w:iCs/>
        </w:rPr>
      </w:pPr>
      <w:r>
        <w:rPr>
          <w:b/>
          <w:iCs/>
        </w:rPr>
        <w:t xml:space="preserve">Manuela Claysset, </w:t>
      </w:r>
      <w:r>
        <w:rPr>
          <w:iCs/>
        </w:rPr>
        <w:t>l’esperienza di Enna</w:t>
      </w:r>
      <w:r>
        <w:rPr>
          <w:b/>
          <w:iCs/>
        </w:rPr>
        <w:t xml:space="preserve">: </w:t>
      </w:r>
      <w:r>
        <w:rPr>
          <w:iCs/>
        </w:rPr>
        <w:t>advocacy per i diritti delle donne nello sport</w:t>
      </w:r>
    </w:p>
    <w:p w:rsidR="00853000" w:rsidRDefault="00853000">
      <w:pPr>
        <w:autoSpaceDE w:val="0"/>
        <w:autoSpaceDN w:val="0"/>
        <w:adjustRightInd w:val="0"/>
        <w:jc w:val="both"/>
      </w:pPr>
    </w:p>
    <w:p w:rsidR="00853000" w:rsidRDefault="00853000">
      <w:pPr>
        <w:autoSpaceDE w:val="0"/>
        <w:autoSpaceDN w:val="0"/>
        <w:adjustRightInd w:val="0"/>
      </w:pPr>
      <w:r>
        <w:t>Interloquiscono con:</w:t>
      </w:r>
    </w:p>
    <w:p w:rsidR="00853000" w:rsidRDefault="00853000">
      <w:pPr>
        <w:autoSpaceDE w:val="0"/>
        <w:autoSpaceDN w:val="0"/>
        <w:adjustRightInd w:val="0"/>
      </w:pPr>
    </w:p>
    <w:p w:rsidR="00853000" w:rsidRDefault="00853000">
      <w:pPr>
        <w:autoSpaceDE w:val="0"/>
        <w:autoSpaceDN w:val="0"/>
        <w:adjustRightInd w:val="0"/>
        <w:jc w:val="both"/>
      </w:pPr>
      <w:r>
        <w:rPr>
          <w:b/>
          <w:lang w:val="en-US"/>
        </w:rPr>
        <w:t>On. Roberto Pella</w:t>
      </w:r>
      <w:r w:rsidRPr="00861063">
        <w:rPr>
          <w:i/>
          <w:lang w:val="en-US"/>
        </w:rPr>
        <w:t xml:space="preserve">, </w:t>
      </w:r>
      <w:r w:rsidRPr="00861063">
        <w:rPr>
          <w:i/>
          <w:color w:val="333333"/>
          <w:sz w:val="23"/>
          <w:szCs w:val="23"/>
          <w:shd w:val="clear" w:color="auto" w:fill="FFFFFF"/>
        </w:rPr>
        <w:t>Sindaco di Valdengo e Vice Presidente  dell’</w:t>
      </w:r>
      <w:r w:rsidRPr="00861063">
        <w:rPr>
          <w:b/>
          <w:i/>
          <w:lang w:val="en-US"/>
        </w:rPr>
        <w:t>ANCI</w:t>
      </w:r>
      <w:r>
        <w:rPr>
          <w:i/>
          <w:lang w:val="en-US"/>
        </w:rPr>
        <w:t>, Comitato delle Regioni</w:t>
      </w:r>
    </w:p>
    <w:p w:rsidR="00853000" w:rsidRDefault="00853000" w:rsidP="00F93758">
      <w:pPr>
        <w:autoSpaceDE w:val="0"/>
        <w:autoSpaceDN w:val="0"/>
        <w:adjustRightInd w:val="0"/>
        <w:outlineLvl w:val="0"/>
        <w:rPr>
          <w:b/>
        </w:rPr>
      </w:pPr>
      <w:r>
        <w:rPr>
          <w:b/>
        </w:rPr>
        <w:t>Rappresentanti del Forum del Terzo Settore</w:t>
      </w:r>
    </w:p>
    <w:p w:rsidR="00853000" w:rsidRDefault="00853000" w:rsidP="00F93758">
      <w:pPr>
        <w:autoSpaceDE w:val="0"/>
        <w:autoSpaceDN w:val="0"/>
        <w:adjustRightInd w:val="0"/>
        <w:outlineLvl w:val="0"/>
        <w:rPr>
          <w:b/>
          <w:bCs/>
        </w:rPr>
      </w:pPr>
      <w:r>
        <w:rPr>
          <w:b/>
          <w:bCs/>
        </w:rPr>
        <w:t xml:space="preserve">Parlamentari  e rappresentanti Istituzioni </w:t>
      </w:r>
      <w:r>
        <w:rPr>
          <w:bCs/>
        </w:rPr>
        <w:t>(</w:t>
      </w:r>
      <w:r>
        <w:rPr>
          <w:bCs/>
          <w:i/>
        </w:rPr>
        <w:t xml:space="preserve">Governo, </w:t>
      </w:r>
      <w:r>
        <w:t>Amministrazioni locali, Regioni,)</w:t>
      </w:r>
    </w:p>
    <w:p w:rsidR="00853000" w:rsidRDefault="00853000">
      <w:pPr>
        <w:autoSpaceDE w:val="0"/>
        <w:autoSpaceDN w:val="0"/>
        <w:adjustRightInd w:val="0"/>
        <w:rPr>
          <w:i/>
          <w:iCs/>
        </w:rPr>
      </w:pPr>
    </w:p>
    <w:p w:rsidR="00853000" w:rsidRDefault="00853000">
      <w:pPr>
        <w:autoSpaceDE w:val="0"/>
        <w:autoSpaceDN w:val="0"/>
        <w:adjustRightInd w:val="0"/>
        <w:rPr>
          <w:rFonts w:ascii="Calibri" w:hAnsi="Calibri" w:cs="Calibri"/>
          <w:i/>
          <w:iCs/>
        </w:rPr>
      </w:pPr>
      <w:r>
        <w:rPr>
          <w:rFonts w:ascii="Calibri" w:hAnsi="Calibri" w:cs="Calibri"/>
          <w:i/>
          <w:iCs/>
        </w:rPr>
        <w:t xml:space="preserve">modera e introduce </w:t>
      </w:r>
    </w:p>
    <w:p w:rsidR="00853000" w:rsidRDefault="00853000">
      <w:pPr>
        <w:autoSpaceDE w:val="0"/>
        <w:autoSpaceDN w:val="0"/>
        <w:adjustRightInd w:val="0"/>
      </w:pPr>
      <w:r>
        <w:rPr>
          <w:b/>
          <w:bCs/>
        </w:rPr>
        <w:t>Raffaella Chiodo Karpinsky</w:t>
      </w:r>
      <w:r>
        <w:t>, coordinatrice progetto ActiveVoice</w:t>
      </w:r>
    </w:p>
    <w:p w:rsidR="00853000" w:rsidRDefault="00853000">
      <w:pPr>
        <w:autoSpaceDE w:val="0"/>
        <w:autoSpaceDN w:val="0"/>
        <w:adjustRightInd w:val="0"/>
        <w:rPr>
          <w:rFonts w:ascii="Calibri" w:hAnsi="Calibri" w:cs="Calibri"/>
        </w:rPr>
      </w:pPr>
    </w:p>
    <w:p w:rsidR="00853000" w:rsidRDefault="00853000">
      <w:pPr>
        <w:pStyle w:val="NormalWeb"/>
        <w:tabs>
          <w:tab w:val="left" w:pos="0"/>
        </w:tabs>
        <w:jc w:val="center"/>
        <w:rPr>
          <w:rFonts w:ascii="Calibri" w:hAnsi="Calibri" w:cs="Calibri"/>
        </w:rPr>
      </w:pPr>
      <w:r w:rsidRPr="00FA6E13">
        <w:rPr>
          <w:rFonts w:ascii="Calibri" w:hAnsi="Calibri" w:cs="Calibri"/>
          <w:noProof/>
        </w:rPr>
        <w:pict>
          <v:shape id="Picture 4" o:spid="_x0000_i1028" type="#_x0000_t75" style="width:167.25pt;height:45pt;visibility:visible">
            <v:imagedata r:id="rId6" o:title=""/>
          </v:shape>
        </w:pict>
      </w:r>
      <w:r>
        <w:rPr>
          <w:rFonts w:ascii="Calibri" w:hAnsi="Calibri" w:cs="Calibri"/>
        </w:rPr>
        <w:t xml:space="preserve">  </w:t>
      </w:r>
      <w:r w:rsidRPr="00FA6E13">
        <w:rPr>
          <w:rFonts w:ascii="Calibri" w:hAnsi="Calibri" w:cs="Calibri"/>
          <w:noProof/>
        </w:rPr>
        <w:pict>
          <v:shape id="Picture 5" o:spid="_x0000_i1029" type="#_x0000_t75" style="width:147pt;height:40.5pt;visibility:visible">
            <v:imagedata r:id="rId7" o:title=""/>
          </v:shape>
        </w:pict>
      </w:r>
      <w:r>
        <w:rPr>
          <w:rFonts w:ascii="Calibri" w:hAnsi="Calibri" w:cs="Calibri"/>
        </w:rPr>
        <w:t xml:space="preserve">        </w:t>
      </w:r>
      <w:r w:rsidRPr="00FA6E13">
        <w:rPr>
          <w:rFonts w:ascii="Calibri" w:hAnsi="Calibri" w:cs="Calibri"/>
          <w:noProof/>
        </w:rPr>
        <w:pict>
          <v:shape id="Picture 6" o:spid="_x0000_i1030" type="#_x0000_t75" style="width:93pt;height:45.75pt;visibility:visible">
            <v:imagedata r:id="rId8" o:title=""/>
          </v:shape>
        </w:pict>
      </w:r>
    </w:p>
    <w:p w:rsidR="00853000" w:rsidRDefault="00853000" w:rsidP="00F93758">
      <w:pPr>
        <w:autoSpaceDE w:val="0"/>
        <w:autoSpaceDN w:val="0"/>
        <w:adjustRightInd w:val="0"/>
        <w:jc w:val="center"/>
        <w:outlineLvl w:val="0"/>
        <w:rPr>
          <w:sz w:val="23"/>
          <w:szCs w:val="23"/>
        </w:rPr>
      </w:pPr>
      <w:r>
        <w:rPr>
          <w:bCs/>
          <w:sz w:val="28"/>
          <w:szCs w:val="28"/>
        </w:rPr>
        <w:t>Hotel Nazionale, Piazza Monte Citorio,</w:t>
      </w:r>
      <w:bookmarkStart w:id="0" w:name="_GoBack"/>
      <w:bookmarkEnd w:id="0"/>
      <w:r>
        <w:rPr>
          <w:bCs/>
          <w:sz w:val="28"/>
          <w:szCs w:val="28"/>
        </w:rPr>
        <w:t xml:space="preserve"> 131</w:t>
      </w:r>
    </w:p>
    <w:p w:rsidR="00853000" w:rsidRDefault="00853000">
      <w:pPr>
        <w:autoSpaceDE w:val="0"/>
        <w:autoSpaceDN w:val="0"/>
        <w:adjustRightInd w:val="0"/>
        <w:jc w:val="center"/>
        <w:rPr>
          <w:sz w:val="28"/>
          <w:szCs w:val="28"/>
        </w:rPr>
      </w:pPr>
      <w:r>
        <w:rPr>
          <w:bCs/>
          <w:sz w:val="28"/>
          <w:szCs w:val="28"/>
        </w:rPr>
        <w:t>Roma, 7 Novembre 2018</w:t>
      </w:r>
    </w:p>
    <w:p w:rsidR="00853000" w:rsidRDefault="00853000">
      <w:pPr>
        <w:autoSpaceDE w:val="0"/>
        <w:autoSpaceDN w:val="0"/>
        <w:adjustRightInd w:val="0"/>
        <w:jc w:val="center"/>
        <w:rPr>
          <w:bCs/>
          <w:sz w:val="28"/>
          <w:szCs w:val="28"/>
        </w:rPr>
      </w:pPr>
      <w:r>
        <w:rPr>
          <w:bCs/>
          <w:sz w:val="28"/>
          <w:szCs w:val="28"/>
        </w:rPr>
        <w:t>Ore 14.00 - 17.00</w:t>
      </w:r>
    </w:p>
    <w:p w:rsidR="00853000" w:rsidRDefault="00853000">
      <w:pPr>
        <w:shd w:val="clear" w:color="auto" w:fill="FFFFFF"/>
        <w:jc w:val="center"/>
        <w:rPr>
          <w:rFonts w:ascii="Calibri" w:hAnsi="Calibri" w:cs="Calibri"/>
          <w:b/>
          <w:bCs/>
          <w:sz w:val="26"/>
          <w:szCs w:val="26"/>
        </w:rPr>
      </w:pPr>
    </w:p>
    <w:p w:rsidR="00853000" w:rsidRDefault="00853000" w:rsidP="00F93758">
      <w:pPr>
        <w:shd w:val="clear" w:color="auto" w:fill="FFFFFF"/>
        <w:jc w:val="center"/>
        <w:outlineLvl w:val="0"/>
        <w:rPr>
          <w:b/>
          <w:bCs/>
          <w:sz w:val="36"/>
          <w:szCs w:val="36"/>
        </w:rPr>
      </w:pPr>
      <w:r>
        <w:rPr>
          <w:b/>
          <w:bCs/>
          <w:sz w:val="36"/>
          <w:szCs w:val="36"/>
        </w:rPr>
        <w:t xml:space="preserve">Tavola Rotonda </w:t>
      </w:r>
    </w:p>
    <w:p w:rsidR="00853000" w:rsidRDefault="00853000">
      <w:pPr>
        <w:shd w:val="clear" w:color="auto" w:fill="FFFFFF"/>
        <w:jc w:val="center"/>
        <w:rPr>
          <w:b/>
          <w:bCs/>
          <w:sz w:val="26"/>
          <w:szCs w:val="26"/>
        </w:rPr>
      </w:pPr>
    </w:p>
    <w:p w:rsidR="00853000" w:rsidRDefault="00853000" w:rsidP="00F93758">
      <w:pPr>
        <w:shd w:val="clear" w:color="auto" w:fill="FFFFFF"/>
        <w:jc w:val="center"/>
        <w:outlineLvl w:val="0"/>
        <w:rPr>
          <w:b/>
          <w:bCs/>
          <w:iCs/>
          <w:sz w:val="40"/>
          <w:szCs w:val="40"/>
        </w:rPr>
      </w:pPr>
      <w:r>
        <w:rPr>
          <w:b/>
          <w:bCs/>
          <w:iCs/>
          <w:sz w:val="40"/>
          <w:szCs w:val="40"/>
        </w:rPr>
        <w:t>Politiche di inclusione e diritto allo sport per tutti</w:t>
      </w:r>
    </w:p>
    <w:p w:rsidR="00853000" w:rsidRDefault="00853000">
      <w:pPr>
        <w:shd w:val="clear" w:color="auto" w:fill="FFFFFF"/>
        <w:jc w:val="center"/>
        <w:rPr>
          <w:bCs/>
          <w:iCs/>
          <w:sz w:val="32"/>
          <w:szCs w:val="32"/>
        </w:rPr>
      </w:pPr>
      <w:r>
        <w:rPr>
          <w:bCs/>
          <w:iCs/>
          <w:sz w:val="32"/>
          <w:szCs w:val="32"/>
        </w:rPr>
        <w:t>come una corretta Advocacy può favorire il dialogo fra diversi attori</w:t>
      </w:r>
    </w:p>
    <w:p w:rsidR="00853000" w:rsidRDefault="00853000">
      <w:pPr>
        <w:pStyle w:val="HTMLPreformatted"/>
        <w:jc w:val="both"/>
        <w:rPr>
          <w:rFonts w:ascii="Calibri" w:hAnsi="Calibri" w:cs="Calibri"/>
          <w:i/>
          <w:sz w:val="24"/>
          <w:szCs w:val="24"/>
        </w:rPr>
      </w:pPr>
    </w:p>
    <w:p w:rsidR="00853000" w:rsidRPr="00F93758" w:rsidRDefault="00853000">
      <w:pPr>
        <w:shd w:val="clear" w:color="auto" w:fill="FFFFFF"/>
        <w:jc w:val="both"/>
        <w:rPr>
          <w:bCs/>
          <w:sz w:val="22"/>
          <w:szCs w:val="22"/>
        </w:rPr>
      </w:pPr>
      <w:r w:rsidRPr="00F93758">
        <w:rPr>
          <w:bCs/>
          <w:sz w:val="22"/>
          <w:szCs w:val="22"/>
        </w:rPr>
        <w:t xml:space="preserve">introduce </w:t>
      </w:r>
    </w:p>
    <w:p w:rsidR="00853000" w:rsidRPr="00F93758" w:rsidRDefault="00853000">
      <w:pPr>
        <w:shd w:val="clear" w:color="auto" w:fill="FFFFFF"/>
        <w:jc w:val="both"/>
        <w:rPr>
          <w:bCs/>
          <w:sz w:val="22"/>
          <w:szCs w:val="22"/>
        </w:rPr>
      </w:pPr>
    </w:p>
    <w:p w:rsidR="00853000" w:rsidRPr="00F93758" w:rsidRDefault="00853000" w:rsidP="00F93758">
      <w:pPr>
        <w:shd w:val="clear" w:color="auto" w:fill="FFFFFF"/>
        <w:jc w:val="both"/>
        <w:outlineLvl w:val="0"/>
        <w:rPr>
          <w:i/>
          <w:sz w:val="22"/>
          <w:szCs w:val="22"/>
        </w:rPr>
      </w:pPr>
      <w:r w:rsidRPr="00F93758">
        <w:rPr>
          <w:b/>
          <w:bCs/>
          <w:sz w:val="22"/>
          <w:szCs w:val="22"/>
        </w:rPr>
        <w:t xml:space="preserve">Carlo Balestri, </w:t>
      </w:r>
      <w:r w:rsidRPr="00F93758">
        <w:rPr>
          <w:bCs/>
          <w:sz w:val="22"/>
          <w:szCs w:val="22"/>
        </w:rPr>
        <w:t>responsabile Politiche Internazionali, Cooperazione e Interculturalità UISP</w:t>
      </w:r>
    </w:p>
    <w:p w:rsidR="00853000" w:rsidRPr="00F93758" w:rsidRDefault="00853000">
      <w:pPr>
        <w:shd w:val="clear" w:color="auto" w:fill="FFFFFF"/>
        <w:jc w:val="both"/>
        <w:rPr>
          <w:b/>
          <w:bCs/>
          <w:sz w:val="22"/>
          <w:szCs w:val="22"/>
        </w:rPr>
      </w:pPr>
    </w:p>
    <w:p w:rsidR="00853000" w:rsidRPr="00F93758" w:rsidRDefault="00853000">
      <w:pPr>
        <w:shd w:val="clear" w:color="auto" w:fill="FFFFFF"/>
        <w:jc w:val="both"/>
        <w:rPr>
          <w:i/>
          <w:sz w:val="22"/>
          <w:szCs w:val="22"/>
        </w:rPr>
      </w:pPr>
      <w:r w:rsidRPr="00F93758">
        <w:rPr>
          <w:i/>
          <w:sz w:val="22"/>
          <w:szCs w:val="22"/>
        </w:rPr>
        <w:t xml:space="preserve">Buone pratiche di inclusione attraverso lo sport di richiedenti asilo, rifugiati e migranti. </w:t>
      </w:r>
    </w:p>
    <w:p w:rsidR="00853000" w:rsidRPr="00F93758" w:rsidRDefault="00853000">
      <w:pPr>
        <w:shd w:val="clear" w:color="auto" w:fill="FFFFFF"/>
        <w:jc w:val="both"/>
        <w:rPr>
          <w:i/>
          <w:sz w:val="22"/>
          <w:szCs w:val="22"/>
        </w:rPr>
      </w:pPr>
      <w:r w:rsidRPr="00F93758">
        <w:rPr>
          <w:i/>
          <w:sz w:val="22"/>
          <w:szCs w:val="22"/>
        </w:rPr>
        <w:t xml:space="preserve">Esperienze di associazioni e istituzioni a confronto  </w:t>
      </w:r>
    </w:p>
    <w:p w:rsidR="00853000" w:rsidRPr="00F93758" w:rsidRDefault="00853000">
      <w:pPr>
        <w:shd w:val="clear" w:color="auto" w:fill="FFFFFF"/>
        <w:jc w:val="both"/>
        <w:rPr>
          <w:i/>
          <w:sz w:val="22"/>
          <w:szCs w:val="22"/>
        </w:rPr>
      </w:pPr>
    </w:p>
    <w:p w:rsidR="00853000" w:rsidRPr="00F93758" w:rsidRDefault="00853000" w:rsidP="00F93758">
      <w:pPr>
        <w:shd w:val="clear" w:color="auto" w:fill="FFFFFF"/>
        <w:jc w:val="both"/>
        <w:outlineLvl w:val="0"/>
        <w:rPr>
          <w:i/>
          <w:sz w:val="22"/>
          <w:szCs w:val="22"/>
        </w:rPr>
      </w:pPr>
      <w:r w:rsidRPr="00F93758">
        <w:rPr>
          <w:b/>
          <w:sz w:val="22"/>
          <w:szCs w:val="22"/>
        </w:rPr>
        <w:t>Alberto Urbinati</w:t>
      </w:r>
      <w:r w:rsidRPr="00F93758">
        <w:rPr>
          <w:sz w:val="22"/>
          <w:szCs w:val="22"/>
        </w:rPr>
        <w:t>,</w:t>
      </w:r>
      <w:r w:rsidRPr="00F93758">
        <w:rPr>
          <w:i/>
          <w:sz w:val="22"/>
          <w:szCs w:val="22"/>
        </w:rPr>
        <w:t xml:space="preserve"> Presidente Liberi Nantes Roma </w:t>
      </w:r>
    </w:p>
    <w:p w:rsidR="00853000" w:rsidRPr="00F93758" w:rsidRDefault="00853000">
      <w:pPr>
        <w:shd w:val="clear" w:color="auto" w:fill="FFFFFF"/>
        <w:jc w:val="both"/>
        <w:rPr>
          <w:i/>
          <w:sz w:val="22"/>
          <w:szCs w:val="22"/>
        </w:rPr>
      </w:pPr>
    </w:p>
    <w:p w:rsidR="00853000" w:rsidRPr="00F93758" w:rsidRDefault="00853000">
      <w:pPr>
        <w:shd w:val="clear" w:color="auto" w:fill="FFFFFF"/>
        <w:jc w:val="both"/>
        <w:rPr>
          <w:i/>
          <w:sz w:val="22"/>
          <w:szCs w:val="22"/>
        </w:rPr>
      </w:pPr>
      <w:r w:rsidRPr="00F93758">
        <w:rPr>
          <w:b/>
          <w:sz w:val="22"/>
          <w:szCs w:val="22"/>
        </w:rPr>
        <w:t>Luigi Maria Vignali</w:t>
      </w:r>
      <w:r w:rsidRPr="00F93758">
        <w:rPr>
          <w:b/>
          <w:i/>
          <w:sz w:val="22"/>
          <w:szCs w:val="22"/>
        </w:rPr>
        <w:t xml:space="preserve">, </w:t>
      </w:r>
      <w:r w:rsidRPr="00F93758">
        <w:rPr>
          <w:i/>
          <w:sz w:val="22"/>
          <w:szCs w:val="22"/>
        </w:rPr>
        <w:t>Direttore Generale Cittadini Italiani all’estro e politiche Migratorie,</w:t>
      </w:r>
      <w:r w:rsidRPr="00F93758">
        <w:rPr>
          <w:b/>
          <w:i/>
          <w:sz w:val="22"/>
          <w:szCs w:val="22"/>
        </w:rPr>
        <w:t xml:space="preserve"> </w:t>
      </w:r>
      <w:r w:rsidRPr="00F93758">
        <w:rPr>
          <w:i/>
          <w:sz w:val="22"/>
          <w:szCs w:val="22"/>
        </w:rPr>
        <w:t>Ministero degli Esteri e della Cooperazione</w:t>
      </w:r>
    </w:p>
    <w:p w:rsidR="00853000" w:rsidRPr="00F93758" w:rsidRDefault="00853000">
      <w:pPr>
        <w:shd w:val="clear" w:color="auto" w:fill="FFFFFF"/>
        <w:jc w:val="both"/>
        <w:rPr>
          <w:i/>
          <w:sz w:val="22"/>
          <w:szCs w:val="22"/>
        </w:rPr>
      </w:pPr>
    </w:p>
    <w:p w:rsidR="00853000" w:rsidRPr="00F93758" w:rsidRDefault="00853000" w:rsidP="00F93758">
      <w:pPr>
        <w:shd w:val="clear" w:color="auto" w:fill="FFFFFF"/>
        <w:jc w:val="both"/>
        <w:outlineLvl w:val="0"/>
        <w:rPr>
          <w:i/>
          <w:sz w:val="22"/>
          <w:szCs w:val="22"/>
        </w:rPr>
      </w:pPr>
      <w:r w:rsidRPr="00F93758">
        <w:rPr>
          <w:b/>
          <w:sz w:val="22"/>
          <w:szCs w:val="22"/>
        </w:rPr>
        <w:t>Giuseppe De Ruggeri</w:t>
      </w:r>
      <w:r w:rsidRPr="00F93758">
        <w:rPr>
          <w:b/>
          <w:i/>
          <w:sz w:val="22"/>
          <w:szCs w:val="22"/>
        </w:rPr>
        <w:t xml:space="preserve">, </w:t>
      </w:r>
      <w:r w:rsidRPr="00F93758">
        <w:rPr>
          <w:i/>
          <w:sz w:val="22"/>
          <w:szCs w:val="22"/>
        </w:rPr>
        <w:t>UISP Basilicata</w:t>
      </w:r>
    </w:p>
    <w:p w:rsidR="00853000" w:rsidRPr="00F93758" w:rsidRDefault="00853000">
      <w:pPr>
        <w:shd w:val="clear" w:color="auto" w:fill="FFFFFF"/>
        <w:jc w:val="both"/>
        <w:rPr>
          <w:i/>
          <w:sz w:val="22"/>
          <w:szCs w:val="22"/>
        </w:rPr>
      </w:pPr>
    </w:p>
    <w:p w:rsidR="00853000" w:rsidRPr="00F93758" w:rsidRDefault="00853000" w:rsidP="00F93758">
      <w:pPr>
        <w:shd w:val="clear" w:color="auto" w:fill="FFFFFF"/>
        <w:jc w:val="both"/>
        <w:outlineLvl w:val="0"/>
        <w:rPr>
          <w:i/>
          <w:sz w:val="22"/>
          <w:szCs w:val="22"/>
        </w:rPr>
      </w:pPr>
      <w:r w:rsidRPr="00F93758">
        <w:rPr>
          <w:b/>
          <w:sz w:val="22"/>
          <w:szCs w:val="22"/>
        </w:rPr>
        <w:t>Mauro Valeri</w:t>
      </w:r>
      <w:r w:rsidRPr="00F93758">
        <w:rPr>
          <w:i/>
          <w:sz w:val="22"/>
          <w:szCs w:val="22"/>
        </w:rPr>
        <w:t>, Sociologo UNAR</w:t>
      </w:r>
    </w:p>
    <w:p w:rsidR="00853000" w:rsidRPr="00F93758" w:rsidRDefault="00853000">
      <w:pPr>
        <w:shd w:val="clear" w:color="auto" w:fill="FFFFFF"/>
        <w:jc w:val="both"/>
        <w:rPr>
          <w:b/>
          <w:i/>
          <w:sz w:val="22"/>
          <w:szCs w:val="22"/>
        </w:rPr>
      </w:pPr>
    </w:p>
    <w:p w:rsidR="00853000" w:rsidRPr="00F93758" w:rsidRDefault="00853000" w:rsidP="00F93758">
      <w:pPr>
        <w:shd w:val="clear" w:color="auto" w:fill="FFFFFF"/>
        <w:jc w:val="both"/>
        <w:outlineLvl w:val="0"/>
        <w:rPr>
          <w:i/>
          <w:sz w:val="22"/>
          <w:szCs w:val="22"/>
        </w:rPr>
      </w:pPr>
      <w:r w:rsidRPr="00F93758">
        <w:rPr>
          <w:b/>
          <w:sz w:val="22"/>
          <w:szCs w:val="22"/>
        </w:rPr>
        <w:t>Beatrice Agostini</w:t>
      </w:r>
      <w:r w:rsidRPr="00F93758">
        <w:rPr>
          <w:b/>
          <w:i/>
          <w:sz w:val="22"/>
          <w:szCs w:val="22"/>
        </w:rPr>
        <w:t>,</w:t>
      </w:r>
      <w:r w:rsidRPr="00F93758">
        <w:rPr>
          <w:i/>
          <w:sz w:val="22"/>
          <w:szCs w:val="22"/>
        </w:rPr>
        <w:t xml:space="preserve"> Psicologa UISP Trentino </w:t>
      </w:r>
    </w:p>
    <w:p w:rsidR="00853000" w:rsidRPr="00F93758" w:rsidRDefault="00853000">
      <w:pPr>
        <w:shd w:val="clear" w:color="auto" w:fill="FFFFFF"/>
        <w:jc w:val="both"/>
        <w:rPr>
          <w:i/>
          <w:sz w:val="22"/>
          <w:szCs w:val="22"/>
        </w:rPr>
      </w:pPr>
    </w:p>
    <w:p w:rsidR="00853000" w:rsidRPr="00F93758" w:rsidRDefault="00853000" w:rsidP="00F93758">
      <w:pPr>
        <w:shd w:val="clear" w:color="auto" w:fill="FFFFFF"/>
        <w:jc w:val="both"/>
        <w:outlineLvl w:val="0"/>
        <w:rPr>
          <w:i/>
          <w:sz w:val="22"/>
          <w:szCs w:val="22"/>
        </w:rPr>
      </w:pPr>
      <w:r w:rsidRPr="00F93758">
        <w:rPr>
          <w:b/>
          <w:sz w:val="22"/>
          <w:szCs w:val="22"/>
        </w:rPr>
        <w:t>Paola Fierro</w:t>
      </w:r>
      <w:r w:rsidRPr="00F93758">
        <w:rPr>
          <w:i/>
          <w:sz w:val="22"/>
          <w:szCs w:val="22"/>
        </w:rPr>
        <w:t>, Associazione Studi Giuridici sull’ Immigrazione</w:t>
      </w:r>
    </w:p>
    <w:p w:rsidR="00853000" w:rsidRPr="00F93758" w:rsidRDefault="00853000">
      <w:pPr>
        <w:shd w:val="clear" w:color="auto" w:fill="FFFFFF"/>
        <w:jc w:val="both"/>
        <w:rPr>
          <w:i/>
          <w:sz w:val="22"/>
          <w:szCs w:val="22"/>
        </w:rPr>
      </w:pPr>
    </w:p>
    <w:p w:rsidR="00853000" w:rsidRPr="00F93758" w:rsidRDefault="00853000" w:rsidP="00F93758">
      <w:pPr>
        <w:shd w:val="clear" w:color="auto" w:fill="FFFFFF"/>
        <w:jc w:val="both"/>
        <w:outlineLvl w:val="0"/>
        <w:rPr>
          <w:i/>
          <w:sz w:val="22"/>
          <w:szCs w:val="22"/>
        </w:rPr>
      </w:pPr>
      <w:r w:rsidRPr="00F93758">
        <w:rPr>
          <w:b/>
          <w:sz w:val="22"/>
          <w:szCs w:val="22"/>
        </w:rPr>
        <w:t>Angelo Diario</w:t>
      </w:r>
      <w:r w:rsidRPr="00F93758">
        <w:rPr>
          <w:i/>
          <w:sz w:val="22"/>
          <w:szCs w:val="22"/>
        </w:rPr>
        <w:t>, Presidente della Commissione Sport Consiglio Comunale di Roma</w:t>
      </w:r>
    </w:p>
    <w:p w:rsidR="00853000" w:rsidRPr="00F93758" w:rsidRDefault="00853000">
      <w:pPr>
        <w:shd w:val="clear" w:color="auto" w:fill="FFFFFF"/>
        <w:jc w:val="both"/>
        <w:rPr>
          <w:i/>
          <w:sz w:val="22"/>
          <w:szCs w:val="22"/>
        </w:rPr>
      </w:pPr>
    </w:p>
    <w:p w:rsidR="00853000" w:rsidRPr="00F93758" w:rsidRDefault="00853000" w:rsidP="00F93758">
      <w:pPr>
        <w:shd w:val="clear" w:color="auto" w:fill="FFFFFF"/>
        <w:tabs>
          <w:tab w:val="left" w:pos="6675"/>
        </w:tabs>
        <w:jc w:val="both"/>
        <w:outlineLvl w:val="0"/>
        <w:rPr>
          <w:i/>
          <w:sz w:val="22"/>
          <w:szCs w:val="22"/>
        </w:rPr>
      </w:pPr>
      <w:r w:rsidRPr="00F93758">
        <w:rPr>
          <w:b/>
          <w:sz w:val="22"/>
          <w:szCs w:val="22"/>
        </w:rPr>
        <w:t>Massimo Aghilar</w:t>
      </w:r>
      <w:r w:rsidRPr="00F93758">
        <w:rPr>
          <w:b/>
          <w:i/>
          <w:sz w:val="22"/>
          <w:szCs w:val="22"/>
        </w:rPr>
        <w:t xml:space="preserve">, </w:t>
      </w:r>
      <w:r w:rsidRPr="00F93758">
        <w:rPr>
          <w:i/>
          <w:sz w:val="22"/>
          <w:szCs w:val="22"/>
        </w:rPr>
        <w:t>UISP Torino</w:t>
      </w:r>
      <w:r w:rsidRPr="00F93758">
        <w:rPr>
          <w:i/>
          <w:sz w:val="22"/>
          <w:szCs w:val="22"/>
        </w:rPr>
        <w:tab/>
      </w:r>
    </w:p>
    <w:p w:rsidR="00853000" w:rsidRPr="00F93758" w:rsidRDefault="00853000" w:rsidP="00547F3A">
      <w:pPr>
        <w:shd w:val="clear" w:color="auto" w:fill="FFFFFF"/>
        <w:spacing w:before="100" w:beforeAutospacing="1" w:after="100" w:afterAutospacing="1"/>
        <w:rPr>
          <w:i/>
          <w:sz w:val="22"/>
          <w:szCs w:val="22"/>
        </w:rPr>
      </w:pPr>
      <w:r w:rsidRPr="00F93758">
        <w:rPr>
          <w:b/>
          <w:bCs/>
          <w:sz w:val="22"/>
          <w:szCs w:val="22"/>
        </w:rPr>
        <w:t>Valentina Ranaldi</w:t>
      </w:r>
      <w:r w:rsidRPr="00F93758">
        <w:rPr>
          <w:b/>
          <w:bCs/>
          <w:i/>
          <w:sz w:val="22"/>
          <w:szCs w:val="22"/>
        </w:rPr>
        <w:t xml:space="preserve">, </w:t>
      </w:r>
      <w:r w:rsidRPr="00F93758">
        <w:rPr>
          <w:bCs/>
          <w:i/>
          <w:sz w:val="22"/>
          <w:szCs w:val="22"/>
        </w:rPr>
        <w:t>UNHCR</w:t>
      </w:r>
      <w:r w:rsidRPr="00F93758">
        <w:rPr>
          <w:b/>
          <w:bCs/>
          <w:i/>
          <w:sz w:val="22"/>
          <w:szCs w:val="22"/>
        </w:rPr>
        <w:t xml:space="preserve"> </w:t>
      </w:r>
      <w:r w:rsidRPr="00F93758">
        <w:rPr>
          <w:i/>
          <w:sz w:val="22"/>
          <w:szCs w:val="22"/>
        </w:rPr>
        <w:t>Protection Associate (Child Protection)</w:t>
      </w:r>
    </w:p>
    <w:p w:rsidR="00853000" w:rsidRPr="00F93758" w:rsidRDefault="00853000">
      <w:pPr>
        <w:shd w:val="clear" w:color="auto" w:fill="FFFFFF"/>
        <w:jc w:val="both"/>
        <w:rPr>
          <w:i/>
          <w:sz w:val="22"/>
          <w:szCs w:val="22"/>
        </w:rPr>
      </w:pPr>
      <w:r w:rsidRPr="00F93758">
        <w:rPr>
          <w:b/>
          <w:sz w:val="22"/>
          <w:szCs w:val="22"/>
        </w:rPr>
        <w:t>Melchiorre Zarelli</w:t>
      </w:r>
      <w:r w:rsidRPr="00F93758">
        <w:rPr>
          <w:b/>
          <w:i/>
          <w:sz w:val="22"/>
          <w:szCs w:val="22"/>
        </w:rPr>
        <w:t>*</w:t>
      </w:r>
      <w:r w:rsidRPr="00F93758">
        <w:rPr>
          <w:i/>
          <w:sz w:val="22"/>
          <w:szCs w:val="22"/>
        </w:rPr>
        <w:t>, Presidente Lega Nazionale Dilettanti Lazio, FIGC</w:t>
      </w:r>
    </w:p>
    <w:p w:rsidR="00853000" w:rsidRPr="00F93758" w:rsidRDefault="00853000">
      <w:pPr>
        <w:shd w:val="clear" w:color="auto" w:fill="FFFFFF"/>
        <w:jc w:val="both"/>
        <w:rPr>
          <w:i/>
          <w:sz w:val="22"/>
          <w:szCs w:val="22"/>
        </w:rPr>
      </w:pPr>
    </w:p>
    <w:p w:rsidR="00853000" w:rsidRPr="00F93758" w:rsidRDefault="00853000" w:rsidP="00F93758">
      <w:pPr>
        <w:shd w:val="clear" w:color="auto" w:fill="FFFFFF"/>
        <w:jc w:val="both"/>
        <w:outlineLvl w:val="0"/>
        <w:rPr>
          <w:i/>
          <w:sz w:val="22"/>
          <w:szCs w:val="22"/>
        </w:rPr>
      </w:pPr>
      <w:r w:rsidRPr="00F93758">
        <w:rPr>
          <w:b/>
          <w:bCs/>
          <w:sz w:val="22"/>
          <w:szCs w:val="22"/>
          <w:lang w:val="en-US"/>
        </w:rPr>
        <w:t>Daniela De Angelis</w:t>
      </w:r>
      <w:r w:rsidRPr="00F93758">
        <w:rPr>
          <w:i/>
          <w:sz w:val="22"/>
          <w:szCs w:val="22"/>
          <w:lang w:val="en-US"/>
        </w:rPr>
        <w:t xml:space="preserve">, Referente Strategia e Responsabilità Sociale Federazione Italiana Rugby </w:t>
      </w:r>
    </w:p>
    <w:p w:rsidR="00853000" w:rsidRPr="00F93758" w:rsidRDefault="00853000">
      <w:pPr>
        <w:shd w:val="clear" w:color="auto" w:fill="FFFFFF"/>
        <w:jc w:val="both"/>
        <w:rPr>
          <w:i/>
          <w:iCs/>
          <w:sz w:val="22"/>
          <w:szCs w:val="22"/>
        </w:rPr>
      </w:pPr>
    </w:p>
    <w:p w:rsidR="00853000" w:rsidRPr="00F93758" w:rsidRDefault="00853000">
      <w:pPr>
        <w:shd w:val="clear" w:color="auto" w:fill="FFFFFF"/>
        <w:jc w:val="both"/>
        <w:rPr>
          <w:sz w:val="22"/>
          <w:szCs w:val="22"/>
        </w:rPr>
      </w:pPr>
      <w:r w:rsidRPr="00F93758">
        <w:rPr>
          <w:i/>
          <w:iCs/>
          <w:sz w:val="22"/>
          <w:szCs w:val="22"/>
        </w:rPr>
        <w:t xml:space="preserve">moderano </w:t>
      </w:r>
    </w:p>
    <w:p w:rsidR="00853000" w:rsidRPr="00F93758" w:rsidRDefault="00853000">
      <w:pPr>
        <w:shd w:val="clear" w:color="auto" w:fill="FFFFFF"/>
        <w:rPr>
          <w:sz w:val="22"/>
          <w:szCs w:val="22"/>
        </w:rPr>
      </w:pPr>
      <w:r w:rsidRPr="00F93758">
        <w:rPr>
          <w:b/>
          <w:sz w:val="22"/>
          <w:szCs w:val="22"/>
        </w:rPr>
        <w:t>Daniela Conti</w:t>
      </w:r>
      <w:r w:rsidRPr="00F93758">
        <w:rPr>
          <w:sz w:val="22"/>
          <w:szCs w:val="22"/>
        </w:rPr>
        <w:t xml:space="preserve">, UISP coordinatrice progetto IRTS, ECCAR  </w:t>
      </w:r>
    </w:p>
    <w:p w:rsidR="00853000" w:rsidRPr="00F93758" w:rsidRDefault="00853000">
      <w:pPr>
        <w:shd w:val="clear" w:color="auto" w:fill="FFFFFF"/>
        <w:rPr>
          <w:sz w:val="22"/>
          <w:szCs w:val="22"/>
        </w:rPr>
      </w:pPr>
      <w:r w:rsidRPr="00F93758">
        <w:rPr>
          <w:b/>
          <w:sz w:val="22"/>
          <w:szCs w:val="22"/>
        </w:rPr>
        <w:t>Raffaella Chiodo Karpinsky</w:t>
      </w:r>
      <w:r w:rsidRPr="00F93758">
        <w:rPr>
          <w:i/>
          <w:sz w:val="22"/>
          <w:szCs w:val="22"/>
        </w:rPr>
        <w:t>,</w:t>
      </w:r>
      <w:r w:rsidRPr="00F93758">
        <w:rPr>
          <w:sz w:val="22"/>
          <w:szCs w:val="22"/>
        </w:rPr>
        <w:t xml:space="preserve"> coordinatrice Progetto ActiveVoice</w:t>
      </w:r>
    </w:p>
    <w:p w:rsidR="00853000" w:rsidRPr="00F93758" w:rsidRDefault="00853000">
      <w:pPr>
        <w:shd w:val="clear" w:color="auto" w:fill="FFFFFF"/>
        <w:rPr>
          <w:sz w:val="22"/>
          <w:szCs w:val="22"/>
        </w:rPr>
      </w:pPr>
    </w:p>
    <w:p w:rsidR="00853000" w:rsidRPr="00F93758" w:rsidRDefault="00853000">
      <w:pPr>
        <w:shd w:val="clear" w:color="auto" w:fill="FFFFFF"/>
        <w:jc w:val="both"/>
        <w:rPr>
          <w:i/>
          <w:sz w:val="22"/>
          <w:szCs w:val="22"/>
        </w:rPr>
      </w:pPr>
      <w:r w:rsidRPr="00F93758">
        <w:rPr>
          <w:i/>
          <w:sz w:val="22"/>
          <w:szCs w:val="22"/>
        </w:rPr>
        <w:t>* in attesa di conferma</w:t>
      </w:r>
    </w:p>
    <w:sectPr w:rsidR="00853000" w:rsidRPr="00F93758" w:rsidSect="00F93758">
      <w:footerReference w:type="default" r:id="rId9"/>
      <w:pgSz w:w="11906" w:h="16838" w:code="9"/>
      <w:pgMar w:top="567" w:right="1134" w:bottom="567" w:left="1134" w:header="709" w:footer="12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00" w:rsidRDefault="00853000" w:rsidP="00E474CD">
      <w:r>
        <w:separator/>
      </w:r>
    </w:p>
  </w:endnote>
  <w:endnote w:type="continuationSeparator" w:id="0">
    <w:p w:rsidR="00853000" w:rsidRDefault="00853000" w:rsidP="00E47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00" w:rsidRDefault="0085300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style="position:absolute;margin-left:270.3pt;margin-top:4.7pt;width:51.4pt;height:50.05pt;z-index:251659264;visibility:visible">
          <v:imagedata r:id="rId1" o:title=""/>
          <w10:wrap type="square"/>
        </v:shape>
      </w:pict>
    </w:r>
    <w:r>
      <w:rPr>
        <w:noProof/>
      </w:rPr>
      <w:pict>
        <v:shape id="Immagine 5" o:spid="_x0000_s2050" type="#_x0000_t75" style="position:absolute;margin-left:136.8pt;margin-top:4.35pt;width:78pt;height:51.85pt;z-index:251656192;visibility:visible">
          <v:imagedata r:id="rId2" o:title="" croptop="11006f" cropbottom="3002f" cropright="10273f"/>
          <w10:wrap type="square"/>
        </v:shape>
      </w:pict>
    </w:r>
    <w:r>
      <w:rPr>
        <w:noProof/>
      </w:rPr>
      <w:pict>
        <v:shape id="Immagine 6" o:spid="_x0000_s2051" type="#_x0000_t75" style="position:absolute;margin-left:364.05pt;margin-top:10.55pt;width:116.25pt;height:36.7pt;z-index:251658240;visibility:visible">
          <v:imagedata r:id="rId3" o:title=""/>
          <w10:wrap type="square"/>
        </v:shape>
      </w:pict>
    </w:r>
    <w:r>
      <w:tab/>
    </w:r>
  </w:p>
  <w:p w:rsidR="00853000" w:rsidRDefault="00853000">
    <w:pPr>
      <w:pStyle w:val="Footer"/>
    </w:pPr>
    <w:r>
      <w:rPr>
        <w:noProof/>
      </w:rPr>
      <w:pict>
        <v:shape id="Immagine 7" o:spid="_x0000_s2052" type="#_x0000_t75" style="position:absolute;margin-left:1.05pt;margin-top:.45pt;width:93.75pt;height:33pt;z-index:251657216;visibility:visible">
          <v:imagedata r:id="rId4" o:title=""/>
          <w10:wrap type="square"/>
        </v:shape>
      </w:pict>
    </w:r>
  </w:p>
  <w:p w:rsidR="00853000" w:rsidRDefault="00853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00" w:rsidRDefault="00853000" w:rsidP="00E474CD">
      <w:r>
        <w:separator/>
      </w:r>
    </w:p>
  </w:footnote>
  <w:footnote w:type="continuationSeparator" w:id="0">
    <w:p w:rsidR="00853000" w:rsidRDefault="00853000" w:rsidP="00E474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4CD"/>
    <w:rsid w:val="00022EC9"/>
    <w:rsid w:val="001D23DA"/>
    <w:rsid w:val="00400064"/>
    <w:rsid w:val="00547F3A"/>
    <w:rsid w:val="005C7CAE"/>
    <w:rsid w:val="0075168E"/>
    <w:rsid w:val="00853000"/>
    <w:rsid w:val="00861063"/>
    <w:rsid w:val="00956AC9"/>
    <w:rsid w:val="00A34472"/>
    <w:rsid w:val="00B35C7B"/>
    <w:rsid w:val="00E474CD"/>
    <w:rsid w:val="00F93758"/>
    <w:rsid w:val="00FA6E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CD"/>
    <w:rPr>
      <w:sz w:val="24"/>
      <w:szCs w:val="24"/>
    </w:rPr>
  </w:style>
  <w:style w:type="paragraph" w:styleId="Heading1">
    <w:name w:val="heading 1"/>
    <w:basedOn w:val="Normal"/>
    <w:link w:val="Heading1Char"/>
    <w:uiPriority w:val="99"/>
    <w:qFormat/>
    <w:rsid w:val="00E474C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E474C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4C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474CD"/>
    <w:rPr>
      <w:rFonts w:ascii="Cambria" w:hAnsi="Cambria" w:cs="Times New Roman"/>
      <w:b/>
      <w:bCs/>
      <w:i/>
      <w:iCs/>
      <w:sz w:val="28"/>
      <w:szCs w:val="28"/>
    </w:rPr>
  </w:style>
  <w:style w:type="paragraph" w:styleId="NormalWeb">
    <w:name w:val="Normal (Web)"/>
    <w:basedOn w:val="Normal"/>
    <w:uiPriority w:val="99"/>
    <w:rsid w:val="00E474CD"/>
    <w:pPr>
      <w:spacing w:before="100" w:beforeAutospacing="1" w:after="100" w:afterAutospacing="1"/>
    </w:pPr>
  </w:style>
  <w:style w:type="character" w:customStyle="1" w:styleId="apple-converted-space">
    <w:name w:val="apple-converted-space"/>
    <w:basedOn w:val="DefaultParagraphFont"/>
    <w:uiPriority w:val="99"/>
    <w:rsid w:val="00E474CD"/>
    <w:rPr>
      <w:rFonts w:cs="Times New Roman"/>
    </w:rPr>
  </w:style>
  <w:style w:type="paragraph" w:customStyle="1" w:styleId="Default">
    <w:name w:val="Default"/>
    <w:uiPriority w:val="99"/>
    <w:rsid w:val="00E474CD"/>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E4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E474CD"/>
    <w:rPr>
      <w:rFonts w:ascii="Courier New" w:hAnsi="Courier New" w:cs="Times New Roman"/>
    </w:rPr>
  </w:style>
  <w:style w:type="paragraph" w:styleId="Header">
    <w:name w:val="header"/>
    <w:basedOn w:val="Normal"/>
    <w:link w:val="HeaderChar"/>
    <w:uiPriority w:val="99"/>
    <w:rsid w:val="00E474CD"/>
    <w:pPr>
      <w:tabs>
        <w:tab w:val="center" w:pos="4819"/>
        <w:tab w:val="right" w:pos="9638"/>
      </w:tabs>
    </w:pPr>
  </w:style>
  <w:style w:type="character" w:customStyle="1" w:styleId="HeaderChar">
    <w:name w:val="Header Char"/>
    <w:basedOn w:val="DefaultParagraphFont"/>
    <w:link w:val="Header"/>
    <w:uiPriority w:val="99"/>
    <w:locked/>
    <w:rsid w:val="00E474CD"/>
    <w:rPr>
      <w:rFonts w:cs="Times New Roman"/>
      <w:sz w:val="24"/>
    </w:rPr>
  </w:style>
  <w:style w:type="paragraph" w:styleId="Footer">
    <w:name w:val="footer"/>
    <w:basedOn w:val="Normal"/>
    <w:link w:val="FooterChar"/>
    <w:uiPriority w:val="99"/>
    <w:rsid w:val="00E474CD"/>
    <w:pPr>
      <w:tabs>
        <w:tab w:val="center" w:pos="4819"/>
        <w:tab w:val="right" w:pos="9638"/>
      </w:tabs>
    </w:pPr>
  </w:style>
  <w:style w:type="character" w:customStyle="1" w:styleId="FooterChar">
    <w:name w:val="Footer Char"/>
    <w:basedOn w:val="DefaultParagraphFont"/>
    <w:link w:val="Footer"/>
    <w:uiPriority w:val="99"/>
    <w:locked/>
    <w:rsid w:val="00E474CD"/>
    <w:rPr>
      <w:rFonts w:cs="Times New Roman"/>
      <w:sz w:val="24"/>
    </w:rPr>
  </w:style>
  <w:style w:type="paragraph" w:styleId="BalloonText">
    <w:name w:val="Balloon Text"/>
    <w:basedOn w:val="Normal"/>
    <w:link w:val="BalloonTextChar"/>
    <w:uiPriority w:val="99"/>
    <w:rsid w:val="00E474CD"/>
    <w:rPr>
      <w:rFonts w:ascii="Tahoma" w:hAnsi="Tahoma"/>
      <w:sz w:val="16"/>
      <w:szCs w:val="16"/>
    </w:rPr>
  </w:style>
  <w:style w:type="character" w:customStyle="1" w:styleId="BalloonTextChar">
    <w:name w:val="Balloon Text Char"/>
    <w:basedOn w:val="DefaultParagraphFont"/>
    <w:link w:val="BalloonText"/>
    <w:uiPriority w:val="99"/>
    <w:locked/>
    <w:rsid w:val="00E474CD"/>
    <w:rPr>
      <w:rFonts w:ascii="Tahoma" w:hAnsi="Tahoma" w:cs="Times New Roman"/>
      <w:sz w:val="16"/>
    </w:rPr>
  </w:style>
  <w:style w:type="paragraph" w:styleId="DocumentMap">
    <w:name w:val="Document Map"/>
    <w:basedOn w:val="Normal"/>
    <w:link w:val="DocumentMapChar"/>
    <w:uiPriority w:val="99"/>
    <w:semiHidden/>
    <w:rsid w:val="00F937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C08D8"/>
    <w:rPr>
      <w:sz w:val="0"/>
      <w:szCs w:val="0"/>
    </w:rPr>
  </w:style>
</w:styles>
</file>

<file path=word/webSettings.xml><?xml version="1.0" encoding="utf-8"?>
<w:webSettings xmlns:r="http://schemas.openxmlformats.org/officeDocument/2006/relationships" xmlns:w="http://schemas.openxmlformats.org/wordprocessingml/2006/main">
  <w:divs>
    <w:div w:id="16976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563</Words>
  <Characters>3210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Tavola rotonda</dc:title>
  <dc:subject/>
  <dc:creator>r.chiodo</dc:creator>
  <cp:keywords/>
  <dc:description/>
  <cp:lastModifiedBy>peacegames</cp:lastModifiedBy>
  <cp:revision>7</cp:revision>
  <dcterms:created xsi:type="dcterms:W3CDTF">2018-11-05T12:47:00Z</dcterms:created>
  <dcterms:modified xsi:type="dcterms:W3CDTF">2018-11-05T12:53:00Z</dcterms:modified>
</cp:coreProperties>
</file>