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FF" w:rsidRDefault="00AC1247">
      <w:bookmarkStart w:id="0" w:name="_GoBack"/>
      <w:bookmarkEnd w:id="0"/>
      <w:r>
        <w:rPr>
          <w:noProof/>
          <w:lang w:eastAsia="it-IT"/>
        </w:rPr>
        <w:drawing>
          <wp:inline distT="0" distB="0" distL="0" distR="0" wp14:anchorId="40490BBB" wp14:editId="4D53D1E2">
            <wp:extent cx="2590800" cy="1209675"/>
            <wp:effectExtent l="0" t="0" r="0" b="0"/>
            <wp:docPr id="1" name="Immagine 1" descr="C:\Users\Admin\AppData\Local\Microsoft\Windows\Temporary Internet Files\Content.Outlook\HL87GKQS\perugiatrasimeno (3).png"/>
            <wp:cNvGraphicFramePr/>
            <a:graphic xmlns:a="http://schemas.openxmlformats.org/drawingml/2006/main">
              <a:graphicData uri="http://schemas.openxmlformats.org/drawingml/2006/picture">
                <pic:pic xmlns:pic="http://schemas.openxmlformats.org/drawingml/2006/picture">
                  <pic:nvPicPr>
                    <pic:cNvPr id="1" name="Immagine 1" descr="C:\Users\Admin\AppData\Local\Microsoft\Windows\Temporary Internet Files\Content.Outlook\HL87GKQS\perugiatrasimeno (3).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3730" cy="1211043"/>
                    </a:xfrm>
                    <a:prstGeom prst="rect">
                      <a:avLst/>
                    </a:prstGeom>
                    <a:noFill/>
                    <a:ln>
                      <a:noFill/>
                    </a:ln>
                  </pic:spPr>
                </pic:pic>
              </a:graphicData>
            </a:graphic>
          </wp:inline>
        </w:drawing>
      </w:r>
    </w:p>
    <w:p w:rsidR="00186599" w:rsidRPr="0050175F" w:rsidRDefault="00186599" w:rsidP="00186599">
      <w:pPr>
        <w:pStyle w:val="Titolo1"/>
        <w:rPr>
          <w:b/>
          <w:sz w:val="20"/>
        </w:rPr>
      </w:pPr>
      <w:r w:rsidRPr="0050175F">
        <w:rPr>
          <w:b/>
          <w:sz w:val="20"/>
        </w:rPr>
        <w:t>OGGETTO: progetto di attività motoria nella scuola dell’infanzia e primaria.</w:t>
      </w:r>
    </w:p>
    <w:p w:rsidR="00186599" w:rsidRPr="00186599" w:rsidRDefault="00186599" w:rsidP="00186599">
      <w:pPr>
        <w:pStyle w:val="a"/>
        <w:jc w:val="both"/>
        <w:rPr>
          <w:sz w:val="20"/>
        </w:rPr>
      </w:pPr>
    </w:p>
    <w:p w:rsidR="00186599" w:rsidRPr="00186599" w:rsidRDefault="00186599" w:rsidP="00186599">
      <w:pPr>
        <w:pStyle w:val="a"/>
        <w:jc w:val="both"/>
        <w:rPr>
          <w:sz w:val="20"/>
        </w:rPr>
      </w:pPr>
      <w:r w:rsidRPr="00186599">
        <w:rPr>
          <w:sz w:val="20"/>
        </w:rPr>
        <w:t xml:space="preserve">La UISP di Perugia svolge da molti anni, in collaborazione con il comune di Perugia, un duplice intervento di </w:t>
      </w:r>
      <w:r w:rsidRPr="00186599">
        <w:rPr>
          <w:i/>
          <w:iCs/>
          <w:sz w:val="20"/>
        </w:rPr>
        <w:t>attività motoria</w:t>
      </w:r>
      <w:r w:rsidRPr="00186599">
        <w:rPr>
          <w:sz w:val="20"/>
        </w:rPr>
        <w:t xml:space="preserve"> nelle scuole dell’infanzia ed elementari.</w:t>
      </w:r>
    </w:p>
    <w:p w:rsidR="00186599" w:rsidRPr="00186599" w:rsidRDefault="00186599" w:rsidP="00186599">
      <w:pPr>
        <w:jc w:val="both"/>
        <w:rPr>
          <w:sz w:val="20"/>
          <w:szCs w:val="20"/>
        </w:rPr>
      </w:pPr>
      <w:r w:rsidRPr="00186599">
        <w:rPr>
          <w:sz w:val="20"/>
          <w:szCs w:val="20"/>
        </w:rPr>
        <w:t>L’attività sopraindicata viene effettuata avvalendosi esclusivamente di Istruttori qualificati (diplomati ISEF o laureati in Scienze Motorie e Sportive) e con esperienza maturata nei vari anni di rapporto con i bambini.</w:t>
      </w:r>
    </w:p>
    <w:p w:rsidR="00186599" w:rsidRPr="00186599" w:rsidRDefault="00186599" w:rsidP="00186599">
      <w:pPr>
        <w:jc w:val="both"/>
        <w:rPr>
          <w:sz w:val="20"/>
          <w:szCs w:val="20"/>
        </w:rPr>
      </w:pPr>
      <w:r w:rsidRPr="00186599">
        <w:rPr>
          <w:sz w:val="20"/>
          <w:szCs w:val="20"/>
        </w:rPr>
        <w:t>La nostra proposta per l’anno scolastico 2017/2018, prevede:</w:t>
      </w:r>
    </w:p>
    <w:p w:rsidR="00186599" w:rsidRPr="00186599" w:rsidRDefault="00186599" w:rsidP="00186599">
      <w:pPr>
        <w:pStyle w:val="Titolo3"/>
        <w:rPr>
          <w:sz w:val="20"/>
        </w:rPr>
      </w:pPr>
      <w:r w:rsidRPr="00186599">
        <w:rPr>
          <w:sz w:val="20"/>
        </w:rPr>
        <w:t>Scuola Materna:</w:t>
      </w:r>
    </w:p>
    <w:p w:rsidR="00186599" w:rsidRPr="00186599" w:rsidRDefault="00186599" w:rsidP="00186599">
      <w:pPr>
        <w:jc w:val="both"/>
        <w:rPr>
          <w:sz w:val="20"/>
          <w:szCs w:val="20"/>
        </w:rPr>
      </w:pPr>
      <w:r w:rsidRPr="00186599">
        <w:rPr>
          <w:sz w:val="20"/>
          <w:szCs w:val="20"/>
        </w:rPr>
        <w:t xml:space="preserve">- per tutte le classi </w:t>
      </w:r>
      <w:r w:rsidRPr="00186599">
        <w:rPr>
          <w:sz w:val="20"/>
          <w:szCs w:val="20"/>
        </w:rPr>
        <w:tab/>
        <w:t xml:space="preserve">durata della singola lezione </w:t>
      </w:r>
    </w:p>
    <w:p w:rsidR="00186599" w:rsidRPr="00186599" w:rsidRDefault="00186599" w:rsidP="00186599">
      <w:pPr>
        <w:jc w:val="both"/>
        <w:rPr>
          <w:sz w:val="20"/>
          <w:szCs w:val="20"/>
        </w:rPr>
      </w:pPr>
      <w:r w:rsidRPr="00186599">
        <w:rPr>
          <w:sz w:val="20"/>
          <w:szCs w:val="20"/>
        </w:rPr>
        <w:t>anni 3   30 minuti</w:t>
      </w:r>
    </w:p>
    <w:p w:rsidR="00186599" w:rsidRPr="00186599" w:rsidRDefault="00186599" w:rsidP="00186599">
      <w:pPr>
        <w:jc w:val="both"/>
        <w:rPr>
          <w:sz w:val="20"/>
          <w:szCs w:val="20"/>
        </w:rPr>
      </w:pPr>
      <w:r w:rsidRPr="00186599">
        <w:rPr>
          <w:sz w:val="20"/>
          <w:szCs w:val="20"/>
        </w:rPr>
        <w:t>anni 4   40 minuti</w:t>
      </w:r>
    </w:p>
    <w:p w:rsidR="00186599" w:rsidRPr="00186599" w:rsidRDefault="00186599" w:rsidP="00186599">
      <w:pPr>
        <w:jc w:val="both"/>
        <w:rPr>
          <w:sz w:val="20"/>
          <w:szCs w:val="20"/>
        </w:rPr>
      </w:pPr>
      <w:r w:rsidRPr="00186599">
        <w:rPr>
          <w:sz w:val="20"/>
          <w:szCs w:val="20"/>
        </w:rPr>
        <w:t>Anni 5  50 minuti1 ora.</w:t>
      </w:r>
    </w:p>
    <w:p w:rsidR="00186599" w:rsidRPr="00186599" w:rsidRDefault="00186599" w:rsidP="00186599">
      <w:pPr>
        <w:jc w:val="both"/>
        <w:rPr>
          <w:sz w:val="20"/>
          <w:szCs w:val="20"/>
        </w:rPr>
      </w:pPr>
      <w:r w:rsidRPr="00186599">
        <w:rPr>
          <w:sz w:val="20"/>
          <w:szCs w:val="20"/>
        </w:rPr>
        <w:t>Con un costo di Euro 25,00 (IVA inclusa) per ogni allievo partecipante, per un totale di 25 lezioni effettive e comprensive di un eventuale saggio finale.</w:t>
      </w:r>
    </w:p>
    <w:p w:rsidR="00186599" w:rsidRPr="00186599" w:rsidRDefault="00186599" w:rsidP="00186599">
      <w:pPr>
        <w:pStyle w:val="Titolo3"/>
        <w:rPr>
          <w:sz w:val="20"/>
        </w:rPr>
      </w:pPr>
      <w:r w:rsidRPr="00186599">
        <w:rPr>
          <w:sz w:val="20"/>
        </w:rPr>
        <w:t>Scuola Elementare:</w:t>
      </w:r>
    </w:p>
    <w:p w:rsidR="00186599" w:rsidRPr="00186599" w:rsidRDefault="00186599" w:rsidP="00186599">
      <w:pPr>
        <w:jc w:val="both"/>
        <w:rPr>
          <w:sz w:val="20"/>
          <w:szCs w:val="20"/>
        </w:rPr>
      </w:pPr>
      <w:r w:rsidRPr="00186599">
        <w:rPr>
          <w:sz w:val="20"/>
          <w:szCs w:val="20"/>
        </w:rPr>
        <w:t xml:space="preserve">- per tutte le classi </w:t>
      </w:r>
      <w:r w:rsidRPr="00186599">
        <w:rPr>
          <w:sz w:val="20"/>
          <w:szCs w:val="20"/>
        </w:rPr>
        <w:tab/>
        <w:t>durata della singola lezione 1 ora.</w:t>
      </w:r>
    </w:p>
    <w:p w:rsidR="00186599" w:rsidRPr="00186599" w:rsidRDefault="00186599" w:rsidP="00186599">
      <w:pPr>
        <w:jc w:val="both"/>
        <w:rPr>
          <w:sz w:val="20"/>
          <w:szCs w:val="20"/>
        </w:rPr>
      </w:pPr>
      <w:r w:rsidRPr="00186599">
        <w:rPr>
          <w:sz w:val="20"/>
          <w:szCs w:val="20"/>
        </w:rPr>
        <w:t>Con un costo di Euro 25,00 (IVA inclusa) per ogni allievo partecipante, per un totale di 25 lezioni effettive e comprensive di un eventuale saggio finale.</w:t>
      </w:r>
    </w:p>
    <w:p w:rsidR="00186599" w:rsidRPr="00186599" w:rsidRDefault="00186599" w:rsidP="00186599">
      <w:pPr>
        <w:jc w:val="both"/>
        <w:rPr>
          <w:sz w:val="20"/>
          <w:szCs w:val="20"/>
        </w:rPr>
      </w:pPr>
      <w:r w:rsidRPr="00186599">
        <w:rPr>
          <w:sz w:val="20"/>
          <w:szCs w:val="20"/>
        </w:rPr>
        <w:t>L’attività assicurerà, inoltre, con un minimo di un intervento alla settimana, una continuità didattica a partire dal mese di ottobre fino alla fine del mese di maggio, rispettando il calendario scolastico.</w:t>
      </w:r>
    </w:p>
    <w:p w:rsidR="00186599" w:rsidRPr="00186599" w:rsidRDefault="00186599" w:rsidP="00186599">
      <w:pPr>
        <w:pStyle w:val="Corpodeltesto2"/>
        <w:rPr>
          <w:sz w:val="20"/>
        </w:rPr>
      </w:pPr>
      <w:r w:rsidRPr="00186599">
        <w:rPr>
          <w:sz w:val="20"/>
        </w:rPr>
        <w:t>Naturalmente, la nostra proposta è comunque flessibile ed adattabile alle Vostre esigenze sia per quanto riguarda il numero e la durata delle lezioni da svolgere, sia per l’inizio o la fine dell’attività.</w:t>
      </w:r>
    </w:p>
    <w:p w:rsidR="00186599" w:rsidRPr="00186599" w:rsidRDefault="00186599" w:rsidP="00186599">
      <w:pPr>
        <w:jc w:val="both"/>
        <w:rPr>
          <w:sz w:val="20"/>
          <w:szCs w:val="20"/>
        </w:rPr>
      </w:pPr>
      <w:r w:rsidRPr="00186599">
        <w:rPr>
          <w:sz w:val="20"/>
          <w:szCs w:val="20"/>
        </w:rPr>
        <w:t>Restando a disposizione per qualunque informazione o per un incontro al riguardo cogliamo l’occasione per porgere distinti saluti.</w:t>
      </w:r>
    </w:p>
    <w:p w:rsidR="00186599" w:rsidRDefault="00186599" w:rsidP="00186599">
      <w:pPr>
        <w:jc w:val="right"/>
        <w:rPr>
          <w:sz w:val="24"/>
        </w:rPr>
      </w:pPr>
    </w:p>
    <w:p w:rsidR="001B10DB" w:rsidRDefault="001B10DB" w:rsidP="00186599">
      <w:pPr>
        <w:jc w:val="right"/>
        <w:rPr>
          <w:sz w:val="24"/>
        </w:rPr>
      </w:pPr>
    </w:p>
    <w:p w:rsidR="001B10DB" w:rsidRDefault="001B10DB" w:rsidP="00186599">
      <w:pPr>
        <w:jc w:val="right"/>
        <w:rPr>
          <w:sz w:val="24"/>
        </w:rPr>
      </w:pPr>
    </w:p>
    <w:p w:rsidR="001B10DB" w:rsidRDefault="001B10DB" w:rsidP="00186599">
      <w:pPr>
        <w:jc w:val="right"/>
        <w:rPr>
          <w:sz w:val="24"/>
        </w:rPr>
      </w:pPr>
    </w:p>
    <w:p w:rsidR="00186599" w:rsidRDefault="00186599" w:rsidP="00186599">
      <w:pPr>
        <w:jc w:val="right"/>
        <w:rPr>
          <w:sz w:val="24"/>
        </w:rPr>
      </w:pPr>
    </w:p>
    <w:p w:rsidR="00186599" w:rsidRPr="001B10DB" w:rsidRDefault="00186599" w:rsidP="00186599">
      <w:pPr>
        <w:rPr>
          <w:rFonts w:ascii="Times New Roman" w:hAnsi="Times New Roman" w:cs="Times New Roman"/>
          <w:sz w:val="20"/>
          <w:szCs w:val="20"/>
        </w:rPr>
      </w:pPr>
      <w:r w:rsidRPr="001B10DB">
        <w:rPr>
          <w:rFonts w:ascii="Times New Roman" w:hAnsi="Times New Roman" w:cs="Times New Roman"/>
          <w:sz w:val="20"/>
          <w:szCs w:val="20"/>
        </w:rPr>
        <w:t xml:space="preserve">Allegato: progetto educazione motoria. </w:t>
      </w:r>
    </w:p>
    <w:p w:rsidR="0050175F" w:rsidRDefault="0050175F" w:rsidP="00186599">
      <w:pPr>
        <w:rPr>
          <w:sz w:val="24"/>
        </w:rPr>
      </w:pPr>
    </w:p>
    <w:p w:rsidR="00186599" w:rsidRPr="00186599" w:rsidRDefault="00186599" w:rsidP="00186599">
      <w:pPr>
        <w:pStyle w:val="Titolo"/>
        <w:rPr>
          <w:rFonts w:ascii="Arial" w:hAnsi="Arial" w:cs="Arial"/>
          <w:sz w:val="20"/>
        </w:rPr>
      </w:pPr>
      <w:r w:rsidRPr="00186599">
        <w:rPr>
          <w:rFonts w:ascii="Arial" w:hAnsi="Arial" w:cs="Arial"/>
          <w:sz w:val="20"/>
        </w:rPr>
        <w:lastRenderedPageBreak/>
        <w:t>PROGETTO DI EDUCAZIONE MOTORIA</w:t>
      </w:r>
    </w:p>
    <w:p w:rsidR="00186599" w:rsidRPr="00186599" w:rsidRDefault="00186599" w:rsidP="00186599">
      <w:pPr>
        <w:pStyle w:val="Sottotitolo"/>
        <w:rPr>
          <w:rFonts w:ascii="Arial" w:hAnsi="Arial" w:cs="Arial"/>
          <w:sz w:val="20"/>
        </w:rPr>
      </w:pPr>
      <w:r w:rsidRPr="00186599">
        <w:rPr>
          <w:rFonts w:ascii="Arial" w:hAnsi="Arial" w:cs="Arial"/>
          <w:sz w:val="20"/>
        </w:rPr>
        <w:t>NELLA SCUOLA ELEMENTARE</w:t>
      </w:r>
    </w:p>
    <w:p w:rsidR="00186599" w:rsidRPr="00186599" w:rsidRDefault="00186599" w:rsidP="00186599">
      <w:pPr>
        <w:pStyle w:val="Sottotitolo"/>
        <w:jc w:val="left"/>
        <w:rPr>
          <w:rFonts w:ascii="Arial" w:hAnsi="Arial" w:cs="Arial"/>
          <w:sz w:val="20"/>
        </w:rPr>
      </w:pPr>
    </w:p>
    <w:p w:rsidR="00186599" w:rsidRPr="00186599" w:rsidRDefault="00186599" w:rsidP="00186599">
      <w:pPr>
        <w:jc w:val="both"/>
        <w:rPr>
          <w:rFonts w:ascii="Arial" w:hAnsi="Arial" w:cs="Arial"/>
          <w:b/>
          <w:sz w:val="20"/>
          <w:szCs w:val="20"/>
        </w:rPr>
      </w:pPr>
      <w:r w:rsidRPr="00186599">
        <w:rPr>
          <w:rFonts w:ascii="Arial" w:hAnsi="Arial" w:cs="Arial"/>
          <w:b/>
          <w:sz w:val="20"/>
          <w:szCs w:val="20"/>
        </w:rPr>
        <w:t>Linee ed indicazioni programmatiche generali</w:t>
      </w:r>
    </w:p>
    <w:p w:rsidR="00186599" w:rsidRPr="00186599" w:rsidRDefault="00186599" w:rsidP="00186599">
      <w:pPr>
        <w:jc w:val="both"/>
        <w:rPr>
          <w:rFonts w:ascii="Arial" w:hAnsi="Arial" w:cs="Arial"/>
          <w:sz w:val="20"/>
          <w:szCs w:val="20"/>
        </w:rPr>
      </w:pPr>
      <w:r w:rsidRPr="00186599">
        <w:rPr>
          <w:rFonts w:ascii="Arial" w:hAnsi="Arial" w:cs="Arial"/>
          <w:sz w:val="20"/>
          <w:szCs w:val="20"/>
        </w:rPr>
        <w:t>L’affermazione nella cultura contemporanea dei nuovi significati di corporeità, di movimento e di sport si manifesta, sul piano personale e sociale, come esigenza e crescente richiesta di attività motoria e di pratica sportiva.</w:t>
      </w:r>
    </w:p>
    <w:p w:rsidR="00186599" w:rsidRPr="00186599" w:rsidRDefault="00186599" w:rsidP="00186599">
      <w:pPr>
        <w:jc w:val="both"/>
        <w:rPr>
          <w:rFonts w:ascii="Arial" w:hAnsi="Arial" w:cs="Arial"/>
          <w:sz w:val="20"/>
          <w:szCs w:val="20"/>
        </w:rPr>
      </w:pPr>
      <w:r w:rsidRPr="00186599">
        <w:rPr>
          <w:rFonts w:ascii="Arial" w:hAnsi="Arial" w:cs="Arial"/>
          <w:sz w:val="20"/>
          <w:szCs w:val="20"/>
        </w:rPr>
        <w:t>L’attività motoria sarà quindi, al pari delle altre attività, totalmente integrata nel processo di maturazione dell’autonomia personale.</w:t>
      </w:r>
    </w:p>
    <w:p w:rsidR="00186599" w:rsidRPr="00186599" w:rsidRDefault="00186599" w:rsidP="00186599">
      <w:pPr>
        <w:jc w:val="both"/>
        <w:rPr>
          <w:rFonts w:ascii="Arial" w:hAnsi="Arial" w:cs="Arial"/>
          <w:sz w:val="20"/>
          <w:szCs w:val="20"/>
        </w:rPr>
      </w:pPr>
      <w:r w:rsidRPr="00186599">
        <w:rPr>
          <w:rFonts w:ascii="Arial" w:hAnsi="Arial" w:cs="Arial"/>
          <w:sz w:val="20"/>
          <w:szCs w:val="20"/>
        </w:rPr>
        <w:t>Prendendo come riferimento le “Indicazioni Nazionali per i Piani di Studio Personalizzati nella Scuola Primaria” abbiamo cercato di progettare un corso di attività motoria che possa inserirsi nella programmazione educativa della scuola elementare.</w:t>
      </w:r>
    </w:p>
    <w:p w:rsidR="00186599" w:rsidRPr="00186599" w:rsidRDefault="00186599" w:rsidP="00186599">
      <w:pPr>
        <w:jc w:val="both"/>
        <w:rPr>
          <w:rFonts w:ascii="Arial" w:hAnsi="Arial" w:cs="Arial"/>
          <w:b/>
          <w:sz w:val="20"/>
          <w:szCs w:val="20"/>
        </w:rPr>
      </w:pPr>
      <w:r w:rsidRPr="00186599">
        <w:rPr>
          <w:rFonts w:ascii="Arial" w:hAnsi="Arial" w:cs="Arial"/>
          <w:b/>
          <w:sz w:val="20"/>
          <w:szCs w:val="20"/>
        </w:rPr>
        <w:t>Obiettivi generali del processo formativo</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Valorizzare l’esperienza del fanciullo</w:t>
      </w:r>
      <w:r w:rsidRPr="00186599">
        <w:rPr>
          <w:rFonts w:ascii="Arial" w:hAnsi="Arial" w:cs="Arial"/>
          <w:sz w:val="20"/>
          <w:szCs w:val="20"/>
        </w:rPr>
        <w:t xml:space="preserve"> in seno alla propria visione del mondo.</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La corporeità come valore</w:t>
      </w:r>
      <w:r w:rsidRPr="00186599">
        <w:rPr>
          <w:rFonts w:ascii="Arial" w:hAnsi="Arial" w:cs="Arial"/>
          <w:sz w:val="20"/>
          <w:szCs w:val="20"/>
        </w:rPr>
        <w:t xml:space="preserve"> e in stretta relazione con tutte le altre dimensioni della persona.</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Esplicitare le idee e i valori presenti nell’esperienza.</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Dal mondo delle categorie empiriche al mondo delle categorie formali</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Dalle idee alla vita: il confronto interpersonale</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La diversità delle persone e delle culture come ricchezza.</w:t>
      </w:r>
    </w:p>
    <w:p w:rsidR="00186599" w:rsidRPr="00186599" w:rsidRDefault="00186599" w:rsidP="00186599">
      <w:pPr>
        <w:numPr>
          <w:ilvl w:val="0"/>
          <w:numId w:val="3"/>
        </w:numPr>
        <w:spacing w:after="0" w:line="240" w:lineRule="auto"/>
        <w:jc w:val="both"/>
        <w:rPr>
          <w:rFonts w:ascii="Arial" w:hAnsi="Arial" w:cs="Arial"/>
          <w:sz w:val="20"/>
          <w:szCs w:val="20"/>
        </w:rPr>
      </w:pPr>
      <w:r w:rsidRPr="00186599">
        <w:rPr>
          <w:rFonts w:ascii="Arial" w:hAnsi="Arial" w:cs="Arial"/>
          <w:i/>
          <w:iCs/>
          <w:sz w:val="20"/>
          <w:szCs w:val="20"/>
        </w:rPr>
        <w:t>Praticare l’impegno personale e la solidarietà sociale.</w:t>
      </w:r>
    </w:p>
    <w:p w:rsidR="00186599" w:rsidRPr="00186599" w:rsidRDefault="00186599" w:rsidP="00186599">
      <w:pPr>
        <w:jc w:val="both"/>
        <w:rPr>
          <w:rFonts w:ascii="Arial" w:hAnsi="Arial" w:cs="Arial"/>
          <w:sz w:val="20"/>
          <w:szCs w:val="20"/>
        </w:rPr>
      </w:pPr>
    </w:p>
    <w:p w:rsidR="00186599" w:rsidRPr="00186599" w:rsidRDefault="00186599" w:rsidP="00186599">
      <w:pPr>
        <w:pStyle w:val="Titolo3"/>
        <w:rPr>
          <w:rFonts w:ascii="Arial" w:hAnsi="Arial" w:cs="Arial"/>
          <w:sz w:val="20"/>
        </w:rPr>
      </w:pPr>
      <w:r w:rsidRPr="00186599">
        <w:rPr>
          <w:rFonts w:ascii="Arial" w:hAnsi="Arial" w:cs="Arial"/>
          <w:sz w:val="20"/>
        </w:rPr>
        <w:t>Obiettivi specifici d’apprendimento per la classe prima</w:t>
      </w:r>
    </w:p>
    <w:p w:rsidR="00186599" w:rsidRPr="00186599" w:rsidRDefault="00186599" w:rsidP="00186599">
      <w:pPr>
        <w:jc w:val="both"/>
        <w:rPr>
          <w:rFonts w:ascii="Arial" w:hAnsi="Arial" w:cs="Arial"/>
          <w:b/>
          <w:sz w:val="20"/>
          <w:szCs w:val="20"/>
        </w:rPr>
      </w:pPr>
    </w:p>
    <w:tbl>
      <w:tblPr>
        <w:tblW w:w="9900" w:type="dxa"/>
        <w:tblInd w:w="250" w:type="dxa"/>
        <w:tblLayout w:type="fixed"/>
        <w:tblCellMar>
          <w:left w:w="70" w:type="dxa"/>
          <w:right w:w="70" w:type="dxa"/>
        </w:tblCellMar>
        <w:tblLook w:val="0000" w:firstRow="0" w:lastRow="0" w:firstColumn="0" w:lastColumn="0" w:noHBand="0" w:noVBand="0"/>
      </w:tblPr>
      <w:tblGrid>
        <w:gridCol w:w="4500"/>
        <w:gridCol w:w="5400"/>
      </w:tblGrid>
      <w:tr w:rsidR="00186599" w:rsidRPr="00186599" w:rsidTr="003E1671">
        <w:tc>
          <w:tcPr>
            <w:tcW w:w="4500" w:type="dxa"/>
          </w:tcPr>
          <w:p w:rsidR="00186599" w:rsidRPr="00186599" w:rsidRDefault="00186599" w:rsidP="00186599">
            <w:pPr>
              <w:numPr>
                <w:ilvl w:val="0"/>
                <w:numId w:val="4"/>
              </w:numPr>
              <w:tabs>
                <w:tab w:val="left" w:pos="360"/>
                <w:tab w:val="left" w:pos="4536"/>
              </w:tabs>
              <w:spacing w:after="0" w:line="240" w:lineRule="auto"/>
              <w:jc w:val="both"/>
              <w:rPr>
                <w:rFonts w:ascii="Arial" w:hAnsi="Arial" w:cs="Arial"/>
                <w:sz w:val="20"/>
                <w:szCs w:val="20"/>
              </w:rPr>
            </w:pPr>
            <w:r w:rsidRPr="00186599">
              <w:rPr>
                <w:rFonts w:ascii="Arial" w:hAnsi="Arial" w:cs="Arial"/>
                <w:sz w:val="20"/>
                <w:szCs w:val="20"/>
              </w:rPr>
              <w:t xml:space="preserve">Le varie parti del corpo. </w:t>
            </w:r>
          </w:p>
          <w:p w:rsidR="00186599" w:rsidRPr="00186599" w:rsidRDefault="00186599" w:rsidP="00186599">
            <w:pPr>
              <w:numPr>
                <w:ilvl w:val="0"/>
                <w:numId w:val="4"/>
              </w:numPr>
              <w:tabs>
                <w:tab w:val="left" w:pos="360"/>
                <w:tab w:val="left" w:pos="4536"/>
              </w:tabs>
              <w:spacing w:after="0" w:line="240" w:lineRule="auto"/>
              <w:jc w:val="both"/>
              <w:rPr>
                <w:rFonts w:ascii="Arial" w:hAnsi="Arial" w:cs="Arial"/>
                <w:sz w:val="20"/>
                <w:szCs w:val="20"/>
              </w:rPr>
            </w:pPr>
            <w:r w:rsidRPr="00186599">
              <w:rPr>
                <w:rFonts w:ascii="Arial" w:hAnsi="Arial" w:cs="Arial"/>
                <w:sz w:val="20"/>
                <w:szCs w:val="20"/>
              </w:rPr>
              <w:t>I propri sensi e le modalità di percezione sensoriale.</w:t>
            </w:r>
          </w:p>
          <w:p w:rsidR="00186599" w:rsidRPr="00186599" w:rsidRDefault="00186599" w:rsidP="00186599">
            <w:pPr>
              <w:numPr>
                <w:ilvl w:val="0"/>
                <w:numId w:val="5"/>
              </w:numPr>
              <w:tabs>
                <w:tab w:val="left" w:pos="4536"/>
              </w:tabs>
              <w:spacing w:after="0" w:line="240" w:lineRule="auto"/>
              <w:jc w:val="both"/>
              <w:rPr>
                <w:rFonts w:ascii="Arial" w:hAnsi="Arial" w:cs="Arial"/>
                <w:sz w:val="20"/>
                <w:szCs w:val="20"/>
              </w:rPr>
            </w:pPr>
            <w:r w:rsidRPr="00186599">
              <w:rPr>
                <w:rFonts w:ascii="Arial" w:hAnsi="Arial" w:cs="Arial"/>
                <w:sz w:val="20"/>
                <w:szCs w:val="20"/>
              </w:rPr>
              <w:t>L’alfabeto motorio</w:t>
            </w:r>
          </w:p>
          <w:p w:rsidR="00186599" w:rsidRPr="00186599" w:rsidRDefault="00186599" w:rsidP="00186599">
            <w:pPr>
              <w:numPr>
                <w:ilvl w:val="0"/>
                <w:numId w:val="6"/>
              </w:numPr>
              <w:spacing w:after="0" w:line="240" w:lineRule="auto"/>
              <w:jc w:val="both"/>
              <w:rPr>
                <w:rFonts w:ascii="Arial" w:hAnsi="Arial" w:cs="Arial"/>
                <w:sz w:val="20"/>
                <w:szCs w:val="20"/>
              </w:rPr>
            </w:pPr>
            <w:r w:rsidRPr="00186599">
              <w:rPr>
                <w:rFonts w:ascii="Arial" w:hAnsi="Arial" w:cs="Arial"/>
                <w:sz w:val="20"/>
                <w:szCs w:val="20"/>
              </w:rPr>
              <w:t>Le posizioni che il corpo può assumere  in rapporto allo spazio ed al tempo.</w:t>
            </w:r>
          </w:p>
          <w:p w:rsidR="00186599" w:rsidRPr="00186599" w:rsidRDefault="00186599" w:rsidP="00186599">
            <w:pPr>
              <w:numPr>
                <w:ilvl w:val="0"/>
                <w:numId w:val="6"/>
              </w:numPr>
              <w:spacing w:after="0" w:line="240" w:lineRule="auto"/>
              <w:jc w:val="both"/>
              <w:rPr>
                <w:rFonts w:ascii="Arial" w:hAnsi="Arial" w:cs="Arial"/>
                <w:sz w:val="20"/>
                <w:szCs w:val="20"/>
              </w:rPr>
            </w:pPr>
            <w:r w:rsidRPr="00186599">
              <w:rPr>
                <w:rFonts w:ascii="Arial" w:hAnsi="Arial" w:cs="Arial"/>
                <w:sz w:val="20"/>
                <w:szCs w:val="20"/>
              </w:rPr>
              <w:t>Codici espressivi non verbali in relazione al contesto sociale.</w:t>
            </w:r>
          </w:p>
          <w:p w:rsidR="00186599" w:rsidRPr="00186599" w:rsidRDefault="00186599" w:rsidP="00186599">
            <w:pPr>
              <w:numPr>
                <w:ilvl w:val="0"/>
                <w:numId w:val="6"/>
              </w:numPr>
              <w:spacing w:after="0" w:line="240" w:lineRule="auto"/>
              <w:jc w:val="both"/>
              <w:rPr>
                <w:rFonts w:ascii="Arial" w:hAnsi="Arial" w:cs="Arial"/>
                <w:sz w:val="20"/>
                <w:szCs w:val="20"/>
              </w:rPr>
            </w:pPr>
            <w:r w:rsidRPr="00186599">
              <w:rPr>
                <w:rFonts w:ascii="Arial" w:hAnsi="Arial" w:cs="Arial"/>
                <w:sz w:val="20"/>
                <w:szCs w:val="20"/>
              </w:rPr>
              <w:t>Giochi tradizionali.</w:t>
            </w:r>
          </w:p>
        </w:tc>
        <w:tc>
          <w:tcPr>
            <w:tcW w:w="5400" w:type="dxa"/>
          </w:tcPr>
          <w:p w:rsidR="00186599" w:rsidRPr="00186599" w:rsidRDefault="00186599" w:rsidP="00186599">
            <w:pPr>
              <w:numPr>
                <w:ilvl w:val="0"/>
                <w:numId w:val="7"/>
              </w:numPr>
              <w:tabs>
                <w:tab w:val="left" w:pos="4536"/>
              </w:tabs>
              <w:spacing w:after="0" w:line="240" w:lineRule="auto"/>
              <w:jc w:val="both"/>
              <w:rPr>
                <w:rFonts w:ascii="Arial" w:hAnsi="Arial" w:cs="Arial"/>
                <w:sz w:val="20"/>
                <w:szCs w:val="20"/>
              </w:rPr>
            </w:pPr>
            <w:r w:rsidRPr="00186599">
              <w:rPr>
                <w:rFonts w:ascii="Arial" w:hAnsi="Arial" w:cs="Arial"/>
                <w:sz w:val="20"/>
                <w:szCs w:val="20"/>
              </w:rPr>
              <w:t>Riconoscere e denominare le varie parti del corpo.</w:t>
            </w:r>
          </w:p>
          <w:p w:rsidR="00186599" w:rsidRPr="00186599" w:rsidRDefault="00186599" w:rsidP="00186599">
            <w:pPr>
              <w:numPr>
                <w:ilvl w:val="0"/>
                <w:numId w:val="8"/>
              </w:numPr>
              <w:tabs>
                <w:tab w:val="left" w:pos="4536"/>
              </w:tabs>
              <w:spacing w:after="0" w:line="240" w:lineRule="auto"/>
              <w:jc w:val="both"/>
              <w:rPr>
                <w:rFonts w:ascii="Arial" w:hAnsi="Arial" w:cs="Arial"/>
                <w:sz w:val="20"/>
                <w:szCs w:val="20"/>
              </w:rPr>
            </w:pPr>
            <w:r w:rsidRPr="00186599">
              <w:rPr>
                <w:rFonts w:ascii="Arial" w:hAnsi="Arial" w:cs="Arial"/>
                <w:sz w:val="20"/>
                <w:szCs w:val="20"/>
              </w:rPr>
              <w:t>Rappresentare graficamente il corpo, fermo e in movimento.</w:t>
            </w:r>
          </w:p>
          <w:p w:rsidR="00186599" w:rsidRPr="00186599" w:rsidRDefault="00186599" w:rsidP="00186599">
            <w:pPr>
              <w:numPr>
                <w:ilvl w:val="0"/>
                <w:numId w:val="7"/>
              </w:numPr>
              <w:tabs>
                <w:tab w:val="left" w:pos="4536"/>
              </w:tabs>
              <w:spacing w:after="0" w:line="240" w:lineRule="auto"/>
              <w:jc w:val="both"/>
              <w:rPr>
                <w:rFonts w:ascii="Arial" w:hAnsi="Arial" w:cs="Arial"/>
                <w:sz w:val="20"/>
                <w:szCs w:val="20"/>
              </w:rPr>
            </w:pPr>
            <w:r w:rsidRPr="00186599">
              <w:rPr>
                <w:rFonts w:ascii="Arial" w:hAnsi="Arial" w:cs="Arial"/>
                <w:sz w:val="20"/>
                <w:szCs w:val="20"/>
              </w:rPr>
              <w:t>Riconoscere, differenziare, ricordare, verbalizzare differenti percezioni sensoriali (sensazioni visive, uditive, tattili, cinestetiche).</w:t>
            </w:r>
          </w:p>
          <w:p w:rsidR="00186599" w:rsidRPr="00186599" w:rsidRDefault="00186599" w:rsidP="00186599">
            <w:pPr>
              <w:numPr>
                <w:ilvl w:val="0"/>
                <w:numId w:val="9"/>
              </w:numPr>
              <w:tabs>
                <w:tab w:val="left" w:pos="4536"/>
              </w:tabs>
              <w:spacing w:after="0" w:line="240" w:lineRule="auto"/>
              <w:jc w:val="both"/>
              <w:rPr>
                <w:rFonts w:ascii="Arial" w:hAnsi="Arial" w:cs="Arial"/>
                <w:sz w:val="20"/>
                <w:szCs w:val="20"/>
              </w:rPr>
            </w:pPr>
            <w:r w:rsidRPr="00186599">
              <w:rPr>
                <w:rFonts w:ascii="Arial" w:hAnsi="Arial" w:cs="Arial"/>
                <w:sz w:val="20"/>
                <w:szCs w:val="20"/>
              </w:rPr>
              <w:t>Coordinare e collegare in modo fluido il maggior numero possibile  di movimenti naturali (camminare, saltare, correre, lanciare, afferrare, strisciare, rotolare, arrampicarsi, …).</w:t>
            </w:r>
          </w:p>
          <w:p w:rsidR="00186599" w:rsidRPr="00186599" w:rsidRDefault="00186599" w:rsidP="00186599">
            <w:pPr>
              <w:numPr>
                <w:ilvl w:val="0"/>
                <w:numId w:val="9"/>
              </w:numPr>
              <w:tabs>
                <w:tab w:val="left" w:pos="4536"/>
              </w:tabs>
              <w:spacing w:after="0" w:line="240" w:lineRule="auto"/>
              <w:jc w:val="both"/>
              <w:rPr>
                <w:rFonts w:ascii="Arial" w:hAnsi="Arial" w:cs="Arial"/>
                <w:sz w:val="20"/>
                <w:szCs w:val="20"/>
              </w:rPr>
            </w:pPr>
            <w:r w:rsidRPr="00186599">
              <w:rPr>
                <w:rFonts w:ascii="Arial" w:hAnsi="Arial" w:cs="Arial"/>
                <w:sz w:val="20"/>
                <w:szCs w:val="20"/>
              </w:rPr>
              <w:t>Collocarsi, in posizioni diverse, in rapporto ad altri e/o ad oggetti.</w:t>
            </w:r>
          </w:p>
          <w:p w:rsidR="00186599" w:rsidRPr="00186599" w:rsidRDefault="00186599" w:rsidP="00186599">
            <w:pPr>
              <w:numPr>
                <w:ilvl w:val="0"/>
                <w:numId w:val="10"/>
              </w:numPr>
              <w:tabs>
                <w:tab w:val="left" w:pos="4536"/>
              </w:tabs>
              <w:spacing w:after="0" w:line="240" w:lineRule="auto"/>
              <w:jc w:val="both"/>
              <w:rPr>
                <w:rFonts w:ascii="Arial" w:hAnsi="Arial" w:cs="Arial"/>
                <w:sz w:val="20"/>
                <w:szCs w:val="20"/>
              </w:rPr>
            </w:pPr>
            <w:r w:rsidRPr="00186599">
              <w:rPr>
                <w:rFonts w:ascii="Arial" w:hAnsi="Arial" w:cs="Arial"/>
                <w:sz w:val="20"/>
                <w:szCs w:val="20"/>
              </w:rPr>
              <w:t>Muoversi secondo una direzione controllando la lateralità e  adattando gli schemi motori in funzione di parametri spaziali e temporali.</w:t>
            </w:r>
          </w:p>
          <w:p w:rsidR="00186599" w:rsidRPr="00186599" w:rsidRDefault="00186599" w:rsidP="00186599">
            <w:pPr>
              <w:numPr>
                <w:ilvl w:val="0"/>
                <w:numId w:val="10"/>
              </w:numPr>
              <w:tabs>
                <w:tab w:val="left" w:pos="4536"/>
              </w:tabs>
              <w:spacing w:after="0" w:line="240" w:lineRule="auto"/>
              <w:jc w:val="both"/>
              <w:rPr>
                <w:rFonts w:ascii="Arial" w:hAnsi="Arial" w:cs="Arial"/>
                <w:sz w:val="20"/>
                <w:szCs w:val="20"/>
              </w:rPr>
            </w:pPr>
            <w:r w:rsidRPr="00186599">
              <w:rPr>
                <w:rFonts w:ascii="Arial" w:hAnsi="Arial" w:cs="Arial"/>
                <w:sz w:val="20"/>
                <w:szCs w:val="20"/>
              </w:rPr>
              <w:t>Utilizzare il corpo e il movimento per rappresentare situazioni comunicative reali e fantastiche.</w:t>
            </w:r>
          </w:p>
          <w:p w:rsidR="00186599" w:rsidRPr="00186599" w:rsidRDefault="00186599" w:rsidP="00186599">
            <w:pPr>
              <w:numPr>
                <w:ilvl w:val="0"/>
                <w:numId w:val="10"/>
              </w:numPr>
              <w:tabs>
                <w:tab w:val="left" w:pos="4536"/>
              </w:tabs>
              <w:spacing w:after="0" w:line="240" w:lineRule="auto"/>
              <w:jc w:val="both"/>
              <w:rPr>
                <w:rFonts w:ascii="Arial" w:hAnsi="Arial" w:cs="Arial"/>
                <w:sz w:val="20"/>
                <w:szCs w:val="20"/>
              </w:rPr>
            </w:pPr>
            <w:r w:rsidRPr="00186599">
              <w:rPr>
                <w:rFonts w:ascii="Arial" w:hAnsi="Arial" w:cs="Arial"/>
                <w:sz w:val="20"/>
                <w:szCs w:val="20"/>
              </w:rPr>
              <w:t>Comprendere il linguaggio dei gesti.</w:t>
            </w:r>
            <w:r w:rsidRPr="00186599">
              <w:rPr>
                <w:rFonts w:ascii="Arial" w:eastAsia="MS Mincho" w:hAnsi="Arial" w:cs="Arial"/>
                <w:sz w:val="20"/>
                <w:szCs w:val="20"/>
              </w:rPr>
              <w:t>.</w:t>
            </w:r>
          </w:p>
          <w:p w:rsidR="00186599" w:rsidRPr="00186599" w:rsidRDefault="00186599" w:rsidP="00186599">
            <w:pPr>
              <w:numPr>
                <w:ilvl w:val="0"/>
                <w:numId w:val="10"/>
              </w:numPr>
              <w:tabs>
                <w:tab w:val="left" w:pos="4536"/>
              </w:tabs>
              <w:spacing w:after="0" w:line="240" w:lineRule="auto"/>
              <w:jc w:val="both"/>
              <w:rPr>
                <w:rFonts w:ascii="Arial" w:hAnsi="Arial" w:cs="Arial"/>
                <w:sz w:val="20"/>
                <w:szCs w:val="20"/>
              </w:rPr>
            </w:pPr>
            <w:r w:rsidRPr="00186599">
              <w:rPr>
                <w:rFonts w:ascii="Arial" w:hAnsi="Arial" w:cs="Arial"/>
                <w:sz w:val="20"/>
                <w:szCs w:val="20"/>
              </w:rPr>
              <w:t>Partecipare al gioco collettivo, rispettando indicazioni e regole.</w:t>
            </w:r>
          </w:p>
        </w:tc>
      </w:tr>
    </w:tbl>
    <w:p w:rsidR="00186599" w:rsidRDefault="00186599" w:rsidP="00186599">
      <w:pPr>
        <w:jc w:val="both"/>
        <w:rPr>
          <w:rFonts w:ascii="Arial" w:hAnsi="Arial" w:cs="Arial"/>
          <w:b/>
          <w:sz w:val="20"/>
          <w:szCs w:val="20"/>
        </w:rPr>
      </w:pPr>
    </w:p>
    <w:p w:rsidR="00186599" w:rsidRDefault="00186599" w:rsidP="00186599">
      <w:pPr>
        <w:jc w:val="both"/>
        <w:rPr>
          <w:rFonts w:ascii="Arial" w:hAnsi="Arial" w:cs="Arial"/>
          <w:b/>
          <w:sz w:val="20"/>
          <w:szCs w:val="20"/>
        </w:rPr>
      </w:pPr>
    </w:p>
    <w:p w:rsidR="00186599" w:rsidRDefault="00186599" w:rsidP="00186599">
      <w:pPr>
        <w:jc w:val="both"/>
        <w:rPr>
          <w:rFonts w:ascii="Arial" w:hAnsi="Arial" w:cs="Arial"/>
          <w:b/>
          <w:sz w:val="20"/>
          <w:szCs w:val="20"/>
        </w:rPr>
      </w:pPr>
    </w:p>
    <w:p w:rsidR="00186599" w:rsidRDefault="00186599" w:rsidP="00186599">
      <w:pPr>
        <w:jc w:val="both"/>
        <w:rPr>
          <w:rFonts w:ascii="Arial" w:hAnsi="Arial" w:cs="Arial"/>
          <w:b/>
          <w:sz w:val="20"/>
          <w:szCs w:val="20"/>
        </w:rPr>
      </w:pPr>
    </w:p>
    <w:p w:rsidR="00186599" w:rsidRDefault="00186599" w:rsidP="00186599">
      <w:pPr>
        <w:jc w:val="both"/>
        <w:rPr>
          <w:rFonts w:ascii="Arial" w:hAnsi="Arial" w:cs="Arial"/>
          <w:b/>
          <w:sz w:val="20"/>
          <w:szCs w:val="20"/>
        </w:rPr>
      </w:pPr>
    </w:p>
    <w:p w:rsidR="00186599" w:rsidRPr="00186599" w:rsidRDefault="00186599" w:rsidP="00186599">
      <w:pPr>
        <w:jc w:val="both"/>
        <w:rPr>
          <w:rFonts w:ascii="Arial" w:hAnsi="Arial" w:cs="Arial"/>
          <w:b/>
          <w:sz w:val="20"/>
          <w:szCs w:val="20"/>
        </w:rPr>
      </w:pPr>
      <w:r w:rsidRPr="00186599">
        <w:rPr>
          <w:rFonts w:ascii="Arial" w:hAnsi="Arial" w:cs="Arial"/>
          <w:b/>
          <w:sz w:val="20"/>
          <w:szCs w:val="20"/>
        </w:rPr>
        <w:lastRenderedPageBreak/>
        <w:t>Obiettivi specifici di apprendimento per le classi seconda e terza</w:t>
      </w:r>
    </w:p>
    <w:tbl>
      <w:tblPr>
        <w:tblW w:w="9720" w:type="dxa"/>
        <w:tblInd w:w="70" w:type="dxa"/>
        <w:tblLayout w:type="fixed"/>
        <w:tblCellMar>
          <w:left w:w="70" w:type="dxa"/>
          <w:right w:w="70" w:type="dxa"/>
        </w:tblCellMar>
        <w:tblLook w:val="0000" w:firstRow="0" w:lastRow="0" w:firstColumn="0" w:lastColumn="0" w:noHBand="0" w:noVBand="0"/>
      </w:tblPr>
      <w:tblGrid>
        <w:gridCol w:w="4860"/>
        <w:gridCol w:w="4860"/>
      </w:tblGrid>
      <w:tr w:rsidR="00186599" w:rsidRPr="00186599" w:rsidTr="003E1671">
        <w:trPr>
          <w:cantSplit/>
          <w:trHeight w:val="6524"/>
        </w:trPr>
        <w:tc>
          <w:tcPr>
            <w:tcW w:w="4860" w:type="dxa"/>
          </w:tcPr>
          <w:p w:rsidR="00186599" w:rsidRPr="00186599" w:rsidRDefault="00186599" w:rsidP="003E1671">
            <w:pPr>
              <w:pStyle w:val="Titolo1"/>
              <w:numPr>
                <w:ilvl w:val="12"/>
                <w:numId w:val="0"/>
              </w:numPr>
              <w:jc w:val="left"/>
              <w:rPr>
                <w:rFonts w:ascii="Arial" w:hAnsi="Arial" w:cs="Arial"/>
                <w:sz w:val="20"/>
              </w:rPr>
            </w:pPr>
            <w:r w:rsidRPr="00186599">
              <w:rPr>
                <w:rFonts w:ascii="Arial" w:hAnsi="Arial" w:cs="Arial"/>
                <w:sz w:val="20"/>
              </w:rPr>
              <w:t>-    Schemi motori e posturali.</w:t>
            </w:r>
          </w:p>
          <w:p w:rsidR="00186599" w:rsidRPr="00186599" w:rsidRDefault="00186599" w:rsidP="003E1671">
            <w:pPr>
              <w:tabs>
                <w:tab w:val="left" w:pos="360"/>
              </w:tabs>
              <w:rPr>
                <w:rFonts w:ascii="Arial" w:hAnsi="Arial" w:cs="Arial"/>
                <w:sz w:val="20"/>
                <w:szCs w:val="20"/>
              </w:rPr>
            </w:pPr>
          </w:p>
          <w:p w:rsidR="00186599" w:rsidRPr="00186599" w:rsidRDefault="00186599" w:rsidP="003E1671">
            <w:pPr>
              <w:tabs>
                <w:tab w:val="left" w:pos="360"/>
              </w:tabs>
              <w:rPr>
                <w:rFonts w:ascii="Arial" w:hAnsi="Arial" w:cs="Arial"/>
                <w:sz w:val="20"/>
                <w:szCs w:val="20"/>
              </w:rPr>
            </w:pPr>
          </w:p>
          <w:p w:rsidR="00186599" w:rsidRPr="00186599" w:rsidRDefault="00186599" w:rsidP="003E1671">
            <w:pPr>
              <w:tabs>
                <w:tab w:val="left" w:pos="360"/>
              </w:tabs>
              <w:rPr>
                <w:rFonts w:ascii="Arial" w:hAnsi="Arial" w:cs="Arial"/>
                <w:sz w:val="20"/>
                <w:szCs w:val="20"/>
              </w:rPr>
            </w:pPr>
          </w:p>
          <w:p w:rsidR="00186599" w:rsidRPr="00186599" w:rsidRDefault="00186599" w:rsidP="003E1671">
            <w:pPr>
              <w:tabs>
                <w:tab w:val="left" w:pos="360"/>
              </w:tabs>
              <w:rPr>
                <w:rFonts w:ascii="Arial" w:hAnsi="Arial" w:cs="Arial"/>
                <w:sz w:val="20"/>
                <w:szCs w:val="20"/>
              </w:rPr>
            </w:pPr>
          </w:p>
          <w:p w:rsidR="00186599" w:rsidRPr="00186599" w:rsidRDefault="00186599" w:rsidP="003E1671">
            <w:pPr>
              <w:tabs>
                <w:tab w:val="left" w:pos="360"/>
              </w:tabs>
              <w:rPr>
                <w:rFonts w:ascii="Arial" w:hAnsi="Arial" w:cs="Arial"/>
                <w:sz w:val="20"/>
                <w:szCs w:val="20"/>
              </w:rPr>
            </w:pPr>
          </w:p>
          <w:p w:rsidR="00186599" w:rsidRPr="00186599" w:rsidRDefault="00186599" w:rsidP="003E1671">
            <w:pPr>
              <w:pStyle w:val="Testonotaapidipagina"/>
              <w:rPr>
                <w:rFonts w:ascii="Arial" w:hAnsi="Arial" w:cs="Arial"/>
              </w:rPr>
            </w:pPr>
          </w:p>
          <w:p w:rsidR="00186599" w:rsidRPr="00186599" w:rsidRDefault="00186599" w:rsidP="003E1671">
            <w:pPr>
              <w:tabs>
                <w:tab w:val="left" w:pos="360"/>
              </w:tabs>
              <w:rPr>
                <w:rFonts w:ascii="Arial" w:hAnsi="Arial" w:cs="Arial"/>
                <w:sz w:val="20"/>
                <w:szCs w:val="20"/>
              </w:rPr>
            </w:pPr>
          </w:p>
          <w:p w:rsidR="00186599" w:rsidRPr="00186599" w:rsidRDefault="00186599" w:rsidP="003E1671">
            <w:pPr>
              <w:tabs>
                <w:tab w:val="left" w:pos="360"/>
              </w:tabs>
              <w:rPr>
                <w:rFonts w:ascii="Arial" w:hAnsi="Arial" w:cs="Arial"/>
                <w:sz w:val="20"/>
                <w:szCs w:val="20"/>
              </w:rPr>
            </w:pPr>
          </w:p>
          <w:p w:rsidR="00186599" w:rsidRPr="00186599" w:rsidRDefault="00186599" w:rsidP="00186599">
            <w:pPr>
              <w:numPr>
                <w:ilvl w:val="0"/>
                <w:numId w:val="11"/>
              </w:numPr>
              <w:spacing w:after="0" w:line="240" w:lineRule="auto"/>
              <w:rPr>
                <w:rFonts w:ascii="Arial" w:hAnsi="Arial" w:cs="Arial"/>
                <w:sz w:val="20"/>
                <w:szCs w:val="20"/>
              </w:rPr>
            </w:pPr>
            <w:r w:rsidRPr="00186599">
              <w:rPr>
                <w:rFonts w:ascii="Arial" w:hAnsi="Arial" w:cs="Arial"/>
                <w:sz w:val="20"/>
                <w:szCs w:val="20"/>
              </w:rPr>
              <w:t>Giochi di imitazione, di immaginazione, giochi popolari, giochi organizzati sotto forma di gare.</w:t>
            </w:r>
          </w:p>
          <w:p w:rsidR="00186599" w:rsidRPr="00186599" w:rsidRDefault="00186599" w:rsidP="003E1671">
            <w:pPr>
              <w:rPr>
                <w:rFonts w:ascii="Arial" w:hAnsi="Arial" w:cs="Arial"/>
                <w:sz w:val="20"/>
                <w:szCs w:val="20"/>
              </w:rPr>
            </w:pPr>
          </w:p>
          <w:p w:rsidR="00186599" w:rsidRPr="00186599" w:rsidRDefault="00186599" w:rsidP="003E1671">
            <w:pPr>
              <w:numPr>
                <w:ilvl w:val="12"/>
                <w:numId w:val="0"/>
              </w:numPr>
              <w:rPr>
                <w:rFonts w:ascii="Arial" w:hAnsi="Arial" w:cs="Arial"/>
                <w:sz w:val="20"/>
                <w:szCs w:val="20"/>
              </w:rPr>
            </w:pPr>
          </w:p>
          <w:p w:rsidR="00186599" w:rsidRPr="00186599" w:rsidRDefault="00186599" w:rsidP="003E1671">
            <w:pPr>
              <w:numPr>
                <w:ilvl w:val="12"/>
                <w:numId w:val="0"/>
              </w:numPr>
              <w:rPr>
                <w:rFonts w:ascii="Arial" w:hAnsi="Arial" w:cs="Arial"/>
                <w:sz w:val="20"/>
                <w:szCs w:val="20"/>
              </w:rPr>
            </w:pPr>
          </w:p>
          <w:p w:rsidR="00186599" w:rsidRPr="00186599" w:rsidRDefault="00186599" w:rsidP="003E1671">
            <w:pPr>
              <w:numPr>
                <w:ilvl w:val="12"/>
                <w:numId w:val="0"/>
              </w:numPr>
              <w:rPr>
                <w:rFonts w:ascii="Arial" w:hAnsi="Arial" w:cs="Arial"/>
                <w:sz w:val="20"/>
                <w:szCs w:val="20"/>
              </w:rPr>
            </w:pPr>
          </w:p>
          <w:p w:rsidR="00186599" w:rsidRPr="00186599" w:rsidRDefault="00186599" w:rsidP="003E1671">
            <w:pPr>
              <w:numPr>
                <w:ilvl w:val="12"/>
                <w:numId w:val="0"/>
              </w:numPr>
              <w:rPr>
                <w:rFonts w:ascii="Arial" w:hAnsi="Arial" w:cs="Arial"/>
                <w:sz w:val="20"/>
                <w:szCs w:val="20"/>
              </w:rPr>
            </w:pPr>
          </w:p>
          <w:p w:rsidR="00186599" w:rsidRPr="00186599" w:rsidRDefault="00186599" w:rsidP="00186599">
            <w:pPr>
              <w:numPr>
                <w:ilvl w:val="0"/>
                <w:numId w:val="12"/>
              </w:numPr>
              <w:spacing w:after="0" w:line="240" w:lineRule="auto"/>
              <w:rPr>
                <w:rFonts w:ascii="Arial" w:hAnsi="Arial" w:cs="Arial"/>
                <w:sz w:val="20"/>
                <w:szCs w:val="20"/>
              </w:rPr>
            </w:pPr>
            <w:r w:rsidRPr="00186599">
              <w:rPr>
                <w:rFonts w:ascii="Arial" w:hAnsi="Arial" w:cs="Arial"/>
                <w:sz w:val="20"/>
                <w:szCs w:val="20"/>
              </w:rPr>
              <w:t>Corrette modalità esecutive per la prevenzione degli infortuni e la sicurezza nei vari ambienti di vita.</w:t>
            </w:r>
          </w:p>
          <w:p w:rsidR="00186599" w:rsidRPr="00186599" w:rsidRDefault="00186599" w:rsidP="00186599">
            <w:pPr>
              <w:numPr>
                <w:ilvl w:val="0"/>
                <w:numId w:val="13"/>
              </w:numPr>
              <w:tabs>
                <w:tab w:val="left" w:pos="360"/>
              </w:tabs>
              <w:spacing w:after="0" w:line="240" w:lineRule="auto"/>
              <w:rPr>
                <w:rFonts w:ascii="Arial" w:hAnsi="Arial" w:cs="Arial"/>
                <w:b/>
                <w:sz w:val="20"/>
                <w:szCs w:val="20"/>
              </w:rPr>
            </w:pPr>
            <w:r w:rsidRPr="00186599">
              <w:rPr>
                <w:rFonts w:ascii="Arial" w:hAnsi="Arial" w:cs="Arial"/>
                <w:sz w:val="20"/>
                <w:szCs w:val="20"/>
              </w:rPr>
              <w:t>Modalità espressive che utilizzano il linguaggio  corporeo.</w:t>
            </w:r>
          </w:p>
          <w:p w:rsidR="00186599" w:rsidRPr="00186599" w:rsidRDefault="00186599" w:rsidP="00186599">
            <w:pPr>
              <w:tabs>
                <w:tab w:val="left" w:pos="360"/>
              </w:tabs>
              <w:spacing w:after="0" w:line="240" w:lineRule="auto"/>
              <w:rPr>
                <w:rFonts w:ascii="Arial" w:hAnsi="Arial" w:cs="Arial"/>
                <w:b/>
                <w:sz w:val="20"/>
                <w:szCs w:val="20"/>
              </w:rPr>
            </w:pPr>
          </w:p>
        </w:tc>
        <w:tc>
          <w:tcPr>
            <w:tcW w:w="4860" w:type="dxa"/>
          </w:tcPr>
          <w:p w:rsidR="00186599" w:rsidRPr="00186599" w:rsidRDefault="00186599" w:rsidP="003E1671">
            <w:pPr>
              <w:pStyle w:val="Titolo5"/>
              <w:rPr>
                <w:rFonts w:ascii="Arial" w:hAnsi="Arial" w:cs="Arial"/>
                <w:b w:val="0"/>
                <w:i w:val="0"/>
                <w:sz w:val="20"/>
                <w:szCs w:val="20"/>
              </w:rPr>
            </w:pPr>
            <w:r w:rsidRPr="00186599">
              <w:rPr>
                <w:rFonts w:ascii="Arial" w:hAnsi="Arial" w:cs="Arial"/>
                <w:sz w:val="20"/>
                <w:szCs w:val="20"/>
              </w:rPr>
              <w:t xml:space="preserve">-     </w:t>
            </w:r>
            <w:r w:rsidRPr="00186599">
              <w:rPr>
                <w:rFonts w:ascii="Arial" w:hAnsi="Arial" w:cs="Arial"/>
                <w:b w:val="0"/>
                <w:i w:val="0"/>
                <w:sz w:val="20"/>
                <w:szCs w:val="20"/>
              </w:rPr>
              <w:t>Muoversi con scioltezza,   destrezza, disinvoltura, ritmo (palleggiare, lanciare, ricevere da fermo e in movimento, …).</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Utilizzare efficacemente la gestualità fino-motoria con piccoli attrezzi codificati e non nelle attività ludiche, manipolative e grafiche-pittoriche.</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Variare gli schemi motori in funzione di parametri di spazio, tempo, equilibri (eseguire una marcia, una danza, …).</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Apprezzamento delle traiettorie, delle distanze, dei ritmi esecutivi delle azioni motorie.</w:t>
            </w:r>
          </w:p>
          <w:p w:rsidR="00186599" w:rsidRPr="00186599" w:rsidRDefault="00186599" w:rsidP="00186599">
            <w:pPr>
              <w:numPr>
                <w:ilvl w:val="0"/>
                <w:numId w:val="14"/>
              </w:numPr>
              <w:spacing w:after="0" w:line="240" w:lineRule="auto"/>
              <w:jc w:val="both"/>
              <w:rPr>
                <w:rFonts w:ascii="Arial" w:hAnsi="Arial" w:cs="Arial"/>
                <w:sz w:val="20"/>
                <w:szCs w:val="20"/>
              </w:rPr>
            </w:pPr>
            <w:r w:rsidRPr="00186599">
              <w:rPr>
                <w:rFonts w:ascii="Arial" w:hAnsi="Arial" w:cs="Arial"/>
                <w:sz w:val="20"/>
                <w:szCs w:val="20"/>
              </w:rPr>
              <w:t>Utilizzare abilità motorie in forma singola, a coppie, in gruppo.</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Utilizzare consapevolmente le proprie capacità motorie e modularne l’intensità dei carichi valutando anche le capacità degli altri.</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Utilizzare in modo corretto e sicuro per sé e per i compagni spazi e attrezzature.</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Rispettare le regole dei giochi organizzati, anche in forma di gara..</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Cooperare all’interno di un gruppo.</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Interagire positivamente con gli altri valorizzando le diversità.</w:t>
            </w:r>
          </w:p>
          <w:p w:rsidR="00186599" w:rsidRPr="00186599" w:rsidRDefault="00186599" w:rsidP="00186599">
            <w:pPr>
              <w:numPr>
                <w:ilvl w:val="0"/>
                <w:numId w:val="15"/>
              </w:numPr>
              <w:spacing w:after="0" w:line="240" w:lineRule="auto"/>
              <w:jc w:val="both"/>
              <w:rPr>
                <w:rFonts w:ascii="Arial" w:hAnsi="Arial" w:cs="Arial"/>
                <w:sz w:val="20"/>
                <w:szCs w:val="20"/>
              </w:rPr>
            </w:pPr>
            <w:r w:rsidRPr="00186599">
              <w:rPr>
                <w:rFonts w:ascii="Arial" w:hAnsi="Arial" w:cs="Arial"/>
                <w:sz w:val="20"/>
                <w:szCs w:val="20"/>
              </w:rPr>
              <w:t>Utilizzare il linguaggio gestuale e motorio per comunicare, individualmente e collettivamente, stati d’animo, idee, situazioni, ecc.</w:t>
            </w:r>
          </w:p>
        </w:tc>
      </w:tr>
    </w:tbl>
    <w:p w:rsidR="00186599" w:rsidRPr="00186599" w:rsidRDefault="00186599" w:rsidP="00186599">
      <w:pPr>
        <w:pStyle w:val="Titolo3"/>
        <w:rPr>
          <w:rFonts w:ascii="Arial" w:hAnsi="Arial" w:cs="Arial"/>
          <w:bCs/>
          <w:sz w:val="20"/>
        </w:rPr>
      </w:pPr>
      <w:r w:rsidRPr="00186599">
        <w:rPr>
          <w:rFonts w:ascii="Arial" w:hAnsi="Arial" w:cs="Arial"/>
          <w:bCs/>
          <w:sz w:val="20"/>
        </w:rPr>
        <w:t>Obiettivi specifici di apprendimento per le classi quarta e quinta</w:t>
      </w:r>
    </w:p>
    <w:p w:rsidR="00186599" w:rsidRPr="00186599" w:rsidRDefault="00186599" w:rsidP="00186599">
      <w:pPr>
        <w:jc w:val="both"/>
        <w:rPr>
          <w:rFonts w:ascii="Arial" w:hAnsi="Arial" w:cs="Arial"/>
          <w:b/>
          <w:bCs/>
          <w:sz w:val="20"/>
          <w:szCs w:val="20"/>
        </w:rPr>
      </w:pPr>
    </w:p>
    <w:tbl>
      <w:tblPr>
        <w:tblW w:w="9540" w:type="dxa"/>
        <w:tblInd w:w="250" w:type="dxa"/>
        <w:tblLayout w:type="fixed"/>
        <w:tblCellMar>
          <w:left w:w="70" w:type="dxa"/>
          <w:right w:w="70" w:type="dxa"/>
        </w:tblCellMar>
        <w:tblLook w:val="0000" w:firstRow="0" w:lastRow="0" w:firstColumn="0" w:lastColumn="0" w:noHBand="0" w:noVBand="0"/>
      </w:tblPr>
      <w:tblGrid>
        <w:gridCol w:w="4500"/>
        <w:gridCol w:w="5040"/>
      </w:tblGrid>
      <w:tr w:rsidR="00186599" w:rsidRPr="00186599" w:rsidTr="003E1671">
        <w:tc>
          <w:tcPr>
            <w:tcW w:w="4500" w:type="dxa"/>
          </w:tcPr>
          <w:p w:rsidR="00186599" w:rsidRPr="00186599" w:rsidRDefault="00186599" w:rsidP="00186599">
            <w:pPr>
              <w:numPr>
                <w:ilvl w:val="0"/>
                <w:numId w:val="16"/>
              </w:numPr>
              <w:spacing w:after="0" w:line="240" w:lineRule="auto"/>
              <w:jc w:val="both"/>
              <w:rPr>
                <w:rFonts w:ascii="Arial" w:hAnsi="Arial" w:cs="Arial"/>
                <w:sz w:val="20"/>
                <w:szCs w:val="20"/>
              </w:rPr>
            </w:pPr>
            <w:r w:rsidRPr="00186599">
              <w:rPr>
                <w:rFonts w:ascii="Arial" w:hAnsi="Arial" w:cs="Arial"/>
                <w:sz w:val="20"/>
                <w:szCs w:val="20"/>
              </w:rPr>
              <w:t>Consolidamento schemi motori e posturali.</w:t>
            </w:r>
          </w:p>
          <w:p w:rsidR="00186599" w:rsidRPr="00186599" w:rsidRDefault="00186599" w:rsidP="00186599">
            <w:pPr>
              <w:numPr>
                <w:ilvl w:val="0"/>
                <w:numId w:val="17"/>
              </w:numPr>
              <w:spacing w:after="0" w:line="240" w:lineRule="auto"/>
              <w:jc w:val="both"/>
              <w:rPr>
                <w:rFonts w:ascii="Arial" w:hAnsi="Arial" w:cs="Arial"/>
                <w:sz w:val="20"/>
                <w:szCs w:val="20"/>
              </w:rPr>
            </w:pPr>
            <w:r w:rsidRPr="00186599">
              <w:rPr>
                <w:rFonts w:ascii="Arial" w:hAnsi="Arial" w:cs="Arial"/>
                <w:sz w:val="20"/>
                <w:szCs w:val="20"/>
              </w:rPr>
              <w:t xml:space="preserve">Affinamento delle capacità coordinative generali e speciali </w:t>
            </w:r>
          </w:p>
          <w:p w:rsidR="00186599" w:rsidRPr="00186599" w:rsidRDefault="00186599" w:rsidP="00186599">
            <w:pPr>
              <w:numPr>
                <w:ilvl w:val="0"/>
                <w:numId w:val="18"/>
              </w:numPr>
              <w:spacing w:after="0" w:line="240" w:lineRule="auto"/>
              <w:jc w:val="both"/>
              <w:rPr>
                <w:rFonts w:ascii="Arial" w:hAnsi="Arial" w:cs="Arial"/>
                <w:sz w:val="20"/>
                <w:szCs w:val="20"/>
              </w:rPr>
            </w:pPr>
            <w:r w:rsidRPr="00186599">
              <w:rPr>
                <w:rFonts w:ascii="Arial" w:hAnsi="Arial" w:cs="Arial"/>
                <w:sz w:val="20"/>
                <w:szCs w:val="20"/>
              </w:rPr>
              <w:t>Le principali funzioni fisiologiche e i loro cambiamenti in relazione all’esercizio fisico.</w:t>
            </w:r>
          </w:p>
          <w:p w:rsidR="00186599" w:rsidRPr="00186599" w:rsidRDefault="00186599" w:rsidP="00186599">
            <w:pPr>
              <w:numPr>
                <w:ilvl w:val="0"/>
                <w:numId w:val="17"/>
              </w:numPr>
              <w:spacing w:after="0" w:line="240" w:lineRule="auto"/>
              <w:jc w:val="both"/>
              <w:rPr>
                <w:rFonts w:ascii="Arial" w:hAnsi="Arial" w:cs="Arial"/>
                <w:sz w:val="20"/>
                <w:szCs w:val="20"/>
              </w:rPr>
            </w:pPr>
            <w:r w:rsidRPr="00186599">
              <w:rPr>
                <w:rFonts w:ascii="Arial" w:hAnsi="Arial" w:cs="Arial"/>
                <w:sz w:val="20"/>
                <w:szCs w:val="20"/>
              </w:rPr>
              <w:t>Variazioni fisiologiche  indotte dall’esercizio e tecniche di modulazione/recupero dello sforzo (frequenza cardiaca e respiratoria)</w:t>
            </w:r>
          </w:p>
          <w:p w:rsidR="00186599" w:rsidRPr="00186599" w:rsidRDefault="00186599" w:rsidP="00186599">
            <w:pPr>
              <w:numPr>
                <w:ilvl w:val="0"/>
                <w:numId w:val="19"/>
              </w:numPr>
              <w:spacing w:after="0" w:line="240" w:lineRule="auto"/>
              <w:jc w:val="both"/>
              <w:rPr>
                <w:rFonts w:ascii="Arial" w:hAnsi="Arial" w:cs="Arial"/>
                <w:sz w:val="20"/>
                <w:szCs w:val="20"/>
              </w:rPr>
            </w:pPr>
            <w:r w:rsidRPr="00186599">
              <w:rPr>
                <w:rFonts w:ascii="Arial" w:hAnsi="Arial" w:cs="Arial"/>
                <w:sz w:val="20"/>
                <w:szCs w:val="20"/>
              </w:rPr>
              <w:t>L'alimentazione e la corporeità.</w:t>
            </w:r>
          </w:p>
          <w:p w:rsidR="00186599" w:rsidRPr="00186599" w:rsidRDefault="00186599" w:rsidP="00186599">
            <w:pPr>
              <w:numPr>
                <w:ilvl w:val="0"/>
                <w:numId w:val="19"/>
              </w:numPr>
              <w:spacing w:after="0" w:line="240" w:lineRule="auto"/>
              <w:jc w:val="both"/>
              <w:rPr>
                <w:rFonts w:ascii="Arial" w:hAnsi="Arial" w:cs="Arial"/>
                <w:sz w:val="20"/>
                <w:szCs w:val="20"/>
              </w:rPr>
            </w:pPr>
            <w:r w:rsidRPr="00186599">
              <w:rPr>
                <w:rFonts w:ascii="Arial" w:hAnsi="Arial" w:cs="Arial"/>
                <w:sz w:val="20"/>
                <w:szCs w:val="20"/>
              </w:rPr>
              <w:t>Salute e benessere.</w:t>
            </w:r>
          </w:p>
          <w:p w:rsidR="00186599" w:rsidRPr="00186599" w:rsidRDefault="00186599" w:rsidP="00186599">
            <w:pPr>
              <w:numPr>
                <w:ilvl w:val="0"/>
                <w:numId w:val="19"/>
              </w:numPr>
              <w:spacing w:after="0" w:line="240" w:lineRule="auto"/>
              <w:jc w:val="both"/>
              <w:rPr>
                <w:rFonts w:ascii="Arial" w:hAnsi="Arial" w:cs="Arial"/>
                <w:b/>
                <w:sz w:val="20"/>
                <w:szCs w:val="20"/>
              </w:rPr>
            </w:pPr>
            <w:r w:rsidRPr="00186599">
              <w:rPr>
                <w:rFonts w:ascii="Arial" w:hAnsi="Arial" w:cs="Arial"/>
                <w:sz w:val="20"/>
                <w:szCs w:val="20"/>
              </w:rPr>
              <w:t>Regole di comportamento per la sicurezza e la prevenzione degli infortuni in casa, a scuola, in strada.</w:t>
            </w:r>
          </w:p>
        </w:tc>
        <w:tc>
          <w:tcPr>
            <w:tcW w:w="5040" w:type="dxa"/>
          </w:tcPr>
          <w:p w:rsidR="00186599" w:rsidRPr="00186599" w:rsidRDefault="00186599" w:rsidP="00186599">
            <w:pPr>
              <w:numPr>
                <w:ilvl w:val="0"/>
                <w:numId w:val="20"/>
              </w:numPr>
              <w:spacing w:after="0" w:line="240" w:lineRule="auto"/>
              <w:ind w:right="470"/>
              <w:jc w:val="both"/>
              <w:rPr>
                <w:rFonts w:ascii="Arial" w:hAnsi="Arial" w:cs="Arial"/>
                <w:sz w:val="20"/>
                <w:szCs w:val="20"/>
              </w:rPr>
            </w:pPr>
            <w:r w:rsidRPr="00186599">
              <w:rPr>
                <w:rFonts w:ascii="Arial" w:hAnsi="Arial" w:cs="Arial"/>
                <w:sz w:val="20"/>
                <w:szCs w:val="20"/>
              </w:rPr>
              <w:t>Utilizzare schemi motori e posturali,  le loro interazioni in situazione combinata e simultanea</w:t>
            </w:r>
          </w:p>
          <w:p w:rsidR="00186599" w:rsidRPr="00186599" w:rsidRDefault="00186599" w:rsidP="00186599">
            <w:pPr>
              <w:numPr>
                <w:ilvl w:val="0"/>
                <w:numId w:val="20"/>
              </w:numPr>
              <w:spacing w:after="0" w:line="240" w:lineRule="auto"/>
              <w:ind w:right="470"/>
              <w:jc w:val="both"/>
              <w:rPr>
                <w:rFonts w:ascii="Arial" w:hAnsi="Arial" w:cs="Arial"/>
                <w:sz w:val="20"/>
                <w:szCs w:val="20"/>
              </w:rPr>
            </w:pPr>
            <w:r w:rsidRPr="00186599">
              <w:rPr>
                <w:rFonts w:ascii="Arial" w:hAnsi="Arial" w:cs="Arial"/>
                <w:sz w:val="20"/>
                <w:szCs w:val="20"/>
              </w:rPr>
              <w:t>Eseguire movimenti precisati e adattarli a situazioni esecutive sempre più complesse.</w:t>
            </w:r>
          </w:p>
          <w:p w:rsidR="00186599" w:rsidRPr="00186599" w:rsidRDefault="00186599" w:rsidP="00186599">
            <w:pPr>
              <w:numPr>
                <w:ilvl w:val="0"/>
                <w:numId w:val="15"/>
              </w:numPr>
              <w:spacing w:after="0" w:line="240" w:lineRule="auto"/>
              <w:ind w:right="470"/>
              <w:jc w:val="both"/>
              <w:rPr>
                <w:rFonts w:ascii="Arial" w:hAnsi="Arial" w:cs="Arial"/>
                <w:sz w:val="20"/>
                <w:szCs w:val="20"/>
              </w:rPr>
            </w:pPr>
            <w:r w:rsidRPr="00186599">
              <w:rPr>
                <w:rFonts w:ascii="Arial" w:hAnsi="Arial" w:cs="Arial"/>
                <w:sz w:val="20"/>
                <w:szCs w:val="20"/>
              </w:rPr>
              <w:t xml:space="preserve">Controllare la respirazione, la frequenza cardiaca, il tono muscolare </w:t>
            </w:r>
          </w:p>
          <w:p w:rsidR="00186599" w:rsidRPr="00186599" w:rsidRDefault="00186599" w:rsidP="00186599">
            <w:pPr>
              <w:numPr>
                <w:ilvl w:val="0"/>
                <w:numId w:val="15"/>
              </w:numPr>
              <w:spacing w:after="0" w:line="240" w:lineRule="auto"/>
              <w:ind w:right="470"/>
              <w:jc w:val="both"/>
              <w:rPr>
                <w:rFonts w:ascii="Arial" w:hAnsi="Arial" w:cs="Arial"/>
                <w:sz w:val="20"/>
                <w:szCs w:val="20"/>
              </w:rPr>
            </w:pPr>
            <w:r w:rsidRPr="00186599">
              <w:rPr>
                <w:rFonts w:ascii="Arial" w:hAnsi="Arial" w:cs="Arial"/>
                <w:sz w:val="20"/>
                <w:szCs w:val="20"/>
              </w:rPr>
              <w:t>Modulare i carichi sulla base delle variazioni fisiologiche dovute all’esercizio.</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Eseguire le attività proposte per sperimentare e migliorare le proprie capacità.</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Utilizzare tecniche di sperimentazione e miglioramento delle proprie capacità</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Eseguire  semplici composizioni e/o progressioni motorie, utilizzando un’ampia gamma di codici espressivi</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Rispettare le regole dei giochi sportivi praticati.</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Svolgere un ruolo attivo e significativo nelle attività di gioco-sport individuale e di squadra.</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Cooperare nel gruppo, confrontarsi lealmente, anche in una competizione, con i compagni.</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lastRenderedPageBreak/>
              <w:t>Riconoscere il rapporto tra  alimentazione e benessere fisico.</w:t>
            </w:r>
          </w:p>
          <w:p w:rsidR="00186599" w:rsidRPr="00186599" w:rsidRDefault="00186599" w:rsidP="00186599">
            <w:pPr>
              <w:numPr>
                <w:ilvl w:val="0"/>
                <w:numId w:val="21"/>
              </w:numPr>
              <w:spacing w:after="0" w:line="240" w:lineRule="auto"/>
              <w:ind w:right="470"/>
              <w:jc w:val="both"/>
              <w:rPr>
                <w:rFonts w:ascii="Arial" w:hAnsi="Arial" w:cs="Arial"/>
                <w:sz w:val="20"/>
                <w:szCs w:val="20"/>
              </w:rPr>
            </w:pPr>
            <w:r w:rsidRPr="00186599">
              <w:rPr>
                <w:rFonts w:ascii="Arial" w:hAnsi="Arial" w:cs="Arial"/>
                <w:sz w:val="20"/>
                <w:szCs w:val="20"/>
              </w:rPr>
              <w:t>Assumere comportamenti igienici e salutistici.</w:t>
            </w:r>
          </w:p>
          <w:p w:rsidR="00186599" w:rsidRPr="00186599" w:rsidRDefault="00186599" w:rsidP="00186599">
            <w:pPr>
              <w:numPr>
                <w:ilvl w:val="0"/>
                <w:numId w:val="21"/>
              </w:numPr>
              <w:spacing w:after="0" w:line="240" w:lineRule="auto"/>
              <w:ind w:right="470"/>
              <w:jc w:val="both"/>
              <w:rPr>
                <w:rFonts w:ascii="Arial" w:hAnsi="Arial" w:cs="Arial"/>
                <w:b/>
                <w:sz w:val="20"/>
                <w:szCs w:val="20"/>
              </w:rPr>
            </w:pPr>
            <w:r w:rsidRPr="00186599">
              <w:rPr>
                <w:rFonts w:ascii="Arial" w:hAnsi="Arial" w:cs="Arial"/>
                <w:sz w:val="20"/>
                <w:szCs w:val="20"/>
              </w:rPr>
              <w:t>Rispettare regole esecutive funzionali alla sicurezza nei vari ambienti di vita, anche in quello stradale.</w:t>
            </w:r>
          </w:p>
        </w:tc>
      </w:tr>
    </w:tbl>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Caratteristiche dell’intervento</w:t>
      </w:r>
    </w:p>
    <w:p w:rsidR="00186599" w:rsidRPr="00186599" w:rsidRDefault="00186599" w:rsidP="00186599">
      <w:pPr>
        <w:rPr>
          <w:rFonts w:ascii="Arial" w:hAnsi="Arial" w:cs="Arial"/>
          <w:sz w:val="20"/>
          <w:szCs w:val="20"/>
        </w:rPr>
      </w:pPr>
      <w:r w:rsidRPr="00186599">
        <w:rPr>
          <w:rFonts w:ascii="Arial" w:hAnsi="Arial" w:cs="Arial"/>
          <w:sz w:val="20"/>
          <w:szCs w:val="20"/>
        </w:rPr>
        <w:t>Il movimento si sviluppa, come qualsiasi altra funzione della personalità, in un rapporto continuo con l’ambiente, attraverso comportamenti modificati dell’esperienza. Le attività motorie, per essere funzionali ed influire positivamente su tutte le dimensioni della personalità, devono essere praticate in forma ludica, variata e polivalente. In questo senso si farà riferimento inizialmente (6/7 anni) a tutta la vasta gamma di giochi motori frutto della spontanea e naturale motricità dei bambini, attingendo dia all’esperienza vissuta, sia alla tradizione popolare, utilizzando giochi simbolici, d’imitazione, d’immaginazione, ecc…</w:t>
      </w:r>
    </w:p>
    <w:p w:rsidR="00186599" w:rsidRPr="00186599" w:rsidRDefault="00186599" w:rsidP="00186599">
      <w:pPr>
        <w:rPr>
          <w:rFonts w:ascii="Arial" w:hAnsi="Arial" w:cs="Arial"/>
          <w:sz w:val="20"/>
          <w:szCs w:val="20"/>
        </w:rPr>
      </w:pPr>
      <w:r w:rsidRPr="00186599">
        <w:rPr>
          <w:rFonts w:ascii="Arial" w:hAnsi="Arial" w:cs="Arial"/>
          <w:sz w:val="20"/>
          <w:szCs w:val="20"/>
        </w:rPr>
        <w:t>Nella seconda fascia d’età (8/11 anni) acquistano rilevanza tutte le attività polivalenti (percorsi, circuiti), i giochi di squadra (mini-basket, mini-volley) ed attività sportive significative (pre-atletica, nuoto).</w:t>
      </w:r>
    </w:p>
    <w:p w:rsidR="00186599" w:rsidRPr="00186599" w:rsidRDefault="00186599" w:rsidP="00186599">
      <w:pPr>
        <w:rPr>
          <w:rFonts w:ascii="Arial" w:hAnsi="Arial" w:cs="Arial"/>
          <w:sz w:val="20"/>
          <w:szCs w:val="20"/>
        </w:rPr>
      </w:pPr>
    </w:p>
    <w:p w:rsidR="00186599" w:rsidRDefault="00186599" w:rsidP="00186599">
      <w:pPr>
        <w:rPr>
          <w:rFonts w:ascii="Arial" w:hAnsi="Arial" w:cs="Arial"/>
          <w:b/>
          <w:sz w:val="20"/>
          <w:szCs w:val="20"/>
        </w:rPr>
      </w:pPr>
      <w:r w:rsidRPr="00186599">
        <w:rPr>
          <w:rFonts w:ascii="Arial" w:hAnsi="Arial" w:cs="Arial"/>
          <w:b/>
          <w:sz w:val="20"/>
          <w:szCs w:val="20"/>
        </w:rPr>
        <w:t>Mezzi e materiali da utilizzare</w:t>
      </w:r>
    </w:p>
    <w:p w:rsidR="00186599" w:rsidRPr="00186599" w:rsidRDefault="00186599" w:rsidP="00186599">
      <w:pPr>
        <w:rPr>
          <w:rFonts w:ascii="Arial" w:hAnsi="Arial" w:cs="Arial"/>
          <w:sz w:val="20"/>
          <w:szCs w:val="20"/>
        </w:rPr>
      </w:pPr>
      <w:r w:rsidRPr="00186599">
        <w:rPr>
          <w:rFonts w:ascii="Arial" w:hAnsi="Arial" w:cs="Arial"/>
          <w:sz w:val="20"/>
          <w:szCs w:val="20"/>
        </w:rPr>
        <w:t>Materiale strutturato.</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Piccoli attrezzi: cerchi, funicelle, palle di varie dimensioni, clavette, ecc….</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Grandi attrezzi: suolo, tappeti, spalliere, canestri, rete da pallavolo ecc….</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Materiale occasionale: scatole, cartoni, sedie, tavoli, ecc….</w:t>
      </w: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Modalità e metodologia d’intervento</w:t>
      </w:r>
    </w:p>
    <w:p w:rsidR="00186599" w:rsidRPr="00186599" w:rsidRDefault="00186599" w:rsidP="00186599">
      <w:pPr>
        <w:numPr>
          <w:ilvl w:val="0"/>
          <w:numId w:val="2"/>
        </w:numPr>
        <w:spacing w:after="0" w:line="240" w:lineRule="auto"/>
        <w:jc w:val="both"/>
        <w:rPr>
          <w:rFonts w:ascii="Arial" w:hAnsi="Arial" w:cs="Arial"/>
          <w:sz w:val="20"/>
          <w:szCs w:val="20"/>
        </w:rPr>
      </w:pPr>
      <w:r w:rsidRPr="00186599">
        <w:rPr>
          <w:rFonts w:ascii="Arial" w:hAnsi="Arial" w:cs="Arial"/>
          <w:sz w:val="20"/>
          <w:szCs w:val="20"/>
        </w:rPr>
        <w:t>Attività ludica.</w:t>
      </w:r>
    </w:p>
    <w:p w:rsidR="00186599" w:rsidRPr="00186599" w:rsidRDefault="00186599" w:rsidP="00186599">
      <w:pPr>
        <w:numPr>
          <w:ilvl w:val="0"/>
          <w:numId w:val="2"/>
        </w:numPr>
        <w:spacing w:after="0" w:line="240" w:lineRule="auto"/>
        <w:jc w:val="both"/>
        <w:rPr>
          <w:rFonts w:ascii="Arial" w:hAnsi="Arial" w:cs="Arial"/>
          <w:sz w:val="20"/>
          <w:szCs w:val="20"/>
        </w:rPr>
      </w:pPr>
      <w:r w:rsidRPr="00186599">
        <w:rPr>
          <w:rFonts w:ascii="Arial" w:hAnsi="Arial" w:cs="Arial"/>
          <w:sz w:val="20"/>
          <w:szCs w:val="20"/>
        </w:rPr>
        <w:t>Metodologia del fare e del ricercare.</w:t>
      </w:r>
    </w:p>
    <w:p w:rsidR="00186599" w:rsidRPr="00186599" w:rsidRDefault="00186599" w:rsidP="00186599">
      <w:pPr>
        <w:numPr>
          <w:ilvl w:val="0"/>
          <w:numId w:val="2"/>
        </w:numPr>
        <w:spacing w:after="0" w:line="240" w:lineRule="auto"/>
        <w:jc w:val="both"/>
        <w:rPr>
          <w:rFonts w:ascii="Arial" w:hAnsi="Arial" w:cs="Arial"/>
          <w:sz w:val="20"/>
          <w:szCs w:val="20"/>
        </w:rPr>
      </w:pPr>
      <w:r w:rsidRPr="00186599">
        <w:rPr>
          <w:rFonts w:ascii="Arial" w:hAnsi="Arial" w:cs="Arial"/>
          <w:sz w:val="20"/>
          <w:szCs w:val="20"/>
        </w:rPr>
        <w:t>Lezioni strutturate.</w:t>
      </w: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Durata annuale del corso</w:t>
      </w:r>
    </w:p>
    <w:p w:rsidR="00186599" w:rsidRPr="00186599" w:rsidRDefault="00186599" w:rsidP="00186599">
      <w:pPr>
        <w:rPr>
          <w:rFonts w:ascii="Arial" w:hAnsi="Arial" w:cs="Arial"/>
          <w:bCs/>
          <w:sz w:val="20"/>
          <w:szCs w:val="20"/>
        </w:rPr>
      </w:pPr>
      <w:r w:rsidRPr="00186599">
        <w:rPr>
          <w:rFonts w:ascii="Arial" w:hAnsi="Arial" w:cs="Arial"/>
          <w:bCs/>
          <w:sz w:val="20"/>
          <w:szCs w:val="20"/>
        </w:rPr>
        <w:t>La durata annuale del corso è di 20 / 25 lezioni “effettive”, da svolgere liberamente all’interno dell’anno scolastico, comprensive di un saggio finale.</w:t>
      </w:r>
    </w:p>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Durata delle singole lezioni</w:t>
      </w:r>
    </w:p>
    <w:p w:rsidR="00186599" w:rsidRPr="00186599" w:rsidRDefault="00186599" w:rsidP="00186599">
      <w:pPr>
        <w:rPr>
          <w:rFonts w:ascii="Arial" w:hAnsi="Arial" w:cs="Arial"/>
          <w:sz w:val="20"/>
          <w:szCs w:val="20"/>
        </w:rPr>
      </w:pPr>
      <w:r w:rsidRPr="00186599">
        <w:rPr>
          <w:rFonts w:ascii="Arial" w:hAnsi="Arial" w:cs="Arial"/>
          <w:sz w:val="20"/>
          <w:szCs w:val="20"/>
        </w:rPr>
        <w:t>Per tutte le classi</w:t>
      </w:r>
      <w:r w:rsidRPr="00186599">
        <w:rPr>
          <w:rFonts w:ascii="Arial" w:hAnsi="Arial" w:cs="Arial"/>
          <w:sz w:val="20"/>
          <w:szCs w:val="20"/>
        </w:rPr>
        <w:tab/>
      </w:r>
      <w:r w:rsidRPr="00186599">
        <w:rPr>
          <w:rFonts w:ascii="Arial" w:hAnsi="Arial" w:cs="Arial"/>
          <w:sz w:val="20"/>
          <w:szCs w:val="20"/>
        </w:rPr>
        <w:tab/>
      </w:r>
      <w:r w:rsidRPr="00186599">
        <w:rPr>
          <w:rFonts w:ascii="Arial" w:hAnsi="Arial" w:cs="Arial"/>
          <w:sz w:val="20"/>
          <w:szCs w:val="20"/>
        </w:rPr>
        <w:tab/>
        <w:t xml:space="preserve">60 minuti. </w:t>
      </w:r>
    </w:p>
    <w:p w:rsidR="00186599" w:rsidRPr="00186599" w:rsidRDefault="00186599" w:rsidP="00186599">
      <w:pPr>
        <w:pStyle w:val="a"/>
        <w:rPr>
          <w:rFonts w:ascii="Arial" w:hAnsi="Arial" w:cs="Arial"/>
          <w:sz w:val="20"/>
        </w:rPr>
      </w:pPr>
    </w:p>
    <w:p w:rsidR="00186599" w:rsidRPr="00186599" w:rsidRDefault="00186599" w:rsidP="00186599">
      <w:pPr>
        <w:pStyle w:val="a"/>
        <w:rPr>
          <w:rFonts w:ascii="Arial" w:hAnsi="Arial" w:cs="Arial"/>
          <w:sz w:val="20"/>
        </w:rPr>
      </w:pPr>
    </w:p>
    <w:p w:rsidR="00186599" w:rsidRPr="00186599" w:rsidRDefault="00186599" w:rsidP="00186599">
      <w:pPr>
        <w:pStyle w:val="a"/>
        <w:rPr>
          <w:rFonts w:ascii="Arial" w:hAnsi="Arial" w:cs="Arial"/>
          <w:sz w:val="20"/>
        </w:rPr>
      </w:pPr>
    </w:p>
    <w:p w:rsidR="00186599" w:rsidRPr="00186599" w:rsidRDefault="00186599" w:rsidP="00186599">
      <w:pPr>
        <w:pStyle w:val="a"/>
        <w:rPr>
          <w:rFonts w:ascii="Arial" w:hAnsi="Arial" w:cs="Arial"/>
          <w:sz w:val="20"/>
        </w:rPr>
      </w:pPr>
    </w:p>
    <w:p w:rsidR="00186599" w:rsidRPr="00186599" w:rsidRDefault="00186599" w:rsidP="00186599">
      <w:pPr>
        <w:pStyle w:val="Titolo"/>
        <w:rPr>
          <w:rFonts w:ascii="Arial" w:hAnsi="Arial" w:cs="Arial"/>
          <w:sz w:val="20"/>
        </w:rPr>
      </w:pPr>
    </w:p>
    <w:p w:rsidR="00186599" w:rsidRPr="00186599" w:rsidRDefault="00186599" w:rsidP="00186599">
      <w:pPr>
        <w:pStyle w:val="Titolo"/>
        <w:rPr>
          <w:rFonts w:ascii="Arial" w:hAnsi="Arial" w:cs="Arial"/>
          <w:sz w:val="20"/>
        </w:rPr>
      </w:pPr>
    </w:p>
    <w:p w:rsidR="00186599" w:rsidRPr="00186599" w:rsidRDefault="00186599" w:rsidP="00186599">
      <w:pPr>
        <w:pStyle w:val="Titolo"/>
        <w:rPr>
          <w:rFonts w:ascii="Arial" w:hAnsi="Arial" w:cs="Arial"/>
          <w:sz w:val="20"/>
        </w:rPr>
      </w:pPr>
      <w:r w:rsidRPr="00186599">
        <w:rPr>
          <w:rFonts w:ascii="Arial" w:hAnsi="Arial" w:cs="Arial"/>
          <w:sz w:val="20"/>
        </w:rPr>
        <w:t>PROGETTO DI EDUCAZIONE MOTORIA</w:t>
      </w:r>
    </w:p>
    <w:p w:rsidR="00186599" w:rsidRPr="00186599" w:rsidRDefault="00186599" w:rsidP="00186599">
      <w:pPr>
        <w:pStyle w:val="Sottotitolo"/>
        <w:rPr>
          <w:rFonts w:ascii="Arial" w:hAnsi="Arial" w:cs="Arial"/>
          <w:sz w:val="20"/>
        </w:rPr>
      </w:pPr>
      <w:r w:rsidRPr="00186599">
        <w:rPr>
          <w:rFonts w:ascii="Arial" w:hAnsi="Arial" w:cs="Arial"/>
          <w:sz w:val="20"/>
        </w:rPr>
        <w:t>NELLA SCUOLA DELL’INFANZIA</w:t>
      </w:r>
    </w:p>
    <w:p w:rsidR="00186599" w:rsidRPr="00186599" w:rsidRDefault="00186599" w:rsidP="00186599">
      <w:pPr>
        <w:jc w:val="center"/>
        <w:rPr>
          <w:rFonts w:ascii="Arial" w:hAnsi="Arial" w:cs="Arial"/>
          <w:b/>
          <w:sz w:val="20"/>
          <w:szCs w:val="20"/>
        </w:rPr>
      </w:pPr>
    </w:p>
    <w:p w:rsidR="00186599" w:rsidRPr="00186599" w:rsidRDefault="00186599" w:rsidP="00186599">
      <w:pPr>
        <w:jc w:val="center"/>
        <w:rPr>
          <w:rFonts w:ascii="Arial" w:hAnsi="Arial" w:cs="Arial"/>
          <w:b/>
          <w:sz w:val="20"/>
          <w:szCs w:val="20"/>
        </w:rPr>
      </w:pPr>
    </w:p>
    <w:p w:rsidR="00186599" w:rsidRPr="00186599" w:rsidRDefault="00186599" w:rsidP="00186599">
      <w:pPr>
        <w:jc w:val="both"/>
        <w:rPr>
          <w:rFonts w:ascii="Arial" w:hAnsi="Arial" w:cs="Arial"/>
          <w:sz w:val="20"/>
          <w:szCs w:val="20"/>
        </w:rPr>
      </w:pPr>
      <w:r w:rsidRPr="00186599">
        <w:rPr>
          <w:rFonts w:ascii="Arial" w:hAnsi="Arial" w:cs="Arial"/>
          <w:b/>
          <w:sz w:val="20"/>
          <w:szCs w:val="20"/>
        </w:rPr>
        <w:t>Linee ed indicazioni programmatiche generali</w:t>
      </w:r>
    </w:p>
    <w:p w:rsidR="00186599" w:rsidRPr="00186599" w:rsidRDefault="00186599" w:rsidP="00186599">
      <w:pPr>
        <w:jc w:val="both"/>
        <w:rPr>
          <w:rFonts w:ascii="Arial" w:hAnsi="Arial" w:cs="Arial"/>
          <w:sz w:val="20"/>
          <w:szCs w:val="20"/>
        </w:rPr>
      </w:pPr>
      <w:r w:rsidRPr="00186599">
        <w:rPr>
          <w:rFonts w:ascii="Arial" w:hAnsi="Arial" w:cs="Arial"/>
          <w:sz w:val="20"/>
          <w:szCs w:val="20"/>
        </w:rPr>
        <w:t>L’affermazione nella cultura contemporanea dei nuovi significati di corporeità, di movimento e di sport si manifesta, sul piano personale e sociale, come esigenza e crescente richiesta di attività motoria e di pratica sportiva.</w:t>
      </w:r>
    </w:p>
    <w:p w:rsidR="00186599" w:rsidRPr="00186599" w:rsidRDefault="00186599" w:rsidP="00186599">
      <w:pPr>
        <w:jc w:val="both"/>
        <w:rPr>
          <w:rFonts w:ascii="Arial" w:hAnsi="Arial" w:cs="Arial"/>
          <w:sz w:val="20"/>
          <w:szCs w:val="20"/>
        </w:rPr>
      </w:pPr>
      <w:r w:rsidRPr="00186599">
        <w:rPr>
          <w:rFonts w:ascii="Arial" w:hAnsi="Arial" w:cs="Arial"/>
          <w:sz w:val="20"/>
          <w:szCs w:val="20"/>
        </w:rPr>
        <w:t>L’attività motoria sarà quindi, al pari delle altre attività, totalmente integrata nel processo di maturazione dell’autonomia personale.</w:t>
      </w:r>
    </w:p>
    <w:p w:rsidR="00186599" w:rsidRPr="00186599" w:rsidRDefault="00186599" w:rsidP="00186599">
      <w:pPr>
        <w:jc w:val="both"/>
        <w:rPr>
          <w:rFonts w:ascii="Arial" w:hAnsi="Arial" w:cs="Arial"/>
          <w:sz w:val="20"/>
          <w:szCs w:val="20"/>
        </w:rPr>
      </w:pPr>
      <w:r w:rsidRPr="00186599">
        <w:rPr>
          <w:rFonts w:ascii="Arial" w:hAnsi="Arial" w:cs="Arial"/>
          <w:sz w:val="20"/>
          <w:szCs w:val="20"/>
        </w:rPr>
        <w:t>Prendendo come riferimento le “Indicazioni Nazionali per i Piani di Studio Personalizzati delle Attività Educative nelle Scuole dell’Infanzia” abbiamo cercato di progettare un corso di attività motoria che possa inserirsi nella programmazione educativa della scuola dell’infanzia.</w:t>
      </w:r>
    </w:p>
    <w:p w:rsidR="00186599" w:rsidRPr="00186599" w:rsidRDefault="00186599" w:rsidP="00186599">
      <w:pPr>
        <w:jc w:val="both"/>
        <w:rPr>
          <w:rFonts w:ascii="Arial" w:hAnsi="Arial" w:cs="Arial"/>
          <w:sz w:val="20"/>
          <w:szCs w:val="20"/>
        </w:rPr>
      </w:pPr>
      <w:r w:rsidRPr="00186599">
        <w:rPr>
          <w:rFonts w:ascii="Arial" w:hAnsi="Arial" w:cs="Arial"/>
          <w:b/>
          <w:sz w:val="20"/>
          <w:szCs w:val="20"/>
        </w:rPr>
        <w:t>Obiettivi generali del processo formativo</w:t>
      </w:r>
    </w:p>
    <w:p w:rsidR="00186599" w:rsidRPr="00186599" w:rsidRDefault="00186599" w:rsidP="00186599">
      <w:pPr>
        <w:numPr>
          <w:ilvl w:val="0"/>
          <w:numId w:val="22"/>
        </w:numPr>
        <w:spacing w:after="0" w:line="240" w:lineRule="auto"/>
        <w:jc w:val="both"/>
        <w:rPr>
          <w:rFonts w:ascii="Arial" w:hAnsi="Arial" w:cs="Arial"/>
          <w:sz w:val="20"/>
          <w:szCs w:val="20"/>
        </w:rPr>
      </w:pPr>
      <w:r w:rsidRPr="00186599">
        <w:rPr>
          <w:rFonts w:ascii="Arial" w:hAnsi="Arial" w:cs="Arial"/>
          <w:i/>
          <w:iCs/>
          <w:sz w:val="20"/>
          <w:szCs w:val="20"/>
        </w:rPr>
        <w:t>Maturazione dell’identità personale</w:t>
      </w:r>
      <w:r w:rsidRPr="00186599">
        <w:rPr>
          <w:rFonts w:ascii="Arial" w:hAnsi="Arial" w:cs="Arial"/>
          <w:sz w:val="20"/>
          <w:szCs w:val="20"/>
        </w:rPr>
        <w:t xml:space="preserve">; in una prospettiva che ne integri tutti gli aspetti (biologici, psichici, motori, intellettuali, sociali, morali e religiosi). </w:t>
      </w:r>
    </w:p>
    <w:p w:rsidR="00186599" w:rsidRPr="00186599" w:rsidRDefault="00186599" w:rsidP="00186599">
      <w:pPr>
        <w:numPr>
          <w:ilvl w:val="0"/>
          <w:numId w:val="22"/>
        </w:numPr>
        <w:spacing w:after="0" w:line="240" w:lineRule="auto"/>
        <w:jc w:val="both"/>
        <w:rPr>
          <w:rFonts w:ascii="Arial" w:hAnsi="Arial" w:cs="Arial"/>
          <w:sz w:val="20"/>
          <w:szCs w:val="20"/>
        </w:rPr>
      </w:pPr>
      <w:r w:rsidRPr="00186599">
        <w:rPr>
          <w:rFonts w:ascii="Arial" w:hAnsi="Arial" w:cs="Arial"/>
          <w:i/>
          <w:iCs/>
          <w:sz w:val="20"/>
          <w:szCs w:val="20"/>
        </w:rPr>
        <w:t>Conquista dell’autonomia</w:t>
      </w:r>
      <w:r w:rsidRPr="00186599">
        <w:rPr>
          <w:rFonts w:ascii="Arial" w:hAnsi="Arial" w:cs="Arial"/>
          <w:sz w:val="20"/>
          <w:szCs w:val="20"/>
        </w:rPr>
        <w:t>; per permettere al bambini di orientarsi in maniera personale e di compiere scelte anche innovative.</w:t>
      </w:r>
    </w:p>
    <w:p w:rsidR="00186599" w:rsidRPr="00186599" w:rsidRDefault="00186599" w:rsidP="00186599">
      <w:pPr>
        <w:numPr>
          <w:ilvl w:val="0"/>
          <w:numId w:val="22"/>
        </w:numPr>
        <w:spacing w:after="0" w:line="240" w:lineRule="auto"/>
        <w:jc w:val="both"/>
        <w:rPr>
          <w:rFonts w:ascii="Arial" w:hAnsi="Arial" w:cs="Arial"/>
          <w:sz w:val="20"/>
          <w:szCs w:val="20"/>
        </w:rPr>
      </w:pPr>
      <w:r w:rsidRPr="00186599">
        <w:rPr>
          <w:rFonts w:ascii="Arial" w:hAnsi="Arial" w:cs="Arial"/>
          <w:i/>
          <w:iCs/>
          <w:sz w:val="20"/>
          <w:szCs w:val="20"/>
        </w:rPr>
        <w:t>Sviluppo delle competenze</w:t>
      </w:r>
      <w:r w:rsidRPr="00186599">
        <w:rPr>
          <w:rFonts w:ascii="Arial" w:hAnsi="Arial" w:cs="Arial"/>
          <w:sz w:val="20"/>
          <w:szCs w:val="20"/>
        </w:rPr>
        <w:t>; consolidando le capacità sensoriali, percettive, motorie, sociali, linguistiche ed intellettive del bambino.</w:t>
      </w:r>
    </w:p>
    <w:p w:rsidR="00186599" w:rsidRPr="00186599" w:rsidRDefault="00186599" w:rsidP="00186599">
      <w:pPr>
        <w:ind w:left="360"/>
        <w:jc w:val="both"/>
        <w:rPr>
          <w:rFonts w:ascii="Arial" w:hAnsi="Arial" w:cs="Arial"/>
          <w:sz w:val="20"/>
          <w:szCs w:val="20"/>
        </w:rPr>
      </w:pPr>
    </w:p>
    <w:p w:rsidR="00186599" w:rsidRPr="00186599" w:rsidRDefault="00186599" w:rsidP="00186599">
      <w:pPr>
        <w:jc w:val="both"/>
        <w:rPr>
          <w:rFonts w:ascii="Arial" w:hAnsi="Arial" w:cs="Arial"/>
          <w:b/>
          <w:sz w:val="20"/>
          <w:szCs w:val="20"/>
        </w:rPr>
      </w:pPr>
      <w:r w:rsidRPr="00186599">
        <w:rPr>
          <w:rFonts w:ascii="Arial" w:hAnsi="Arial" w:cs="Arial"/>
          <w:b/>
          <w:sz w:val="20"/>
          <w:szCs w:val="20"/>
        </w:rPr>
        <w:t>Obiettivi specifici di apprendimento…..Corpo, movimento, salute</w:t>
      </w:r>
    </w:p>
    <w:p w:rsidR="00186599" w:rsidRPr="00186599" w:rsidRDefault="00186599" w:rsidP="00186599">
      <w:pPr>
        <w:numPr>
          <w:ilvl w:val="0"/>
          <w:numId w:val="23"/>
        </w:numPr>
        <w:spacing w:after="0" w:line="240" w:lineRule="auto"/>
        <w:jc w:val="both"/>
        <w:rPr>
          <w:rFonts w:ascii="Arial" w:hAnsi="Arial" w:cs="Arial"/>
          <w:b/>
          <w:i/>
          <w:iCs/>
          <w:sz w:val="20"/>
          <w:szCs w:val="20"/>
        </w:rPr>
      </w:pPr>
      <w:r w:rsidRPr="00186599">
        <w:rPr>
          <w:rFonts w:ascii="Arial" w:hAnsi="Arial" w:cs="Arial"/>
          <w:bCs/>
          <w:i/>
          <w:iCs/>
          <w:sz w:val="20"/>
          <w:szCs w:val="20"/>
        </w:rPr>
        <w:t>Rappresentare in modo completo e strutturato la figura umana; interiorizzare e rappresentare il proprio corpo, fermo e in movimento; maturare competenze di motricità fine e globale.</w:t>
      </w:r>
    </w:p>
    <w:p w:rsidR="00186599" w:rsidRPr="00186599" w:rsidRDefault="00186599" w:rsidP="00186599">
      <w:pPr>
        <w:numPr>
          <w:ilvl w:val="0"/>
          <w:numId w:val="23"/>
        </w:numPr>
        <w:spacing w:after="0" w:line="240" w:lineRule="auto"/>
        <w:jc w:val="both"/>
        <w:rPr>
          <w:rFonts w:ascii="Arial" w:hAnsi="Arial" w:cs="Arial"/>
          <w:b/>
          <w:i/>
          <w:iCs/>
          <w:sz w:val="20"/>
          <w:szCs w:val="20"/>
        </w:rPr>
      </w:pPr>
      <w:r w:rsidRPr="00186599">
        <w:rPr>
          <w:rFonts w:ascii="Arial" w:hAnsi="Arial" w:cs="Arial"/>
          <w:bCs/>
          <w:i/>
          <w:iCs/>
          <w:sz w:val="20"/>
          <w:szCs w:val="20"/>
        </w:rPr>
        <w:t>Muoversi con destrezza nello spazio circostante e nel gioco, prendendo coscienza della propria dominanza corporea e della lateralità, coordinando i movimenti degli arti.</w:t>
      </w:r>
    </w:p>
    <w:p w:rsidR="00186599" w:rsidRPr="00186599" w:rsidRDefault="00186599" w:rsidP="00186599">
      <w:pPr>
        <w:numPr>
          <w:ilvl w:val="0"/>
          <w:numId w:val="23"/>
        </w:numPr>
        <w:spacing w:after="0" w:line="240" w:lineRule="auto"/>
        <w:jc w:val="both"/>
        <w:rPr>
          <w:rFonts w:ascii="Arial" w:hAnsi="Arial" w:cs="Arial"/>
          <w:b/>
          <w:i/>
          <w:iCs/>
          <w:sz w:val="20"/>
          <w:szCs w:val="20"/>
        </w:rPr>
      </w:pPr>
      <w:r w:rsidRPr="00186599">
        <w:rPr>
          <w:rFonts w:ascii="Arial" w:hAnsi="Arial" w:cs="Arial"/>
          <w:bCs/>
          <w:i/>
          <w:iCs/>
          <w:sz w:val="20"/>
          <w:szCs w:val="20"/>
        </w:rPr>
        <w:t>Muoversi spontaneamente e in modo guidato, da soli e in gruppo, esprimendosi in base a suoni, rumori, musica, indicazioni ecc.</w:t>
      </w:r>
    </w:p>
    <w:p w:rsidR="00186599" w:rsidRPr="00186599" w:rsidRDefault="00186599" w:rsidP="00186599">
      <w:pPr>
        <w:numPr>
          <w:ilvl w:val="0"/>
          <w:numId w:val="23"/>
        </w:numPr>
        <w:spacing w:after="0" w:line="240" w:lineRule="auto"/>
        <w:jc w:val="both"/>
        <w:rPr>
          <w:rFonts w:ascii="Arial" w:hAnsi="Arial" w:cs="Arial"/>
          <w:b/>
          <w:i/>
          <w:iCs/>
          <w:sz w:val="20"/>
          <w:szCs w:val="20"/>
        </w:rPr>
      </w:pPr>
      <w:r w:rsidRPr="00186599">
        <w:rPr>
          <w:rFonts w:ascii="Arial" w:hAnsi="Arial" w:cs="Arial"/>
          <w:bCs/>
          <w:i/>
          <w:iCs/>
          <w:sz w:val="20"/>
          <w:szCs w:val="20"/>
        </w:rPr>
        <w:t>Curare in autonomia la propria persona, gli oggetti personali, l’ambiente e i materiali comuni nella prospettiva della salute e dell’ordine.</w:t>
      </w:r>
    </w:p>
    <w:p w:rsidR="00186599" w:rsidRPr="00186599" w:rsidRDefault="00186599" w:rsidP="00186599">
      <w:pPr>
        <w:numPr>
          <w:ilvl w:val="0"/>
          <w:numId w:val="23"/>
        </w:numPr>
        <w:spacing w:after="0" w:line="240" w:lineRule="auto"/>
        <w:jc w:val="both"/>
        <w:rPr>
          <w:rFonts w:ascii="Arial" w:hAnsi="Arial" w:cs="Arial"/>
          <w:b/>
          <w:i/>
          <w:iCs/>
          <w:sz w:val="20"/>
          <w:szCs w:val="20"/>
        </w:rPr>
      </w:pPr>
      <w:r w:rsidRPr="00186599">
        <w:rPr>
          <w:rFonts w:ascii="Arial" w:hAnsi="Arial" w:cs="Arial"/>
          <w:bCs/>
          <w:i/>
          <w:iCs/>
          <w:sz w:val="20"/>
          <w:szCs w:val="20"/>
        </w:rPr>
        <w:t>Controllare l’affettività e le emozioni in maniera adeguata all’età, rielaborandola attraverso il corpo e il movimento.</w:t>
      </w:r>
    </w:p>
    <w:p w:rsidR="00186599" w:rsidRDefault="00186599" w:rsidP="00186599">
      <w:pPr>
        <w:rPr>
          <w:rFonts w:ascii="Arial" w:hAnsi="Arial" w:cs="Arial"/>
          <w:b/>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Caratteristiche dell’intervento</w:t>
      </w:r>
    </w:p>
    <w:p w:rsidR="00186599" w:rsidRPr="00186599" w:rsidRDefault="00186599" w:rsidP="00186599">
      <w:pPr>
        <w:rPr>
          <w:rFonts w:ascii="Arial" w:hAnsi="Arial" w:cs="Arial"/>
          <w:sz w:val="20"/>
          <w:szCs w:val="20"/>
        </w:rPr>
      </w:pPr>
      <w:r w:rsidRPr="00186599">
        <w:rPr>
          <w:rFonts w:ascii="Arial" w:hAnsi="Arial" w:cs="Arial"/>
          <w:sz w:val="20"/>
          <w:szCs w:val="20"/>
        </w:rPr>
        <w:t>Il nostro progetto, all’interno della Scuola dell’Infanzia, riconosce come connotati essenziali del proprio servizio educativo:</w:t>
      </w:r>
    </w:p>
    <w:p w:rsidR="00186599" w:rsidRPr="00186599" w:rsidRDefault="00186599" w:rsidP="00186599">
      <w:pPr>
        <w:numPr>
          <w:ilvl w:val="1"/>
          <w:numId w:val="22"/>
        </w:numPr>
        <w:spacing w:after="0" w:line="240" w:lineRule="auto"/>
        <w:jc w:val="both"/>
        <w:rPr>
          <w:rFonts w:ascii="Arial" w:hAnsi="Arial" w:cs="Arial"/>
          <w:sz w:val="20"/>
          <w:szCs w:val="20"/>
        </w:rPr>
      </w:pPr>
      <w:r w:rsidRPr="00186599">
        <w:rPr>
          <w:rFonts w:ascii="Arial" w:hAnsi="Arial" w:cs="Arial"/>
          <w:i/>
          <w:iCs/>
          <w:sz w:val="20"/>
          <w:szCs w:val="20"/>
        </w:rPr>
        <w:t>la relazione personale significativa</w:t>
      </w:r>
      <w:r w:rsidRPr="00186599">
        <w:rPr>
          <w:rFonts w:ascii="Arial" w:hAnsi="Arial" w:cs="Arial"/>
          <w:sz w:val="20"/>
          <w:szCs w:val="20"/>
        </w:rPr>
        <w:t xml:space="preserve"> tra pari e con gli adulti, nei più vari contesti di esperienza, come condizione per pensare, fare ed agire;</w:t>
      </w:r>
    </w:p>
    <w:p w:rsidR="00186599" w:rsidRPr="00186599" w:rsidRDefault="00186599" w:rsidP="00186599">
      <w:pPr>
        <w:numPr>
          <w:ilvl w:val="1"/>
          <w:numId w:val="22"/>
        </w:numPr>
        <w:spacing w:after="0" w:line="240" w:lineRule="auto"/>
        <w:jc w:val="both"/>
        <w:rPr>
          <w:rFonts w:ascii="Arial" w:hAnsi="Arial" w:cs="Arial"/>
          <w:sz w:val="20"/>
          <w:szCs w:val="20"/>
        </w:rPr>
      </w:pPr>
      <w:r w:rsidRPr="00186599">
        <w:rPr>
          <w:rFonts w:ascii="Arial" w:hAnsi="Arial" w:cs="Arial"/>
          <w:i/>
          <w:iCs/>
          <w:sz w:val="20"/>
          <w:szCs w:val="20"/>
        </w:rPr>
        <w:t>la valorizzazione del gioco</w:t>
      </w:r>
      <w:r w:rsidRPr="00186599">
        <w:rPr>
          <w:rFonts w:ascii="Arial" w:hAnsi="Arial" w:cs="Arial"/>
          <w:sz w:val="20"/>
          <w:szCs w:val="20"/>
        </w:rPr>
        <w:t xml:space="preserve"> in tutte le sue forme ed espressioni;</w:t>
      </w:r>
    </w:p>
    <w:p w:rsidR="00186599" w:rsidRPr="00186599" w:rsidRDefault="00186599" w:rsidP="00186599">
      <w:pPr>
        <w:numPr>
          <w:ilvl w:val="1"/>
          <w:numId w:val="22"/>
        </w:numPr>
        <w:spacing w:after="0" w:line="240" w:lineRule="auto"/>
        <w:jc w:val="both"/>
        <w:rPr>
          <w:rFonts w:ascii="Arial" w:hAnsi="Arial" w:cs="Arial"/>
          <w:sz w:val="20"/>
          <w:szCs w:val="20"/>
        </w:rPr>
      </w:pPr>
      <w:r w:rsidRPr="00186599">
        <w:rPr>
          <w:rFonts w:ascii="Arial" w:hAnsi="Arial" w:cs="Arial"/>
          <w:i/>
          <w:iCs/>
          <w:sz w:val="20"/>
          <w:szCs w:val="20"/>
        </w:rPr>
        <w:t xml:space="preserve">il rilievo al fare produttivo ed alle esperienze dirette di contatto con la natura, le cose, i materiali, l’ambiente sociale e la cultura </w:t>
      </w:r>
      <w:r w:rsidRPr="00186599">
        <w:rPr>
          <w:rFonts w:ascii="Arial" w:hAnsi="Arial" w:cs="Arial"/>
          <w:sz w:val="20"/>
          <w:szCs w:val="20"/>
        </w:rPr>
        <w:t>per orientare e guidare la naturale curiosità in percorsi via via più ordinati ed organizzati di esplorazione e ricerca.</w:t>
      </w:r>
    </w:p>
    <w:p w:rsidR="00186599" w:rsidRPr="00186599" w:rsidRDefault="00186599" w:rsidP="00186599">
      <w:pPr>
        <w:rPr>
          <w:rFonts w:ascii="Arial" w:hAnsi="Arial" w:cs="Arial"/>
          <w:sz w:val="20"/>
          <w:szCs w:val="20"/>
        </w:rPr>
      </w:pPr>
    </w:p>
    <w:p w:rsidR="00186599" w:rsidRDefault="00186599" w:rsidP="00186599">
      <w:pPr>
        <w:rPr>
          <w:rFonts w:ascii="Arial" w:hAnsi="Arial" w:cs="Arial"/>
          <w:b/>
          <w:sz w:val="20"/>
          <w:szCs w:val="20"/>
        </w:rPr>
      </w:pPr>
    </w:p>
    <w:p w:rsidR="00186599" w:rsidRDefault="00186599" w:rsidP="00186599">
      <w:pPr>
        <w:rPr>
          <w:rFonts w:ascii="Arial" w:hAnsi="Arial" w:cs="Arial"/>
          <w:b/>
          <w:sz w:val="20"/>
          <w:szCs w:val="20"/>
        </w:rPr>
      </w:pPr>
    </w:p>
    <w:p w:rsidR="00186599" w:rsidRPr="00186599" w:rsidRDefault="00186599" w:rsidP="00186599">
      <w:pPr>
        <w:rPr>
          <w:rFonts w:ascii="Arial" w:hAnsi="Arial" w:cs="Arial"/>
          <w:sz w:val="20"/>
          <w:szCs w:val="20"/>
        </w:rPr>
      </w:pPr>
      <w:r w:rsidRPr="00186599">
        <w:rPr>
          <w:rFonts w:ascii="Arial" w:hAnsi="Arial" w:cs="Arial"/>
          <w:b/>
          <w:sz w:val="20"/>
          <w:szCs w:val="20"/>
        </w:rPr>
        <w:lastRenderedPageBreak/>
        <w:t>Mezzi e materiali da utilizzare</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Materiale strutturato.</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Piccoli attrezzi: cerchi, funicelle, palle di varie dimensioni, clavette, ecc….</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Grandi attrezzi: suolo, tappetini, tunnel, scivoli, spalliere, ecc….</w:t>
      </w:r>
    </w:p>
    <w:p w:rsidR="00186599" w:rsidRPr="00186599" w:rsidRDefault="00186599" w:rsidP="00186599">
      <w:pPr>
        <w:numPr>
          <w:ilvl w:val="0"/>
          <w:numId w:val="1"/>
        </w:numPr>
        <w:tabs>
          <w:tab w:val="clear" w:pos="360"/>
          <w:tab w:val="num" w:pos="435"/>
        </w:tabs>
        <w:spacing w:after="0" w:line="240" w:lineRule="auto"/>
        <w:ind w:left="435"/>
        <w:jc w:val="both"/>
        <w:rPr>
          <w:rFonts w:ascii="Arial" w:hAnsi="Arial" w:cs="Arial"/>
          <w:sz w:val="20"/>
          <w:szCs w:val="20"/>
        </w:rPr>
      </w:pPr>
      <w:r w:rsidRPr="00186599">
        <w:rPr>
          <w:rFonts w:ascii="Arial" w:hAnsi="Arial" w:cs="Arial"/>
          <w:sz w:val="20"/>
          <w:szCs w:val="20"/>
        </w:rPr>
        <w:t>Materiale occasionale: scatole, cartoni, sedie, tavoli, ecc….</w:t>
      </w: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Modalità e metodologia d’intervento</w:t>
      </w:r>
    </w:p>
    <w:p w:rsidR="00186599" w:rsidRPr="00186599" w:rsidRDefault="00186599" w:rsidP="00186599">
      <w:pPr>
        <w:numPr>
          <w:ilvl w:val="0"/>
          <w:numId w:val="2"/>
        </w:numPr>
        <w:spacing w:after="0" w:line="240" w:lineRule="auto"/>
        <w:jc w:val="both"/>
        <w:rPr>
          <w:rFonts w:ascii="Arial" w:hAnsi="Arial" w:cs="Arial"/>
          <w:sz w:val="20"/>
          <w:szCs w:val="20"/>
        </w:rPr>
      </w:pPr>
      <w:r w:rsidRPr="00186599">
        <w:rPr>
          <w:rFonts w:ascii="Arial" w:hAnsi="Arial" w:cs="Arial"/>
          <w:sz w:val="20"/>
          <w:szCs w:val="20"/>
        </w:rPr>
        <w:t>Attività ludica.</w:t>
      </w:r>
    </w:p>
    <w:p w:rsidR="00186599" w:rsidRPr="00186599" w:rsidRDefault="00186599" w:rsidP="00186599">
      <w:pPr>
        <w:numPr>
          <w:ilvl w:val="0"/>
          <w:numId w:val="2"/>
        </w:numPr>
        <w:spacing w:after="0" w:line="240" w:lineRule="auto"/>
        <w:jc w:val="both"/>
        <w:rPr>
          <w:rFonts w:ascii="Arial" w:hAnsi="Arial" w:cs="Arial"/>
          <w:sz w:val="20"/>
          <w:szCs w:val="20"/>
        </w:rPr>
      </w:pPr>
      <w:r w:rsidRPr="00186599">
        <w:rPr>
          <w:rFonts w:ascii="Arial" w:hAnsi="Arial" w:cs="Arial"/>
          <w:sz w:val="20"/>
          <w:szCs w:val="20"/>
        </w:rPr>
        <w:t>Metodologia del fare e del ricercare.</w:t>
      </w:r>
    </w:p>
    <w:p w:rsidR="00186599" w:rsidRPr="00186599" w:rsidRDefault="00186599" w:rsidP="00186599">
      <w:pPr>
        <w:numPr>
          <w:ilvl w:val="0"/>
          <w:numId w:val="2"/>
        </w:numPr>
        <w:spacing w:after="0" w:line="240" w:lineRule="auto"/>
        <w:jc w:val="both"/>
        <w:rPr>
          <w:rFonts w:ascii="Arial" w:hAnsi="Arial" w:cs="Arial"/>
          <w:sz w:val="20"/>
          <w:szCs w:val="20"/>
        </w:rPr>
      </w:pPr>
      <w:r w:rsidRPr="00186599">
        <w:rPr>
          <w:rFonts w:ascii="Arial" w:hAnsi="Arial" w:cs="Arial"/>
          <w:sz w:val="20"/>
          <w:szCs w:val="20"/>
        </w:rPr>
        <w:t>Lezioni strutturate.</w:t>
      </w: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Durata annuale del corso</w:t>
      </w:r>
    </w:p>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bCs/>
          <w:sz w:val="20"/>
          <w:szCs w:val="20"/>
        </w:rPr>
      </w:pPr>
      <w:r w:rsidRPr="00186599">
        <w:rPr>
          <w:rFonts w:ascii="Arial" w:hAnsi="Arial" w:cs="Arial"/>
          <w:bCs/>
          <w:sz w:val="20"/>
          <w:szCs w:val="20"/>
        </w:rPr>
        <w:t>La durata annuale del corso è di 20 / 25 lezioni “effettive”, da svolgere liberamente all’interno dell’anno scolastico, comprensive di un saggio finale.</w:t>
      </w:r>
    </w:p>
    <w:p w:rsidR="00186599" w:rsidRPr="00186599" w:rsidRDefault="00186599" w:rsidP="00186599">
      <w:pPr>
        <w:rPr>
          <w:rFonts w:ascii="Arial" w:hAnsi="Arial" w:cs="Arial"/>
          <w:bCs/>
          <w:sz w:val="20"/>
          <w:szCs w:val="20"/>
        </w:rPr>
      </w:pPr>
    </w:p>
    <w:p w:rsidR="00186599" w:rsidRPr="00186599" w:rsidRDefault="00186599" w:rsidP="00186599">
      <w:pPr>
        <w:rPr>
          <w:rFonts w:ascii="Arial" w:hAnsi="Arial" w:cs="Arial"/>
          <w:bCs/>
          <w:sz w:val="20"/>
          <w:szCs w:val="20"/>
        </w:rPr>
      </w:pPr>
    </w:p>
    <w:p w:rsidR="00186599" w:rsidRPr="00186599" w:rsidRDefault="00186599" w:rsidP="00186599">
      <w:pPr>
        <w:rPr>
          <w:rFonts w:ascii="Arial" w:hAnsi="Arial" w:cs="Arial"/>
          <w:b/>
          <w:sz w:val="20"/>
          <w:szCs w:val="20"/>
        </w:rPr>
      </w:pPr>
      <w:r w:rsidRPr="00186599">
        <w:rPr>
          <w:rFonts w:ascii="Arial" w:hAnsi="Arial" w:cs="Arial"/>
          <w:b/>
          <w:sz w:val="20"/>
          <w:szCs w:val="20"/>
        </w:rPr>
        <w:t>Durata delle singole lezioni</w:t>
      </w:r>
    </w:p>
    <w:p w:rsidR="00186599" w:rsidRPr="00186599" w:rsidRDefault="00186599" w:rsidP="00186599">
      <w:pPr>
        <w:rPr>
          <w:rFonts w:ascii="Arial" w:hAnsi="Arial" w:cs="Arial"/>
          <w:b/>
          <w:sz w:val="20"/>
          <w:szCs w:val="20"/>
        </w:rPr>
      </w:pPr>
    </w:p>
    <w:p w:rsidR="00186599" w:rsidRPr="00186599" w:rsidRDefault="00186599" w:rsidP="00186599">
      <w:pPr>
        <w:rPr>
          <w:rFonts w:ascii="Arial" w:hAnsi="Arial" w:cs="Arial"/>
          <w:sz w:val="20"/>
          <w:szCs w:val="20"/>
        </w:rPr>
      </w:pPr>
      <w:r w:rsidRPr="00186599">
        <w:rPr>
          <w:rFonts w:ascii="Arial" w:hAnsi="Arial" w:cs="Arial"/>
          <w:sz w:val="20"/>
          <w:szCs w:val="20"/>
        </w:rPr>
        <w:t>Bambini di 3 anni</w:t>
      </w:r>
      <w:r w:rsidRPr="00186599">
        <w:rPr>
          <w:rFonts w:ascii="Arial" w:hAnsi="Arial" w:cs="Arial"/>
          <w:sz w:val="20"/>
          <w:szCs w:val="20"/>
        </w:rPr>
        <w:tab/>
      </w:r>
      <w:r w:rsidRPr="00186599">
        <w:rPr>
          <w:rFonts w:ascii="Arial" w:hAnsi="Arial" w:cs="Arial"/>
          <w:sz w:val="20"/>
          <w:szCs w:val="20"/>
        </w:rPr>
        <w:tab/>
      </w:r>
      <w:r w:rsidRPr="00186599">
        <w:rPr>
          <w:rFonts w:ascii="Arial" w:hAnsi="Arial" w:cs="Arial"/>
          <w:sz w:val="20"/>
          <w:szCs w:val="20"/>
        </w:rPr>
        <w:tab/>
        <w:t>30 minuti.</w:t>
      </w:r>
    </w:p>
    <w:p w:rsidR="00186599" w:rsidRPr="00186599" w:rsidRDefault="00186599" w:rsidP="00186599">
      <w:pPr>
        <w:rPr>
          <w:rFonts w:ascii="Arial" w:hAnsi="Arial" w:cs="Arial"/>
          <w:sz w:val="20"/>
          <w:szCs w:val="20"/>
        </w:rPr>
      </w:pPr>
      <w:r w:rsidRPr="00186599">
        <w:rPr>
          <w:rFonts w:ascii="Arial" w:hAnsi="Arial" w:cs="Arial"/>
          <w:sz w:val="20"/>
          <w:szCs w:val="20"/>
        </w:rPr>
        <w:t>Bambini di 4 anni</w:t>
      </w:r>
      <w:r w:rsidRPr="00186599">
        <w:rPr>
          <w:rFonts w:ascii="Arial" w:hAnsi="Arial" w:cs="Arial"/>
          <w:sz w:val="20"/>
          <w:szCs w:val="20"/>
        </w:rPr>
        <w:tab/>
      </w:r>
      <w:r w:rsidRPr="00186599">
        <w:rPr>
          <w:rFonts w:ascii="Arial" w:hAnsi="Arial" w:cs="Arial"/>
          <w:sz w:val="20"/>
          <w:szCs w:val="20"/>
        </w:rPr>
        <w:tab/>
      </w:r>
      <w:r w:rsidRPr="00186599">
        <w:rPr>
          <w:rFonts w:ascii="Arial" w:hAnsi="Arial" w:cs="Arial"/>
          <w:sz w:val="20"/>
          <w:szCs w:val="20"/>
        </w:rPr>
        <w:tab/>
        <w:t>40 minuti.</w:t>
      </w:r>
    </w:p>
    <w:p w:rsidR="00186599" w:rsidRPr="00186599" w:rsidRDefault="00186599" w:rsidP="00186599">
      <w:pPr>
        <w:rPr>
          <w:rFonts w:ascii="Arial" w:hAnsi="Arial" w:cs="Arial"/>
          <w:sz w:val="20"/>
          <w:szCs w:val="20"/>
        </w:rPr>
      </w:pPr>
      <w:r w:rsidRPr="00186599">
        <w:rPr>
          <w:rFonts w:ascii="Arial" w:hAnsi="Arial" w:cs="Arial"/>
          <w:sz w:val="20"/>
          <w:szCs w:val="20"/>
        </w:rPr>
        <w:t>Bambini di 5 anni</w:t>
      </w:r>
      <w:r w:rsidRPr="00186599">
        <w:rPr>
          <w:rFonts w:ascii="Arial" w:hAnsi="Arial" w:cs="Arial"/>
          <w:sz w:val="20"/>
          <w:szCs w:val="20"/>
        </w:rPr>
        <w:tab/>
      </w:r>
      <w:r w:rsidRPr="00186599">
        <w:rPr>
          <w:rFonts w:ascii="Arial" w:hAnsi="Arial" w:cs="Arial"/>
          <w:sz w:val="20"/>
          <w:szCs w:val="20"/>
        </w:rPr>
        <w:tab/>
      </w:r>
      <w:r w:rsidRPr="00186599">
        <w:rPr>
          <w:rFonts w:ascii="Arial" w:hAnsi="Arial" w:cs="Arial"/>
          <w:sz w:val="20"/>
          <w:szCs w:val="20"/>
        </w:rPr>
        <w:tab/>
        <w:t>50 minuti.</w:t>
      </w: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sz w:val="20"/>
          <w:szCs w:val="20"/>
        </w:rPr>
      </w:pPr>
    </w:p>
    <w:p w:rsidR="00186599" w:rsidRPr="00186599" w:rsidRDefault="00186599" w:rsidP="00186599">
      <w:pPr>
        <w:rPr>
          <w:rFonts w:ascii="Arial" w:hAnsi="Arial" w:cs="Arial"/>
          <w:sz w:val="20"/>
          <w:szCs w:val="20"/>
        </w:rPr>
      </w:pPr>
    </w:p>
    <w:p w:rsidR="00BB59CB" w:rsidRPr="00186599" w:rsidRDefault="00BB59CB" w:rsidP="003C049A">
      <w:pPr>
        <w:rPr>
          <w:rFonts w:ascii="Arial" w:hAnsi="Arial" w:cs="Arial"/>
          <w:sz w:val="20"/>
          <w:szCs w:val="20"/>
        </w:rPr>
      </w:pPr>
    </w:p>
    <w:sectPr w:rsidR="00BB59CB" w:rsidRPr="001865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1ABA"/>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149B41AD"/>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1AF44A03"/>
    <w:multiLevelType w:val="hybridMultilevel"/>
    <w:tmpl w:val="4C62DA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6235178"/>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27D54B2E"/>
    <w:multiLevelType w:val="hybridMultilevel"/>
    <w:tmpl w:val="12280652"/>
    <w:lvl w:ilvl="0" w:tplc="04100001">
      <w:start w:val="1"/>
      <w:numFmt w:val="bullet"/>
      <w:lvlText w:val=""/>
      <w:lvlJc w:val="left"/>
      <w:pPr>
        <w:tabs>
          <w:tab w:val="num" w:pos="720"/>
        </w:tabs>
        <w:ind w:left="720" w:hanging="360"/>
      </w:pPr>
      <w:rPr>
        <w:rFonts w:ascii="Symbol" w:hAnsi="Symbol" w:hint="default"/>
      </w:rPr>
    </w:lvl>
    <w:lvl w:ilvl="1" w:tplc="B86A2B88">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C25460C"/>
    <w:multiLevelType w:val="singleLevel"/>
    <w:tmpl w:val="31F615BA"/>
    <w:lvl w:ilvl="0">
      <w:start w:val="1"/>
      <w:numFmt w:val="bullet"/>
      <w:lvlText w:val="-"/>
      <w:lvlJc w:val="left"/>
      <w:pPr>
        <w:tabs>
          <w:tab w:val="num" w:pos="360"/>
        </w:tabs>
        <w:ind w:left="340" w:hanging="340"/>
      </w:pPr>
      <w:rPr>
        <w:b w:val="0"/>
        <w:i w:val="0"/>
        <w:strike w:val="0"/>
        <w:dstrike w:val="0"/>
        <w:u w:val="none"/>
        <w:effect w:val="none"/>
      </w:rPr>
    </w:lvl>
  </w:abstractNum>
  <w:abstractNum w:abstractNumId="6">
    <w:nsid w:val="2FA20B17"/>
    <w:multiLevelType w:val="multilevel"/>
    <w:tmpl w:val="67C2F198"/>
    <w:lvl w:ilvl="0">
      <w:start w:val="1"/>
      <w:numFmt w:val="bullet"/>
      <w:lvlText w:val="-"/>
      <w:lvlJc w:val="left"/>
      <w:pPr>
        <w:tabs>
          <w:tab w:val="num" w:pos="360"/>
        </w:tabs>
        <w:ind w:left="340" w:hanging="340"/>
      </w:pPr>
      <w:rPr>
        <w:b w:val="0"/>
        <w:i w:val="0"/>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157FF4"/>
    <w:multiLevelType w:val="singleLevel"/>
    <w:tmpl w:val="31F615BA"/>
    <w:lvl w:ilvl="0">
      <w:start w:val="1"/>
      <w:numFmt w:val="bullet"/>
      <w:lvlText w:val="-"/>
      <w:lvlJc w:val="left"/>
      <w:pPr>
        <w:tabs>
          <w:tab w:val="num" w:pos="360"/>
        </w:tabs>
        <w:ind w:left="340" w:hanging="340"/>
      </w:pPr>
      <w:rPr>
        <w:b w:val="0"/>
        <w:i w:val="0"/>
        <w:strike w:val="0"/>
        <w:dstrike w:val="0"/>
        <w:u w:val="none"/>
        <w:effect w:val="none"/>
      </w:rPr>
    </w:lvl>
  </w:abstractNum>
  <w:abstractNum w:abstractNumId="8">
    <w:nsid w:val="35303651"/>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9">
    <w:nsid w:val="3F5846BA"/>
    <w:multiLevelType w:val="multilevel"/>
    <w:tmpl w:val="11903A32"/>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72B01FA"/>
    <w:multiLevelType w:val="singleLevel"/>
    <w:tmpl w:val="31F615BA"/>
    <w:lvl w:ilvl="0">
      <w:start w:val="1"/>
      <w:numFmt w:val="bullet"/>
      <w:lvlText w:val="-"/>
      <w:lvlJc w:val="left"/>
      <w:pPr>
        <w:tabs>
          <w:tab w:val="num" w:pos="360"/>
        </w:tabs>
        <w:ind w:left="340" w:hanging="340"/>
      </w:pPr>
      <w:rPr>
        <w:b w:val="0"/>
        <w:i w:val="0"/>
        <w:strike w:val="0"/>
        <w:dstrike w:val="0"/>
        <w:u w:val="none"/>
        <w:effect w:val="none"/>
      </w:rPr>
    </w:lvl>
  </w:abstractNum>
  <w:abstractNum w:abstractNumId="11">
    <w:nsid w:val="56511AC0"/>
    <w:multiLevelType w:val="multilevel"/>
    <w:tmpl w:val="FDEA92E0"/>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9C79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58E8794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5CD408C3"/>
    <w:multiLevelType w:val="hybridMultilevel"/>
    <w:tmpl w:val="94A4E0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D19519C"/>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16">
    <w:nsid w:val="5DA24837"/>
    <w:multiLevelType w:val="multilevel"/>
    <w:tmpl w:val="43EAE232"/>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EE2D56"/>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18">
    <w:nsid w:val="66E51BBC"/>
    <w:multiLevelType w:val="multilevel"/>
    <w:tmpl w:val="7638BD7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Arial Narro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Arial Narro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Arial Narro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nsid w:val="67B4326E"/>
    <w:multiLevelType w:val="multilevel"/>
    <w:tmpl w:val="A456076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nsid w:val="70694858"/>
    <w:multiLevelType w:val="singleLevel"/>
    <w:tmpl w:val="173CA176"/>
    <w:lvl w:ilvl="0">
      <w:numFmt w:val="bullet"/>
      <w:lvlText w:val="-"/>
      <w:lvlJc w:val="left"/>
      <w:pPr>
        <w:tabs>
          <w:tab w:val="num" w:pos="360"/>
        </w:tabs>
        <w:ind w:left="360" w:hanging="360"/>
      </w:pPr>
      <w:rPr>
        <w:rFonts w:ascii="Times New Roman" w:hAnsi="Times New Roman" w:cs="Times New Roman" w:hint="default"/>
      </w:rPr>
    </w:lvl>
  </w:abstractNum>
  <w:abstractNum w:abstractNumId="21">
    <w:nsid w:val="73611221"/>
    <w:multiLevelType w:val="multilevel"/>
    <w:tmpl w:val="7F60FC44"/>
    <w:lvl w:ilvl="0">
      <w:start w:val="1"/>
      <w:numFmt w:val="bullet"/>
      <w:lvlText w:val="-"/>
      <w:lvlJc w:val="left"/>
      <w:pPr>
        <w:tabs>
          <w:tab w:val="num" w:pos="360"/>
        </w:tabs>
        <w:ind w:left="340" w:hanging="340"/>
      </w:pPr>
      <w:rPr>
        <w:b w:val="0"/>
        <w:i w:val="0"/>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76234D0"/>
    <w:multiLevelType w:val="singleLevel"/>
    <w:tmpl w:val="31F615BA"/>
    <w:lvl w:ilvl="0">
      <w:start w:val="1"/>
      <w:numFmt w:val="bullet"/>
      <w:lvlText w:val="-"/>
      <w:lvlJc w:val="left"/>
      <w:pPr>
        <w:tabs>
          <w:tab w:val="num" w:pos="360"/>
        </w:tabs>
        <w:ind w:left="340" w:hanging="340"/>
      </w:pPr>
      <w:rPr>
        <w:b w:val="0"/>
        <w:i w:val="0"/>
        <w:strike w:val="0"/>
        <w:dstrike w:val="0"/>
        <w:u w:val="none"/>
        <w:effect w:val="none"/>
      </w:rPr>
    </w:lvl>
  </w:abstractNum>
  <w:num w:numId="1">
    <w:abstractNumId w:val="13"/>
  </w:num>
  <w:num w:numId="2">
    <w:abstractNumId w:val="12"/>
  </w:num>
  <w:num w:numId="3">
    <w:abstractNumId w:val="2"/>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3"/>
  </w:num>
  <w:num w:numId="10">
    <w:abstractNumId w:val="20"/>
  </w:num>
  <w:num w:numId="11">
    <w:abstractNumId w:val="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0"/>
  </w:num>
  <w:num w:numId="17">
    <w:abstractNumId w:val="17"/>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1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47"/>
    <w:rsid w:val="000005F0"/>
    <w:rsid w:val="001718FF"/>
    <w:rsid w:val="00186599"/>
    <w:rsid w:val="001B10DB"/>
    <w:rsid w:val="003C049A"/>
    <w:rsid w:val="00494E92"/>
    <w:rsid w:val="0050175F"/>
    <w:rsid w:val="008C591C"/>
    <w:rsid w:val="00A2736C"/>
    <w:rsid w:val="00AC1247"/>
    <w:rsid w:val="00B4777E"/>
    <w:rsid w:val="00BB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86599"/>
    <w:pPr>
      <w:keepNext/>
      <w:spacing w:after="0" w:line="240" w:lineRule="auto"/>
      <w:jc w:val="both"/>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186599"/>
    <w:pPr>
      <w:keepNext/>
      <w:spacing w:after="0" w:line="240" w:lineRule="auto"/>
      <w:jc w:val="right"/>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186599"/>
    <w:pPr>
      <w:keepNext/>
      <w:spacing w:after="0" w:line="240" w:lineRule="auto"/>
      <w:jc w:val="both"/>
      <w:outlineLvl w:val="2"/>
    </w:pPr>
    <w:rPr>
      <w:rFonts w:ascii="Times New Roman" w:eastAsia="Times New Roman" w:hAnsi="Times New Roman" w:cs="Times New Roman"/>
      <w:b/>
      <w:sz w:val="24"/>
      <w:szCs w:val="20"/>
      <w:u w:val="single"/>
      <w:lang w:eastAsia="it-IT"/>
    </w:rPr>
  </w:style>
  <w:style w:type="paragraph" w:styleId="Titolo5">
    <w:name w:val="heading 5"/>
    <w:basedOn w:val="Normale"/>
    <w:next w:val="Normale"/>
    <w:link w:val="Titolo5Carattere"/>
    <w:semiHidden/>
    <w:unhideWhenUsed/>
    <w:qFormat/>
    <w:rsid w:val="00186599"/>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12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1247"/>
    <w:rPr>
      <w:rFonts w:ascii="Tahoma" w:hAnsi="Tahoma" w:cs="Tahoma"/>
      <w:sz w:val="16"/>
      <w:szCs w:val="16"/>
    </w:rPr>
  </w:style>
  <w:style w:type="character" w:customStyle="1" w:styleId="Titolo1Carattere">
    <w:name w:val="Titolo 1 Carattere"/>
    <w:basedOn w:val="Carpredefinitoparagrafo"/>
    <w:link w:val="Titolo1"/>
    <w:rsid w:val="0018659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186599"/>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186599"/>
    <w:rPr>
      <w:rFonts w:ascii="Times New Roman" w:eastAsia="Times New Roman" w:hAnsi="Times New Roman" w:cs="Times New Roman"/>
      <w:b/>
      <w:sz w:val="24"/>
      <w:szCs w:val="20"/>
      <w:u w:val="single"/>
      <w:lang w:eastAsia="it-IT"/>
    </w:rPr>
  </w:style>
  <w:style w:type="character" w:customStyle="1" w:styleId="Titolo5Carattere">
    <w:name w:val="Titolo 5 Carattere"/>
    <w:basedOn w:val="Carpredefinitoparagrafo"/>
    <w:link w:val="Titolo5"/>
    <w:semiHidden/>
    <w:rsid w:val="00186599"/>
    <w:rPr>
      <w:rFonts w:ascii="Calibri" w:eastAsia="Times New Roman" w:hAnsi="Calibri" w:cs="Times New Roman"/>
      <w:b/>
      <w:bCs/>
      <w:i/>
      <w:iCs/>
      <w:sz w:val="26"/>
      <w:szCs w:val="26"/>
      <w:lang w:eastAsia="it-IT"/>
    </w:rPr>
  </w:style>
  <w:style w:type="paragraph" w:customStyle="1" w:styleId="a">
    <w:basedOn w:val="Normale"/>
    <w:next w:val="Corpotesto"/>
    <w:rsid w:val="00186599"/>
    <w:pPr>
      <w:spacing w:after="0" w:line="240" w:lineRule="auto"/>
    </w:pPr>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186599"/>
    <w:pPr>
      <w:spacing w:after="0" w:line="240" w:lineRule="auto"/>
      <w:jc w:val="both"/>
    </w:pPr>
    <w:rPr>
      <w:rFonts w:ascii="Times New Roman" w:eastAsia="Times New Roman" w:hAnsi="Times New Roman" w:cs="Times New Roman"/>
      <w:sz w:val="28"/>
      <w:szCs w:val="20"/>
      <w:lang w:eastAsia="it-IT"/>
    </w:rPr>
  </w:style>
  <w:style w:type="character" w:customStyle="1" w:styleId="Corpodeltesto2Carattere">
    <w:name w:val="Corpo del testo 2 Carattere"/>
    <w:basedOn w:val="Carpredefinitoparagrafo"/>
    <w:link w:val="Corpodeltesto2"/>
    <w:rsid w:val="00186599"/>
    <w:rPr>
      <w:rFonts w:ascii="Times New Roman" w:eastAsia="Times New Roman" w:hAnsi="Times New Roman" w:cs="Times New Roman"/>
      <w:sz w:val="28"/>
      <w:szCs w:val="20"/>
      <w:lang w:eastAsia="it-IT"/>
    </w:rPr>
  </w:style>
  <w:style w:type="paragraph" w:styleId="Titolo">
    <w:name w:val="Title"/>
    <w:basedOn w:val="Normale"/>
    <w:link w:val="TitoloCarattere"/>
    <w:qFormat/>
    <w:rsid w:val="00186599"/>
    <w:pPr>
      <w:spacing w:after="0" w:line="240" w:lineRule="auto"/>
      <w:jc w:val="center"/>
    </w:pPr>
    <w:rPr>
      <w:rFonts w:ascii="Times New Roman" w:eastAsia="Times New Roman" w:hAnsi="Times New Roman" w:cs="Times New Roman"/>
      <w:b/>
      <w:sz w:val="36"/>
      <w:szCs w:val="20"/>
      <w:lang w:eastAsia="it-IT"/>
    </w:rPr>
  </w:style>
  <w:style w:type="character" w:customStyle="1" w:styleId="TitoloCarattere">
    <w:name w:val="Titolo Carattere"/>
    <w:basedOn w:val="Carpredefinitoparagrafo"/>
    <w:link w:val="Titolo"/>
    <w:rsid w:val="00186599"/>
    <w:rPr>
      <w:rFonts w:ascii="Times New Roman" w:eastAsia="Times New Roman" w:hAnsi="Times New Roman" w:cs="Times New Roman"/>
      <w:b/>
      <w:sz w:val="36"/>
      <w:szCs w:val="20"/>
      <w:lang w:eastAsia="it-IT"/>
    </w:rPr>
  </w:style>
  <w:style w:type="paragraph" w:styleId="Sottotitolo">
    <w:name w:val="Subtitle"/>
    <w:basedOn w:val="Normale"/>
    <w:link w:val="SottotitoloCarattere"/>
    <w:qFormat/>
    <w:rsid w:val="00186599"/>
    <w:pPr>
      <w:spacing w:after="0" w:line="240" w:lineRule="auto"/>
      <w:jc w:val="center"/>
    </w:pPr>
    <w:rPr>
      <w:rFonts w:ascii="Times New Roman" w:eastAsia="Times New Roman" w:hAnsi="Times New Roman" w:cs="Times New Roman"/>
      <w:b/>
      <w:sz w:val="32"/>
      <w:szCs w:val="20"/>
      <w:lang w:eastAsia="it-IT"/>
    </w:rPr>
  </w:style>
  <w:style w:type="character" w:customStyle="1" w:styleId="SottotitoloCarattere">
    <w:name w:val="Sottotitolo Carattere"/>
    <w:basedOn w:val="Carpredefinitoparagrafo"/>
    <w:link w:val="Sottotitolo"/>
    <w:rsid w:val="00186599"/>
    <w:rPr>
      <w:rFonts w:ascii="Times New Roman" w:eastAsia="Times New Roman" w:hAnsi="Times New Roman" w:cs="Times New Roman"/>
      <w:b/>
      <w:sz w:val="32"/>
      <w:szCs w:val="20"/>
      <w:lang w:eastAsia="it-IT"/>
    </w:rPr>
  </w:style>
  <w:style w:type="paragraph" w:styleId="Testonotaapidipagina">
    <w:name w:val="footnote text"/>
    <w:basedOn w:val="Normale"/>
    <w:link w:val="TestonotaapidipaginaCarattere"/>
    <w:rsid w:val="0018659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186599"/>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186599"/>
    <w:pPr>
      <w:spacing w:after="120"/>
    </w:pPr>
  </w:style>
  <w:style w:type="character" w:customStyle="1" w:styleId="CorpotestoCarattere">
    <w:name w:val="Corpo testo Carattere"/>
    <w:basedOn w:val="Carpredefinitoparagrafo"/>
    <w:link w:val="Corpotesto"/>
    <w:uiPriority w:val="99"/>
    <w:semiHidden/>
    <w:rsid w:val="00186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186599"/>
    <w:pPr>
      <w:keepNext/>
      <w:spacing w:after="0" w:line="240" w:lineRule="auto"/>
      <w:jc w:val="both"/>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186599"/>
    <w:pPr>
      <w:keepNext/>
      <w:spacing w:after="0" w:line="240" w:lineRule="auto"/>
      <w:jc w:val="right"/>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186599"/>
    <w:pPr>
      <w:keepNext/>
      <w:spacing w:after="0" w:line="240" w:lineRule="auto"/>
      <w:jc w:val="both"/>
      <w:outlineLvl w:val="2"/>
    </w:pPr>
    <w:rPr>
      <w:rFonts w:ascii="Times New Roman" w:eastAsia="Times New Roman" w:hAnsi="Times New Roman" w:cs="Times New Roman"/>
      <w:b/>
      <w:sz w:val="24"/>
      <w:szCs w:val="20"/>
      <w:u w:val="single"/>
      <w:lang w:eastAsia="it-IT"/>
    </w:rPr>
  </w:style>
  <w:style w:type="paragraph" w:styleId="Titolo5">
    <w:name w:val="heading 5"/>
    <w:basedOn w:val="Normale"/>
    <w:next w:val="Normale"/>
    <w:link w:val="Titolo5Carattere"/>
    <w:semiHidden/>
    <w:unhideWhenUsed/>
    <w:qFormat/>
    <w:rsid w:val="00186599"/>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12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1247"/>
    <w:rPr>
      <w:rFonts w:ascii="Tahoma" w:hAnsi="Tahoma" w:cs="Tahoma"/>
      <w:sz w:val="16"/>
      <w:szCs w:val="16"/>
    </w:rPr>
  </w:style>
  <w:style w:type="character" w:customStyle="1" w:styleId="Titolo1Carattere">
    <w:name w:val="Titolo 1 Carattere"/>
    <w:basedOn w:val="Carpredefinitoparagrafo"/>
    <w:link w:val="Titolo1"/>
    <w:rsid w:val="0018659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186599"/>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186599"/>
    <w:rPr>
      <w:rFonts w:ascii="Times New Roman" w:eastAsia="Times New Roman" w:hAnsi="Times New Roman" w:cs="Times New Roman"/>
      <w:b/>
      <w:sz w:val="24"/>
      <w:szCs w:val="20"/>
      <w:u w:val="single"/>
      <w:lang w:eastAsia="it-IT"/>
    </w:rPr>
  </w:style>
  <w:style w:type="character" w:customStyle="1" w:styleId="Titolo5Carattere">
    <w:name w:val="Titolo 5 Carattere"/>
    <w:basedOn w:val="Carpredefinitoparagrafo"/>
    <w:link w:val="Titolo5"/>
    <w:semiHidden/>
    <w:rsid w:val="00186599"/>
    <w:rPr>
      <w:rFonts w:ascii="Calibri" w:eastAsia="Times New Roman" w:hAnsi="Calibri" w:cs="Times New Roman"/>
      <w:b/>
      <w:bCs/>
      <w:i/>
      <w:iCs/>
      <w:sz w:val="26"/>
      <w:szCs w:val="26"/>
      <w:lang w:eastAsia="it-IT"/>
    </w:rPr>
  </w:style>
  <w:style w:type="paragraph" w:customStyle="1" w:styleId="a">
    <w:basedOn w:val="Normale"/>
    <w:next w:val="Corpotesto"/>
    <w:rsid w:val="00186599"/>
    <w:pPr>
      <w:spacing w:after="0" w:line="240" w:lineRule="auto"/>
    </w:pPr>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186599"/>
    <w:pPr>
      <w:spacing w:after="0" w:line="240" w:lineRule="auto"/>
      <w:jc w:val="both"/>
    </w:pPr>
    <w:rPr>
      <w:rFonts w:ascii="Times New Roman" w:eastAsia="Times New Roman" w:hAnsi="Times New Roman" w:cs="Times New Roman"/>
      <w:sz w:val="28"/>
      <w:szCs w:val="20"/>
      <w:lang w:eastAsia="it-IT"/>
    </w:rPr>
  </w:style>
  <w:style w:type="character" w:customStyle="1" w:styleId="Corpodeltesto2Carattere">
    <w:name w:val="Corpo del testo 2 Carattere"/>
    <w:basedOn w:val="Carpredefinitoparagrafo"/>
    <w:link w:val="Corpodeltesto2"/>
    <w:rsid w:val="00186599"/>
    <w:rPr>
      <w:rFonts w:ascii="Times New Roman" w:eastAsia="Times New Roman" w:hAnsi="Times New Roman" w:cs="Times New Roman"/>
      <w:sz w:val="28"/>
      <w:szCs w:val="20"/>
      <w:lang w:eastAsia="it-IT"/>
    </w:rPr>
  </w:style>
  <w:style w:type="paragraph" w:styleId="Titolo">
    <w:name w:val="Title"/>
    <w:basedOn w:val="Normale"/>
    <w:link w:val="TitoloCarattere"/>
    <w:qFormat/>
    <w:rsid w:val="00186599"/>
    <w:pPr>
      <w:spacing w:after="0" w:line="240" w:lineRule="auto"/>
      <w:jc w:val="center"/>
    </w:pPr>
    <w:rPr>
      <w:rFonts w:ascii="Times New Roman" w:eastAsia="Times New Roman" w:hAnsi="Times New Roman" w:cs="Times New Roman"/>
      <w:b/>
      <w:sz w:val="36"/>
      <w:szCs w:val="20"/>
      <w:lang w:eastAsia="it-IT"/>
    </w:rPr>
  </w:style>
  <w:style w:type="character" w:customStyle="1" w:styleId="TitoloCarattere">
    <w:name w:val="Titolo Carattere"/>
    <w:basedOn w:val="Carpredefinitoparagrafo"/>
    <w:link w:val="Titolo"/>
    <w:rsid w:val="00186599"/>
    <w:rPr>
      <w:rFonts w:ascii="Times New Roman" w:eastAsia="Times New Roman" w:hAnsi="Times New Roman" w:cs="Times New Roman"/>
      <w:b/>
      <w:sz w:val="36"/>
      <w:szCs w:val="20"/>
      <w:lang w:eastAsia="it-IT"/>
    </w:rPr>
  </w:style>
  <w:style w:type="paragraph" w:styleId="Sottotitolo">
    <w:name w:val="Subtitle"/>
    <w:basedOn w:val="Normale"/>
    <w:link w:val="SottotitoloCarattere"/>
    <w:qFormat/>
    <w:rsid w:val="00186599"/>
    <w:pPr>
      <w:spacing w:after="0" w:line="240" w:lineRule="auto"/>
      <w:jc w:val="center"/>
    </w:pPr>
    <w:rPr>
      <w:rFonts w:ascii="Times New Roman" w:eastAsia="Times New Roman" w:hAnsi="Times New Roman" w:cs="Times New Roman"/>
      <w:b/>
      <w:sz w:val="32"/>
      <w:szCs w:val="20"/>
      <w:lang w:eastAsia="it-IT"/>
    </w:rPr>
  </w:style>
  <w:style w:type="character" w:customStyle="1" w:styleId="SottotitoloCarattere">
    <w:name w:val="Sottotitolo Carattere"/>
    <w:basedOn w:val="Carpredefinitoparagrafo"/>
    <w:link w:val="Sottotitolo"/>
    <w:rsid w:val="00186599"/>
    <w:rPr>
      <w:rFonts w:ascii="Times New Roman" w:eastAsia="Times New Roman" w:hAnsi="Times New Roman" w:cs="Times New Roman"/>
      <w:b/>
      <w:sz w:val="32"/>
      <w:szCs w:val="20"/>
      <w:lang w:eastAsia="it-IT"/>
    </w:rPr>
  </w:style>
  <w:style w:type="paragraph" w:styleId="Testonotaapidipagina">
    <w:name w:val="footnote text"/>
    <w:basedOn w:val="Normale"/>
    <w:link w:val="TestonotaapidipaginaCarattere"/>
    <w:rsid w:val="0018659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186599"/>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186599"/>
    <w:pPr>
      <w:spacing w:after="120"/>
    </w:pPr>
  </w:style>
  <w:style w:type="character" w:customStyle="1" w:styleId="CorpotestoCarattere">
    <w:name w:val="Corpo testo Carattere"/>
    <w:basedOn w:val="Carpredefinitoparagrafo"/>
    <w:link w:val="Corpotesto"/>
    <w:uiPriority w:val="99"/>
    <w:semiHidden/>
    <w:rsid w:val="0018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10169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2017-01-13T09:50:00Z</cp:lastPrinted>
  <dcterms:created xsi:type="dcterms:W3CDTF">2018-04-04T10:48:00Z</dcterms:created>
  <dcterms:modified xsi:type="dcterms:W3CDTF">2018-04-04T10:48:00Z</dcterms:modified>
</cp:coreProperties>
</file>