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195CCA" w:rsidRDefault="007C4224" w:rsidP="003245EE">
      <w:pPr>
        <w:pStyle w:val="Didascalia"/>
        <w:spacing w:after="0"/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C7983">
        <w:rPr>
          <w:noProof/>
          <w:sz w:val="20"/>
          <w:lang w:eastAsia="it-IT"/>
        </w:rPr>
        <w:drawing>
          <wp:inline distT="0" distB="0" distL="0" distR="0" wp14:anchorId="131E9FA9" wp14:editId="18DFE020">
            <wp:extent cx="2362200" cy="1095375"/>
            <wp:effectExtent l="0" t="133350" r="38100" b="295275"/>
            <wp:docPr id="2" name="Immagine 2" descr="C:\Users\Maurizio\Desktop\umbria_disciplineoriental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Maurizio\Desktop\umbria_disciplineoriental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7983" w:rsidRPr="00FD3808" w:rsidRDefault="007A5F72" w:rsidP="00195CCA">
      <w:pPr>
        <w:pStyle w:val="Didascalia"/>
        <w:spacing w:after="0"/>
        <w:jc w:val="center"/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7</w:t>
      </w:r>
      <w:r w:rsidR="008C7983" w:rsidRPr="00FD3808"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° Torneo Regionale di Judo a Squadre</w:t>
      </w:r>
    </w:p>
    <w:p w:rsidR="00150F42" w:rsidRDefault="008C7983" w:rsidP="00195CCA">
      <w:pPr>
        <w:pStyle w:val="Didascalia"/>
        <w:spacing w:after="0"/>
        <w:jc w:val="center"/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D3808"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Categorie non Agoniste</w:t>
      </w:r>
      <w:r w:rsidR="00150F42"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195CCA" w:rsidRDefault="007A5F72" w:rsidP="005F6F6F">
      <w:pPr>
        <w:pStyle w:val="Didascalia"/>
        <w:spacing w:after="0"/>
        <w:jc w:val="center"/>
      </w:pPr>
      <w:r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</w:t>
      </w:r>
      <w:r w:rsidR="00150F42">
        <w:rPr>
          <w:b/>
          <w:outline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^ TAPPA</w:t>
      </w:r>
    </w:p>
    <w:p w:rsidR="00DC1413" w:rsidRPr="00DC1413" w:rsidRDefault="007C4224" w:rsidP="00DC14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="00DC1413" w:rsidRPr="00DC1413">
        <w:rPr>
          <w:rFonts w:ascii="Times New Roman" w:eastAsia="Arial Unicode MS" w:hAnsi="Times New Roman" w:cs="Times New Roman"/>
          <w:b/>
        </w:rPr>
        <w:t xml:space="preserve"> </w:t>
      </w:r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>Si comunica che il S</w:t>
      </w:r>
      <w:r w:rsidR="005F6F6F">
        <w:rPr>
          <w:rFonts w:ascii="Times New Roman" w:eastAsia="Arial Unicode MS" w:hAnsi="Times New Roman" w:cs="Times New Roman"/>
          <w:sz w:val="24"/>
          <w:szCs w:val="24"/>
        </w:rPr>
        <w:t>.A.</w:t>
      </w:r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>Discipline Orientali</w:t>
      </w:r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 xml:space="preserve"> UISP Umbria, in collaborazione con l’A.S.D. </w:t>
      </w:r>
      <w:r w:rsidR="007A5F72">
        <w:rPr>
          <w:rFonts w:ascii="Times New Roman" w:eastAsia="Arial Unicode MS" w:hAnsi="Times New Roman" w:cs="Times New Roman"/>
          <w:sz w:val="24"/>
          <w:szCs w:val="24"/>
        </w:rPr>
        <w:t>Yamashita Trevi “A.Capasso”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>, organizza</w:t>
      </w:r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 xml:space="preserve"> la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A5F72">
        <w:rPr>
          <w:rFonts w:ascii="Times New Roman" w:eastAsia="Arial Unicode MS" w:hAnsi="Times New Roman" w:cs="Times New Roman"/>
          <w:sz w:val="24"/>
          <w:szCs w:val="24"/>
        </w:rPr>
        <w:t>1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>^</w:t>
      </w:r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 xml:space="preserve"> tappa del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A5F72">
        <w:rPr>
          <w:rFonts w:ascii="Times New Roman" w:eastAsia="Arial Unicode MS" w:hAnsi="Times New Roman" w:cs="Times New Roman"/>
          <w:sz w:val="24"/>
          <w:szCs w:val="24"/>
        </w:rPr>
        <w:t>7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 xml:space="preserve">° </w:t>
      </w:r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 xml:space="preserve"> Torneo 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>R</w:t>
      </w:r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 xml:space="preserve">egionale 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>G</w:t>
      </w:r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>iovanile di judo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 xml:space="preserve"> a squadre per Categorie Non Agoniste (</w:t>
      </w:r>
      <w:r w:rsidR="0014205A" w:rsidRPr="0014205A">
        <w:rPr>
          <w:rFonts w:ascii="Times New Roman" w:eastAsia="Arial Unicode MS" w:hAnsi="Times New Roman" w:cs="Times New Roman"/>
          <w:b/>
          <w:sz w:val="24"/>
          <w:szCs w:val="24"/>
        </w:rPr>
        <w:t>Bambini, Fanciulli e Ragazzi</w:t>
      </w:r>
      <w:r w:rsidR="0014205A">
        <w:rPr>
          <w:rFonts w:ascii="Times New Roman" w:eastAsia="Arial Unicode MS" w:hAnsi="Times New Roman" w:cs="Times New Roman"/>
          <w:sz w:val="24"/>
          <w:szCs w:val="24"/>
        </w:rPr>
        <w:t>)</w:t>
      </w:r>
      <w:r w:rsidR="00DC1413" w:rsidRPr="00DC1413">
        <w:rPr>
          <w:rFonts w:ascii="Times New Roman" w:eastAsia="Arial Unicode MS" w:hAnsi="Times New Roman" w:cs="Times New Roman"/>
          <w:sz w:val="24"/>
          <w:szCs w:val="24"/>
        </w:rPr>
        <w:t>, che si svolgerà domenica</w:t>
      </w:r>
      <w:r w:rsidR="00DC1413" w:rsidRPr="00DC141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7A5F72" w:rsidRPr="007A5F7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11 marzo</w:t>
      </w:r>
      <w:r w:rsidR="00DC1413" w:rsidRPr="007A5F7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="00DC1413"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201</w:t>
      </w:r>
      <w:r w:rsidR="007A5F7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8</w:t>
      </w:r>
      <w:r w:rsidR="00DC1413"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presso il</w:t>
      </w:r>
      <w:r w:rsidR="00DC1413" w:rsidRPr="00DC1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Palazzetto dello Sport di </w:t>
      </w:r>
      <w:r w:rsidR="007A5F72">
        <w:rPr>
          <w:rFonts w:ascii="Times New Roman" w:hAnsi="Times New Roman" w:cs="Times New Roman"/>
          <w:b/>
          <w:sz w:val="24"/>
          <w:szCs w:val="24"/>
          <w:u w:val="single"/>
        </w:rPr>
        <w:t xml:space="preserve">Trevi </w:t>
      </w:r>
      <w:r w:rsidR="00774C1A">
        <w:rPr>
          <w:rFonts w:ascii="Times New Roman" w:hAnsi="Times New Roman" w:cs="Times New Roman"/>
          <w:b/>
          <w:sz w:val="24"/>
          <w:szCs w:val="24"/>
          <w:u w:val="single"/>
        </w:rPr>
        <w:t>(via C</w:t>
      </w:r>
      <w:r w:rsidR="009D3C2D">
        <w:rPr>
          <w:rFonts w:ascii="Times New Roman" w:hAnsi="Times New Roman" w:cs="Times New Roman"/>
          <w:b/>
          <w:sz w:val="24"/>
          <w:szCs w:val="24"/>
          <w:u w:val="single"/>
        </w:rPr>
        <w:t>oste</w:t>
      </w:r>
      <w:r w:rsidR="00774C1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C1413" w:rsidRPr="00DC1413">
        <w:rPr>
          <w:rFonts w:ascii="Times New Roman" w:hAnsi="Times New Roman" w:cs="Times New Roman"/>
          <w:b/>
          <w:sz w:val="24"/>
          <w:szCs w:val="24"/>
        </w:rPr>
        <w:t>.</w:t>
      </w:r>
    </w:p>
    <w:p w:rsidR="00DC1413" w:rsidRPr="00DC1413" w:rsidRDefault="00DC1413" w:rsidP="00DC1413">
      <w:pPr>
        <w:autoSpaceDE w:val="0"/>
        <w:spacing w:after="0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    </w:t>
      </w:r>
    </w:p>
    <w:p w:rsidR="00DC1413" w:rsidRPr="00DC1413" w:rsidRDefault="00DC1413" w:rsidP="00DC1413">
      <w:pPr>
        <w:autoSpaceDE w:val="0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>P R O G R A M M A:</w:t>
      </w:r>
    </w:p>
    <w:p w:rsidR="005F6F6F" w:rsidRPr="005F6F6F" w:rsidRDefault="00DC1413" w:rsidP="00846433">
      <w:pPr>
        <w:widowControl w:val="0"/>
        <w:numPr>
          <w:ilvl w:val="0"/>
          <w:numId w:val="1"/>
        </w:numPr>
        <w:suppressAutoHyphens/>
        <w:autoSpaceDE w:val="0"/>
        <w:spacing w:after="100" w:afterAutospacing="1" w:line="240" w:lineRule="auto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5F6F6F">
        <w:rPr>
          <w:rFonts w:ascii="Times New Roman" w:eastAsia="Arial Unicode MS" w:hAnsi="Times New Roman" w:cs="Times New Roman"/>
          <w:b/>
          <w:iCs/>
          <w:sz w:val="24"/>
          <w:szCs w:val="24"/>
        </w:rPr>
        <w:t>ore 0</w:t>
      </w:r>
      <w:r w:rsidR="00150F42" w:rsidRPr="005F6F6F">
        <w:rPr>
          <w:rFonts w:ascii="Times New Roman" w:eastAsia="Arial Unicode MS" w:hAnsi="Times New Roman" w:cs="Times New Roman"/>
          <w:b/>
          <w:iCs/>
          <w:sz w:val="24"/>
          <w:szCs w:val="24"/>
        </w:rPr>
        <w:t>9</w:t>
      </w:r>
      <w:r w:rsidRPr="005F6F6F">
        <w:rPr>
          <w:rFonts w:ascii="Times New Roman" w:eastAsia="Arial Unicode MS" w:hAnsi="Times New Roman" w:cs="Times New Roman"/>
          <w:b/>
          <w:iCs/>
          <w:sz w:val="24"/>
          <w:szCs w:val="24"/>
        </w:rPr>
        <w:t>,</w:t>
      </w:r>
      <w:r w:rsidR="009D3C2D" w:rsidRPr="005F6F6F">
        <w:rPr>
          <w:rFonts w:ascii="Times New Roman" w:eastAsia="Arial Unicode MS" w:hAnsi="Times New Roman" w:cs="Times New Roman"/>
          <w:b/>
          <w:iCs/>
          <w:sz w:val="24"/>
          <w:szCs w:val="24"/>
        </w:rPr>
        <w:t>0</w:t>
      </w:r>
      <w:r w:rsidRPr="005F6F6F">
        <w:rPr>
          <w:rFonts w:ascii="Times New Roman" w:eastAsia="Arial Unicode MS" w:hAnsi="Times New Roman" w:cs="Times New Roman"/>
          <w:b/>
          <w:iCs/>
          <w:sz w:val="24"/>
          <w:szCs w:val="24"/>
        </w:rPr>
        <w:t>0</w:t>
      </w:r>
      <w:r w:rsidR="009D3C2D" w:rsidRPr="005F6F6F">
        <w:rPr>
          <w:rFonts w:ascii="Times New Roman" w:eastAsia="Arial Unicode MS" w:hAnsi="Times New Roman" w:cs="Times New Roman"/>
          <w:b/>
          <w:iCs/>
          <w:sz w:val="24"/>
          <w:szCs w:val="24"/>
        </w:rPr>
        <w:t>/09,30</w:t>
      </w:r>
      <w:r w:rsidRPr="005F6F6F">
        <w:rPr>
          <w:rFonts w:ascii="Times New Roman" w:eastAsia="Arial Unicode MS" w:hAnsi="Times New Roman" w:cs="Times New Roman"/>
          <w:b/>
          <w:iCs/>
          <w:sz w:val="24"/>
          <w:szCs w:val="24"/>
        </w:rPr>
        <w:t>: arrivo</w:t>
      </w:r>
      <w:r w:rsidR="007326C6" w:rsidRPr="005F6F6F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e</w:t>
      </w:r>
      <w:r w:rsidRPr="005F6F6F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iscrizione</w:t>
      </w:r>
      <w:r w:rsidR="005F6F6F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. Nello stesso orario è previsto un incontro tra arbitri, giudici e il responsabile regionale di settore. </w:t>
      </w:r>
    </w:p>
    <w:p w:rsidR="00DC1413" w:rsidRPr="00DC1413" w:rsidRDefault="00DC1413" w:rsidP="006402A8">
      <w:pPr>
        <w:widowControl w:val="0"/>
        <w:numPr>
          <w:ilvl w:val="0"/>
          <w:numId w:val="1"/>
        </w:numPr>
        <w:suppressAutoHyphens/>
        <w:autoSpaceDE w:val="0"/>
        <w:spacing w:after="100" w:afterAutospacing="1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ore </w:t>
      </w:r>
      <w:r w:rsidR="00150F42">
        <w:rPr>
          <w:rFonts w:ascii="Times New Roman" w:eastAsia="Arial Unicode MS" w:hAnsi="Times New Roman" w:cs="Times New Roman"/>
          <w:b/>
          <w:iCs/>
          <w:sz w:val="24"/>
          <w:szCs w:val="24"/>
        </w:rPr>
        <w:t>10</w:t>
      </w: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>,</w:t>
      </w:r>
      <w:r w:rsidR="00150F42">
        <w:rPr>
          <w:rFonts w:ascii="Times New Roman" w:eastAsia="Arial Unicode MS" w:hAnsi="Times New Roman" w:cs="Times New Roman"/>
          <w:b/>
          <w:iCs/>
          <w:sz w:val="24"/>
          <w:szCs w:val="24"/>
        </w:rPr>
        <w:t>0</w:t>
      </w: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>0: inizio manifestazione</w:t>
      </w:r>
      <w:r w:rsidR="009D3C2D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. Alcune aree </w:t>
      </w: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saranno dedicate agli incontri delle squadre </w:t>
      </w:r>
      <w:r w:rsidR="0014205A">
        <w:rPr>
          <w:rFonts w:ascii="Times New Roman" w:eastAsia="Arial Unicode MS" w:hAnsi="Times New Roman" w:cs="Times New Roman"/>
          <w:b/>
          <w:iCs/>
          <w:sz w:val="24"/>
          <w:szCs w:val="24"/>
        </w:rPr>
        <w:t>partecipanti al Torneo</w:t>
      </w:r>
      <w:r w:rsidR="009D3C2D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, che si cimenteranno in confronti di sumo, tachi e ne waza. </w:t>
      </w:r>
      <w:r w:rsidR="007A75CB">
        <w:rPr>
          <w:rFonts w:ascii="Times New Roman" w:eastAsia="Arial Unicode MS" w:hAnsi="Times New Roman" w:cs="Times New Roman"/>
          <w:b/>
          <w:iCs/>
          <w:sz w:val="24"/>
          <w:szCs w:val="24"/>
        </w:rPr>
        <w:t>A</w:t>
      </w:r>
      <w:r w:rsidR="009D3C2D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ltre aree saranno </w:t>
      </w: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>dedicat</w:t>
      </w:r>
      <w:r w:rsidR="009D3C2D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e agli </w:t>
      </w:r>
      <w:r w:rsidRPr="00DC1413">
        <w:rPr>
          <w:rFonts w:ascii="Times New Roman" w:eastAsia="Arial Unicode MS" w:hAnsi="Times New Roman" w:cs="Times New Roman"/>
          <w:b/>
          <w:iCs/>
          <w:sz w:val="24"/>
          <w:szCs w:val="24"/>
        </w:rPr>
        <w:t>atleti</w:t>
      </w:r>
      <w:r w:rsidR="009D3C2D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presenti non impegnati nel torneo; i principianti (cinture bianche) effettueranno un percorso ginnico e prove di ne waza,</w:t>
      </w:r>
      <w:r w:rsidR="007A75CB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mentre</w:t>
      </w:r>
      <w:r w:rsidR="009D3C2D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gli atri verranno suddivisi in pool omogenee ed effettueranno incontri di randori arbitrato.</w:t>
      </w:r>
    </w:p>
    <w:p w:rsidR="00DC1413" w:rsidRPr="00DC1413" w:rsidRDefault="00DC1413" w:rsidP="00DC141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L</w:t>
      </w:r>
      <w:r w:rsidR="007A75C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e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quot</w:t>
      </w:r>
      <w:r w:rsidR="007A75C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e</w:t>
      </w:r>
      <w:r w:rsidR="007326C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individuale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di partecipazione</w:t>
      </w:r>
      <w:r w:rsidR="007326C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="007A75C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sono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di Euro </w:t>
      </w:r>
      <w:r w:rsidR="007A75C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8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,00</w:t>
      </w:r>
      <w:r w:rsidR="007A75C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e 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vanno versate al momento dell’iscrizione da un rappresentante della società.</w:t>
      </w:r>
    </w:p>
    <w:p w:rsidR="00DC1413" w:rsidRPr="00DC1413" w:rsidRDefault="00DC1413" w:rsidP="00DC1413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C1413">
        <w:rPr>
          <w:rFonts w:ascii="Times New Roman" w:eastAsia="Arial Unicode MS" w:hAnsi="Times New Roman" w:cs="Times New Roman"/>
          <w:b/>
          <w:sz w:val="24"/>
          <w:szCs w:val="24"/>
        </w:rPr>
        <w:t xml:space="preserve">     Le preiscrizioni dovranno pervenire entro e non oltre </w:t>
      </w:r>
      <w:r w:rsidR="007A75CB" w:rsidRPr="007A75C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lunedì 5 marzo 2</w:t>
      </w:r>
      <w:r w:rsidRPr="007A75C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01</w:t>
      </w:r>
      <w:r w:rsidR="007A75CB" w:rsidRPr="007A75C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8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</w:rPr>
        <w:t xml:space="preserve">, via mail, a: </w:t>
      </w:r>
      <w:hyperlink r:id="rId9" w:history="1">
        <w:r w:rsidR="007A75CB" w:rsidRPr="00CD14E7">
          <w:rPr>
            <w:rStyle w:val="Collegamentoipertestuale"/>
            <w:rFonts w:ascii="Times New Roman" w:eastAsia="Arial Unicode MS" w:hAnsi="Times New Roman" w:cs="Times New Roman"/>
            <w:b/>
            <w:sz w:val="24"/>
            <w:szCs w:val="24"/>
          </w:rPr>
          <w:t>fabriziobefani@email.it</w:t>
        </w:r>
      </w:hyperlink>
      <w:r w:rsidR="007A75CB">
        <w:rPr>
          <w:rFonts w:ascii="Times New Roman" w:eastAsia="Arial Unicode MS" w:hAnsi="Times New Roman" w:cs="Times New Roman"/>
          <w:b/>
          <w:sz w:val="24"/>
          <w:szCs w:val="24"/>
        </w:rPr>
        <w:t xml:space="preserve"> . 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Per i componenti delle squadre</w:t>
      </w:r>
      <w:r w:rsidR="0014205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del Torneo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va indicato nome,  cognome, anno di nascita, peso e grado, mentre per gli altri</w:t>
      </w:r>
      <w:r w:rsidR="0014205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partecipanti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è sufficiente</w:t>
      </w:r>
      <w:r w:rsidR="0014205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,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ma necessario, ai fini </w:t>
      </w:r>
      <w:r w:rsidR="0014205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organizzativi e 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dell</w:t>
      </w:r>
      <w:r w:rsidR="0014205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e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premiazion</w:t>
      </w:r>
      <w:r w:rsidR="0014205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i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, indicare il numero dei partecipanti</w:t>
      </w:r>
      <w:r w:rsidRPr="00DC1413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7A75CB">
        <w:rPr>
          <w:rFonts w:ascii="Times New Roman" w:eastAsia="Arial Unicode MS" w:hAnsi="Times New Roman" w:cs="Times New Roman"/>
          <w:b/>
          <w:sz w:val="24"/>
          <w:szCs w:val="24"/>
        </w:rPr>
        <w:t>Tutti gli atleti partecipanti verranno premiati.</w:t>
      </w:r>
    </w:p>
    <w:p w:rsidR="005F6F6F" w:rsidRDefault="00DC1413" w:rsidP="00DC1413">
      <w:pPr>
        <w:rPr>
          <w:rFonts w:ascii="Times New Roman" w:hAnsi="Times New Roman" w:cs="Times New Roman"/>
          <w:b/>
          <w:sz w:val="24"/>
          <w:szCs w:val="24"/>
        </w:rPr>
      </w:pPr>
      <w:r w:rsidRPr="00DC1413">
        <w:rPr>
          <w:rFonts w:ascii="Times New Roman" w:hAnsi="Times New Roman" w:cs="Times New Roman"/>
          <w:b/>
          <w:sz w:val="24"/>
          <w:szCs w:val="24"/>
        </w:rPr>
        <w:t xml:space="preserve">Gli incontri saranno diretti da Insegnanti e CN UISP , inseriti nel percorso formativo per Arbitri e Giurati regionali. </w:t>
      </w:r>
    </w:p>
    <w:p w:rsidR="00DC1413" w:rsidRPr="00DC1413" w:rsidRDefault="005F6F6F" w:rsidP="00DC1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Sono convocati, per la direzione e lo svolgimento della manifestazione, gli aspiranti arbitri: Popa Andrei e Ercoli Simone; nonché gli aspiranti giudici Socciarello Paola, Popa Vasilii, Caldarella Ilaria e Casalicchio Nicoletta. </w:t>
      </w:r>
      <w:r w:rsidR="00DC1413" w:rsidRPr="00DC1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413" w:rsidRPr="00DC1413" w:rsidRDefault="00DC1413" w:rsidP="00DC1413">
      <w:pPr>
        <w:rPr>
          <w:rFonts w:ascii="Times New Roman" w:hAnsi="Times New Roman" w:cs="Times New Roman"/>
          <w:sz w:val="24"/>
          <w:szCs w:val="24"/>
        </w:rPr>
      </w:pPr>
      <w:r w:rsidRPr="00DC1413">
        <w:rPr>
          <w:rFonts w:ascii="Times New Roman" w:hAnsi="Times New Roman" w:cs="Times New Roman"/>
          <w:sz w:val="24"/>
          <w:szCs w:val="24"/>
        </w:rPr>
        <w:t>Perugia,</w:t>
      </w:r>
      <w:r w:rsidR="00452277">
        <w:rPr>
          <w:rFonts w:ascii="Times New Roman" w:hAnsi="Times New Roman" w:cs="Times New Roman"/>
          <w:sz w:val="24"/>
          <w:szCs w:val="24"/>
        </w:rPr>
        <w:t xml:space="preserve"> </w:t>
      </w:r>
      <w:r w:rsidR="00322D4B">
        <w:rPr>
          <w:rFonts w:ascii="Times New Roman" w:hAnsi="Times New Roman" w:cs="Times New Roman"/>
          <w:sz w:val="24"/>
          <w:szCs w:val="24"/>
        </w:rPr>
        <w:t>14 febbraio</w:t>
      </w:r>
      <w:r w:rsidR="00452277">
        <w:rPr>
          <w:rFonts w:ascii="Times New Roman" w:hAnsi="Times New Roman" w:cs="Times New Roman"/>
          <w:sz w:val="24"/>
          <w:szCs w:val="24"/>
        </w:rPr>
        <w:t xml:space="preserve"> 201</w:t>
      </w:r>
      <w:r w:rsidR="00322D4B">
        <w:rPr>
          <w:rFonts w:ascii="Times New Roman" w:hAnsi="Times New Roman" w:cs="Times New Roman"/>
          <w:sz w:val="24"/>
          <w:szCs w:val="24"/>
        </w:rPr>
        <w:t>8</w:t>
      </w:r>
    </w:p>
    <w:p w:rsidR="00DC1413" w:rsidRPr="00DC1413" w:rsidRDefault="00DC1413" w:rsidP="00DC1413">
      <w:pPr>
        <w:rPr>
          <w:rFonts w:ascii="Times New Roman" w:hAnsi="Times New Roman" w:cs="Times New Roman"/>
          <w:sz w:val="24"/>
          <w:szCs w:val="24"/>
        </w:rPr>
      </w:pPr>
    </w:p>
    <w:p w:rsidR="00DC1413" w:rsidRPr="00DC1413" w:rsidRDefault="00DC1413" w:rsidP="00DC1413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C1413">
        <w:rPr>
          <w:rFonts w:ascii="Times New Roman" w:hAnsi="Times New Roman" w:cs="Times New Roman"/>
          <w:sz w:val="24"/>
          <w:szCs w:val="24"/>
        </w:rPr>
        <w:tab/>
        <w:t>Il Coordinatore Regionale</w:t>
      </w:r>
    </w:p>
    <w:p w:rsidR="001B30DA" w:rsidRPr="00DC1413" w:rsidRDefault="00DC1413" w:rsidP="00DC1413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C1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DC1413">
        <w:rPr>
          <w:rFonts w:ascii="Times New Roman" w:hAnsi="Times New Roman" w:cs="Times New Roman"/>
          <w:i/>
          <w:sz w:val="24"/>
          <w:szCs w:val="24"/>
        </w:rPr>
        <w:t>Maurizio Varazi</w:t>
      </w:r>
    </w:p>
    <w:sectPr w:rsidR="001B30DA" w:rsidRPr="00DC1413" w:rsidSect="00483CAC">
      <w:pgSz w:w="11906" w:h="16838"/>
      <w:pgMar w:top="1417" w:right="1134" w:bottom="1134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34" w:rsidRDefault="00052E34" w:rsidP="008A0FEB">
      <w:pPr>
        <w:spacing w:after="0" w:line="240" w:lineRule="auto"/>
      </w:pPr>
      <w:r>
        <w:separator/>
      </w:r>
    </w:p>
  </w:endnote>
  <w:endnote w:type="continuationSeparator" w:id="0">
    <w:p w:rsidR="00052E34" w:rsidRDefault="00052E34" w:rsidP="008A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34" w:rsidRDefault="00052E34" w:rsidP="008A0FEB">
      <w:pPr>
        <w:spacing w:after="0" w:line="240" w:lineRule="auto"/>
      </w:pPr>
      <w:r>
        <w:separator/>
      </w:r>
    </w:p>
  </w:footnote>
  <w:footnote w:type="continuationSeparator" w:id="0">
    <w:p w:rsidR="00052E34" w:rsidRDefault="00052E34" w:rsidP="008A0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034D8"/>
    <w:multiLevelType w:val="hybridMultilevel"/>
    <w:tmpl w:val="BAD066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3FC6"/>
    <w:multiLevelType w:val="hybridMultilevel"/>
    <w:tmpl w:val="7EB44B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F2"/>
    <w:rsid w:val="00052E34"/>
    <w:rsid w:val="00053AA7"/>
    <w:rsid w:val="00091243"/>
    <w:rsid w:val="000C7639"/>
    <w:rsid w:val="00115491"/>
    <w:rsid w:val="0014205A"/>
    <w:rsid w:val="00150F42"/>
    <w:rsid w:val="001760FB"/>
    <w:rsid w:val="00195CCA"/>
    <w:rsid w:val="001B30DA"/>
    <w:rsid w:val="00235815"/>
    <w:rsid w:val="00322D4B"/>
    <w:rsid w:val="003245EE"/>
    <w:rsid w:val="00372B77"/>
    <w:rsid w:val="00396FBF"/>
    <w:rsid w:val="003B2C78"/>
    <w:rsid w:val="003B5791"/>
    <w:rsid w:val="003F671F"/>
    <w:rsid w:val="00452277"/>
    <w:rsid w:val="00483CAC"/>
    <w:rsid w:val="004904F2"/>
    <w:rsid w:val="0049557B"/>
    <w:rsid w:val="004A5C8B"/>
    <w:rsid w:val="004D626E"/>
    <w:rsid w:val="005005E8"/>
    <w:rsid w:val="005D1452"/>
    <w:rsid w:val="005E3744"/>
    <w:rsid w:val="005F6F6F"/>
    <w:rsid w:val="00646885"/>
    <w:rsid w:val="007326C6"/>
    <w:rsid w:val="007336B1"/>
    <w:rsid w:val="00774C1A"/>
    <w:rsid w:val="00780539"/>
    <w:rsid w:val="007A5F72"/>
    <w:rsid w:val="007A75CB"/>
    <w:rsid w:val="007C4224"/>
    <w:rsid w:val="007C4C19"/>
    <w:rsid w:val="007E4DD5"/>
    <w:rsid w:val="00867EB2"/>
    <w:rsid w:val="008A0FEB"/>
    <w:rsid w:val="008C7983"/>
    <w:rsid w:val="008D434C"/>
    <w:rsid w:val="009261E5"/>
    <w:rsid w:val="009D3C2D"/>
    <w:rsid w:val="00A616D8"/>
    <w:rsid w:val="00A7643C"/>
    <w:rsid w:val="00AD23DC"/>
    <w:rsid w:val="00B46D2E"/>
    <w:rsid w:val="00C81315"/>
    <w:rsid w:val="00CE7668"/>
    <w:rsid w:val="00DB730D"/>
    <w:rsid w:val="00DC1413"/>
    <w:rsid w:val="00E14267"/>
    <w:rsid w:val="00EC2A1E"/>
    <w:rsid w:val="00F10DAB"/>
    <w:rsid w:val="00F609CF"/>
    <w:rsid w:val="00F84953"/>
    <w:rsid w:val="00F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4213-F39D-4473-A487-86F4E269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0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FEB"/>
  </w:style>
  <w:style w:type="paragraph" w:styleId="Pidipagina">
    <w:name w:val="footer"/>
    <w:basedOn w:val="Normale"/>
    <w:link w:val="PidipaginaCarattere"/>
    <w:uiPriority w:val="99"/>
    <w:unhideWhenUsed/>
    <w:rsid w:val="008A0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FEB"/>
  </w:style>
  <w:style w:type="paragraph" w:styleId="Didascalia">
    <w:name w:val="caption"/>
    <w:basedOn w:val="Normale"/>
    <w:next w:val="Normale"/>
    <w:uiPriority w:val="35"/>
    <w:unhideWhenUsed/>
    <w:qFormat/>
    <w:rsid w:val="007C42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llegamentoipertestuale">
    <w:name w:val="Hyperlink"/>
    <w:uiPriority w:val="99"/>
    <w:unhideWhenUsed/>
    <w:rsid w:val="00DC1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briziobefani@e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B400-A60C-4654-B906-6AB1DC3D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Maurizio</cp:lastModifiedBy>
  <cp:revision>6</cp:revision>
  <dcterms:created xsi:type="dcterms:W3CDTF">2018-02-14T13:07:00Z</dcterms:created>
  <dcterms:modified xsi:type="dcterms:W3CDTF">2018-02-14T13:47:00Z</dcterms:modified>
</cp:coreProperties>
</file>