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28" w:rsidRDefault="00D01862" w:rsidP="005717DF">
      <w:pPr>
        <w:pStyle w:val="Titolo9"/>
        <w:rPr>
          <w:rFonts w:ascii="Tahoma" w:hAnsi="Tahoma" w:cs="Tahoma"/>
          <w:color w:val="00B050"/>
          <w:sz w:val="32"/>
          <w:szCs w:val="32"/>
        </w:rPr>
      </w:pPr>
      <w:r>
        <w:rPr>
          <w:rFonts w:ascii="Tahoma" w:hAnsi="Tahoma" w:cs="Tahoma"/>
          <w:color w:val="00B050"/>
          <w:sz w:val="32"/>
          <w:szCs w:val="32"/>
        </w:rPr>
        <w:t xml:space="preserve">    </w:t>
      </w:r>
      <w:r w:rsidR="008E5B7D">
        <w:rPr>
          <w:rFonts w:ascii="Tahoma" w:hAnsi="Tahoma" w:cs="Tahoma"/>
          <w:color w:val="00B050"/>
          <w:sz w:val="32"/>
          <w:szCs w:val="32"/>
        </w:rPr>
        <w:t xml:space="preserve">      </w:t>
      </w:r>
      <w:r>
        <w:rPr>
          <w:rFonts w:ascii="Tahoma" w:hAnsi="Tahoma" w:cs="Tahoma"/>
          <w:color w:val="00B050"/>
          <w:sz w:val="32"/>
          <w:szCs w:val="32"/>
        </w:rPr>
        <w:t>REGIONALE U</w:t>
      </w:r>
      <w:r w:rsidRPr="00AB032B">
        <w:rPr>
          <w:rFonts w:ascii="Tahoma" w:hAnsi="Tahoma" w:cs="Tahoma"/>
          <w:color w:val="00B050"/>
          <w:sz w:val="32"/>
          <w:szCs w:val="32"/>
        </w:rPr>
        <w:t>mbria</w:t>
      </w:r>
      <w:r w:rsidR="008E5B7D">
        <w:rPr>
          <w:rFonts w:ascii="Tahoma" w:hAnsi="Tahoma" w:cs="Tahoma"/>
          <w:color w:val="00B050"/>
          <w:sz w:val="32"/>
          <w:szCs w:val="32"/>
        </w:rPr>
        <w:t xml:space="preserve"> -</w:t>
      </w:r>
      <w:r>
        <w:rPr>
          <w:rFonts w:ascii="Tahoma" w:hAnsi="Tahoma" w:cs="Tahoma"/>
          <w:noProof/>
          <w:color w:val="00B050"/>
          <w:sz w:val="32"/>
          <w:szCs w:val="32"/>
        </w:rPr>
        <w:t xml:space="preserve"> </w:t>
      </w:r>
      <w:r w:rsidR="005717DF">
        <w:rPr>
          <w:rFonts w:ascii="Tahoma" w:hAnsi="Tahoma" w:cs="Tahoma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-528320</wp:posOffset>
            </wp:positionV>
            <wp:extent cx="1514475" cy="8096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7DF" w:rsidRPr="00AB032B">
        <w:rPr>
          <w:rFonts w:ascii="Tahoma" w:hAnsi="Tahoma" w:cs="Tahoma"/>
          <w:color w:val="00B050"/>
          <w:sz w:val="32"/>
          <w:szCs w:val="32"/>
        </w:rPr>
        <w:t>D</w:t>
      </w:r>
      <w:r w:rsidR="00DC1728">
        <w:rPr>
          <w:rFonts w:ascii="Tahoma" w:hAnsi="Tahoma" w:cs="Tahoma"/>
          <w:color w:val="00B050"/>
          <w:sz w:val="32"/>
          <w:szCs w:val="32"/>
        </w:rPr>
        <w:t xml:space="preserve">iscipline </w:t>
      </w:r>
      <w:r w:rsidR="005717DF" w:rsidRPr="00AB032B">
        <w:rPr>
          <w:rFonts w:ascii="Tahoma" w:hAnsi="Tahoma" w:cs="Tahoma"/>
          <w:color w:val="00B050"/>
          <w:sz w:val="32"/>
          <w:szCs w:val="32"/>
        </w:rPr>
        <w:t>O</w:t>
      </w:r>
      <w:r w:rsidR="00DC1728">
        <w:rPr>
          <w:rFonts w:ascii="Tahoma" w:hAnsi="Tahoma" w:cs="Tahoma"/>
          <w:color w:val="00B050"/>
          <w:sz w:val="32"/>
          <w:szCs w:val="32"/>
        </w:rPr>
        <w:t xml:space="preserve">rientali  </w:t>
      </w:r>
    </w:p>
    <w:p w:rsidR="00DC1728" w:rsidRPr="00DC1728" w:rsidRDefault="00D01862" w:rsidP="00F04322">
      <w:pPr>
        <w:pStyle w:val="Titolo9"/>
      </w:pPr>
      <w:r>
        <w:rPr>
          <w:rFonts w:ascii="Tahoma" w:hAnsi="Tahoma" w:cs="Tahoma"/>
          <w:color w:val="00B050"/>
          <w:sz w:val="32"/>
          <w:szCs w:val="32"/>
        </w:rPr>
        <w:t xml:space="preserve"> </w:t>
      </w:r>
    </w:p>
    <w:p w:rsidR="005717DF" w:rsidRPr="005717DF" w:rsidRDefault="005717DF" w:rsidP="005717DF"/>
    <w:p w:rsidR="005717DF" w:rsidRDefault="005717DF" w:rsidP="0057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napToGrid w:val="0"/>
          <w:sz w:val="36"/>
          <w:szCs w:val="36"/>
        </w:rPr>
      </w:pPr>
      <w:r>
        <w:rPr>
          <w:rFonts w:ascii="Tahoma" w:hAnsi="Tahoma" w:cs="Tahoma"/>
          <w:snapToGrid w:val="0"/>
          <w:sz w:val="36"/>
          <w:szCs w:val="36"/>
        </w:rPr>
        <w:t>TORNEO GIOVANILE</w:t>
      </w:r>
      <w:r w:rsidR="00C17E59">
        <w:rPr>
          <w:rFonts w:ascii="Tahoma" w:hAnsi="Tahoma" w:cs="Tahoma"/>
          <w:snapToGrid w:val="0"/>
          <w:sz w:val="36"/>
          <w:szCs w:val="36"/>
        </w:rPr>
        <w:t xml:space="preserve"> di</w:t>
      </w:r>
      <w:r>
        <w:rPr>
          <w:rFonts w:ascii="Tahoma" w:hAnsi="Tahoma" w:cs="Tahoma"/>
          <w:snapToGrid w:val="0"/>
          <w:sz w:val="36"/>
          <w:szCs w:val="36"/>
        </w:rPr>
        <w:t xml:space="preserve"> JUDO 201</w:t>
      </w:r>
      <w:r w:rsidR="00D01862">
        <w:rPr>
          <w:rFonts w:ascii="Tahoma" w:hAnsi="Tahoma" w:cs="Tahoma"/>
          <w:snapToGrid w:val="0"/>
          <w:sz w:val="36"/>
          <w:szCs w:val="36"/>
        </w:rPr>
        <w:t>6</w:t>
      </w:r>
      <w:r>
        <w:rPr>
          <w:rFonts w:ascii="Tahoma" w:hAnsi="Tahoma" w:cs="Tahoma"/>
          <w:snapToGrid w:val="0"/>
          <w:sz w:val="36"/>
          <w:szCs w:val="36"/>
        </w:rPr>
        <w:t>/201</w:t>
      </w:r>
      <w:r w:rsidR="00D01862">
        <w:rPr>
          <w:rFonts w:ascii="Tahoma" w:hAnsi="Tahoma" w:cs="Tahoma"/>
          <w:snapToGrid w:val="0"/>
          <w:sz w:val="36"/>
          <w:szCs w:val="36"/>
        </w:rPr>
        <w:t>7</w:t>
      </w:r>
      <w:r>
        <w:rPr>
          <w:rFonts w:ascii="Tahoma" w:hAnsi="Tahoma" w:cs="Tahoma"/>
          <w:snapToGrid w:val="0"/>
          <w:sz w:val="36"/>
          <w:szCs w:val="36"/>
        </w:rPr>
        <w:t xml:space="preserve"> </w:t>
      </w:r>
    </w:p>
    <w:p w:rsidR="005717DF" w:rsidRPr="005717DF" w:rsidRDefault="005717DF" w:rsidP="00483C67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2D166C" w:rsidRPr="00AF4EAD" w:rsidRDefault="006A0EF7" w:rsidP="00483C67">
      <w:pPr>
        <w:jc w:val="center"/>
        <w:rPr>
          <w:b/>
          <w:snapToGrid w:val="0"/>
          <w:color w:val="000000" w:themeColor="text1"/>
          <w:sz w:val="24"/>
          <w:szCs w:val="24"/>
        </w:rPr>
      </w:pPr>
      <w:r w:rsidRPr="00AF4EAD">
        <w:rPr>
          <w:b/>
          <w:snapToGrid w:val="0"/>
          <w:color w:val="000000" w:themeColor="text1"/>
          <w:sz w:val="24"/>
          <w:szCs w:val="24"/>
        </w:rPr>
        <w:t>REGOL</w:t>
      </w:r>
      <w:r w:rsidR="00483C67" w:rsidRPr="00AF4EAD">
        <w:rPr>
          <w:b/>
          <w:snapToGrid w:val="0"/>
          <w:color w:val="000000" w:themeColor="text1"/>
          <w:sz w:val="24"/>
          <w:szCs w:val="24"/>
        </w:rPr>
        <w:t>AMENTO</w:t>
      </w:r>
    </w:p>
    <w:p w:rsidR="00AF4EAD" w:rsidRDefault="00AF4EAD" w:rsidP="00483C67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990211" w:rsidRDefault="00990211" w:rsidP="00990211">
      <w:pPr>
        <w:jc w:val="both"/>
        <w:rPr>
          <w:color w:val="000000" w:themeColor="text1"/>
          <w:sz w:val="24"/>
          <w:szCs w:val="24"/>
        </w:rPr>
      </w:pPr>
      <w:r w:rsidRPr="006A0EF7">
        <w:rPr>
          <w:color w:val="000000" w:themeColor="text1"/>
          <w:sz w:val="24"/>
          <w:szCs w:val="24"/>
        </w:rPr>
        <w:t>Il presente regolamento è stato stilato</w:t>
      </w:r>
      <w:r>
        <w:rPr>
          <w:color w:val="000000" w:themeColor="text1"/>
          <w:sz w:val="24"/>
          <w:szCs w:val="24"/>
        </w:rPr>
        <w:t xml:space="preserve"> </w:t>
      </w:r>
      <w:r w:rsidRPr="006A0EF7">
        <w:rPr>
          <w:color w:val="000000" w:themeColor="text1"/>
          <w:sz w:val="24"/>
          <w:szCs w:val="24"/>
        </w:rPr>
        <w:t>al solo fine di dare de</w:t>
      </w:r>
      <w:r>
        <w:rPr>
          <w:color w:val="000000" w:themeColor="text1"/>
          <w:sz w:val="24"/>
          <w:szCs w:val="24"/>
        </w:rPr>
        <w:t xml:space="preserve">lle linee guida </w:t>
      </w:r>
      <w:r w:rsidRPr="006A0EF7">
        <w:rPr>
          <w:color w:val="000000" w:themeColor="text1"/>
          <w:sz w:val="24"/>
          <w:szCs w:val="24"/>
        </w:rPr>
        <w:t>per il torneo</w:t>
      </w:r>
      <w:r w:rsidR="00C2751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che </w:t>
      </w:r>
      <w:r w:rsidRPr="006A0EF7">
        <w:rPr>
          <w:color w:val="000000" w:themeColor="text1"/>
          <w:sz w:val="24"/>
          <w:szCs w:val="24"/>
        </w:rPr>
        <w:t xml:space="preserve">vuole essere soprattutto uno </w:t>
      </w:r>
      <w:r w:rsidRPr="00C2751E">
        <w:rPr>
          <w:b/>
          <w:color w:val="FF0000"/>
          <w:sz w:val="24"/>
          <w:szCs w:val="24"/>
        </w:rPr>
        <w:t xml:space="preserve">strumento </w:t>
      </w:r>
      <w:r w:rsidR="00470EB3">
        <w:rPr>
          <w:b/>
          <w:color w:val="FF0000"/>
          <w:sz w:val="24"/>
          <w:szCs w:val="24"/>
        </w:rPr>
        <w:t>ludico/</w:t>
      </w:r>
      <w:r w:rsidRPr="00C2751E">
        <w:rPr>
          <w:b/>
          <w:color w:val="FF0000"/>
          <w:sz w:val="24"/>
          <w:szCs w:val="24"/>
        </w:rPr>
        <w:t>educativo per le fasce di età non agonist</w:t>
      </w:r>
      <w:r w:rsidR="008815BE">
        <w:rPr>
          <w:b/>
          <w:color w:val="FF0000"/>
          <w:sz w:val="24"/>
          <w:szCs w:val="24"/>
        </w:rPr>
        <w:t>iche</w:t>
      </w:r>
      <w:r w:rsidRPr="006A0EF7">
        <w:rPr>
          <w:color w:val="000000" w:themeColor="text1"/>
          <w:sz w:val="24"/>
          <w:szCs w:val="24"/>
        </w:rPr>
        <w:t>, dando la possibilità ai bambini di</w:t>
      </w:r>
      <w:r w:rsidR="00D01862">
        <w:rPr>
          <w:color w:val="000000" w:themeColor="text1"/>
          <w:sz w:val="24"/>
          <w:szCs w:val="24"/>
        </w:rPr>
        <w:t xml:space="preserve"> </w:t>
      </w:r>
      <w:r w:rsidRPr="006A0EF7">
        <w:rPr>
          <w:color w:val="000000" w:themeColor="text1"/>
          <w:sz w:val="24"/>
          <w:szCs w:val="24"/>
        </w:rPr>
        <w:t xml:space="preserve">rapportarsi </w:t>
      </w:r>
      <w:r w:rsidR="00D01862">
        <w:rPr>
          <w:color w:val="000000" w:themeColor="text1"/>
          <w:sz w:val="24"/>
          <w:szCs w:val="24"/>
        </w:rPr>
        <w:t xml:space="preserve">tra loro, </w:t>
      </w:r>
      <w:r w:rsidRPr="006A0EF7">
        <w:rPr>
          <w:color w:val="000000" w:themeColor="text1"/>
          <w:sz w:val="24"/>
          <w:szCs w:val="24"/>
        </w:rPr>
        <w:t>in un clima</w:t>
      </w:r>
      <w:r w:rsidR="00567DCB">
        <w:rPr>
          <w:color w:val="000000" w:themeColor="text1"/>
          <w:sz w:val="24"/>
          <w:szCs w:val="24"/>
        </w:rPr>
        <w:t xml:space="preserve"> seren</w:t>
      </w:r>
      <w:r w:rsidR="00D01862">
        <w:rPr>
          <w:color w:val="000000" w:themeColor="text1"/>
          <w:sz w:val="24"/>
          <w:szCs w:val="24"/>
        </w:rPr>
        <w:t xml:space="preserve">o e di </w:t>
      </w:r>
      <w:r w:rsidRPr="006A0EF7">
        <w:rPr>
          <w:color w:val="000000" w:themeColor="text1"/>
          <w:sz w:val="24"/>
          <w:szCs w:val="24"/>
        </w:rPr>
        <w:t>amicizia,</w:t>
      </w:r>
      <w:r w:rsidR="00C872CF">
        <w:rPr>
          <w:color w:val="000000" w:themeColor="text1"/>
          <w:sz w:val="24"/>
          <w:szCs w:val="24"/>
        </w:rPr>
        <w:t xml:space="preserve"> </w:t>
      </w:r>
      <w:r w:rsidRPr="006A0EF7">
        <w:rPr>
          <w:color w:val="000000" w:themeColor="text1"/>
          <w:sz w:val="24"/>
          <w:szCs w:val="24"/>
        </w:rPr>
        <w:t xml:space="preserve">imparando la giusta misura della vittoria e della sconfitta, </w:t>
      </w:r>
      <w:r w:rsidR="008815BE">
        <w:rPr>
          <w:color w:val="000000" w:themeColor="text1"/>
          <w:sz w:val="24"/>
          <w:szCs w:val="24"/>
        </w:rPr>
        <w:t xml:space="preserve">per una comune </w:t>
      </w:r>
      <w:r w:rsidR="00D01862">
        <w:rPr>
          <w:color w:val="000000" w:themeColor="text1"/>
          <w:sz w:val="24"/>
          <w:szCs w:val="24"/>
        </w:rPr>
        <w:t>crescita</w:t>
      </w:r>
      <w:r w:rsidR="008815BE">
        <w:rPr>
          <w:color w:val="000000" w:themeColor="text1"/>
          <w:sz w:val="24"/>
          <w:szCs w:val="24"/>
        </w:rPr>
        <w:t xml:space="preserve"> tecnica e morale</w:t>
      </w:r>
      <w:r w:rsidRPr="006A0EF7">
        <w:rPr>
          <w:color w:val="000000" w:themeColor="text1"/>
          <w:sz w:val="24"/>
          <w:szCs w:val="24"/>
        </w:rPr>
        <w:t xml:space="preserve">. </w:t>
      </w:r>
    </w:p>
    <w:p w:rsidR="006A0EF7" w:rsidRDefault="00990211" w:rsidP="00C872CF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Pr="00A95261">
        <w:rPr>
          <w:b/>
          <w:color w:val="FF0000"/>
          <w:sz w:val="24"/>
          <w:szCs w:val="24"/>
        </w:rPr>
        <w:t>li insegnanti sono invitati a</w:t>
      </w:r>
      <w:r w:rsidR="00C872CF">
        <w:rPr>
          <w:b/>
          <w:color w:val="FF0000"/>
          <w:sz w:val="24"/>
          <w:szCs w:val="24"/>
        </w:rPr>
        <w:t xml:space="preserve"> favorire u</w:t>
      </w:r>
      <w:r w:rsidRPr="00A95261">
        <w:rPr>
          <w:b/>
          <w:color w:val="FF0000"/>
          <w:sz w:val="24"/>
          <w:szCs w:val="24"/>
        </w:rPr>
        <w:t>na pratica</w:t>
      </w:r>
      <w:r>
        <w:rPr>
          <w:b/>
          <w:color w:val="FF0000"/>
          <w:sz w:val="24"/>
          <w:szCs w:val="24"/>
        </w:rPr>
        <w:t xml:space="preserve"> sicura e </w:t>
      </w:r>
      <w:r w:rsidRPr="00A95261">
        <w:rPr>
          <w:b/>
          <w:color w:val="FF0000"/>
          <w:sz w:val="24"/>
          <w:szCs w:val="24"/>
        </w:rPr>
        <w:t>corretta</w:t>
      </w:r>
      <w:r w:rsidR="005A1E13">
        <w:rPr>
          <w:b/>
          <w:color w:val="FF0000"/>
          <w:sz w:val="24"/>
          <w:szCs w:val="24"/>
        </w:rPr>
        <w:t>. S</w:t>
      </w:r>
      <w:r w:rsidR="00C2751E">
        <w:rPr>
          <w:b/>
          <w:color w:val="FF0000"/>
          <w:sz w:val="24"/>
          <w:szCs w:val="24"/>
        </w:rPr>
        <w:t>i sconsigliano atteggiamenti di</w:t>
      </w:r>
      <w:r w:rsidR="00DC1728">
        <w:rPr>
          <w:b/>
          <w:color w:val="FF0000"/>
          <w:sz w:val="24"/>
          <w:szCs w:val="24"/>
        </w:rPr>
        <w:t xml:space="preserve"> eccessivo</w:t>
      </w:r>
      <w:r w:rsidR="00C2751E">
        <w:rPr>
          <w:b/>
          <w:color w:val="FF0000"/>
          <w:sz w:val="24"/>
          <w:szCs w:val="24"/>
        </w:rPr>
        <w:t xml:space="preserve"> incitamento o</w:t>
      </w:r>
      <w:r w:rsidR="00C872CF">
        <w:rPr>
          <w:b/>
          <w:color w:val="FF0000"/>
          <w:sz w:val="24"/>
          <w:szCs w:val="24"/>
        </w:rPr>
        <w:t xml:space="preserve"> che </w:t>
      </w:r>
      <w:r w:rsidR="008815BE">
        <w:rPr>
          <w:b/>
          <w:color w:val="FF0000"/>
          <w:sz w:val="24"/>
          <w:szCs w:val="24"/>
        </w:rPr>
        <w:t>risultino troppo severi</w:t>
      </w:r>
      <w:r w:rsidRPr="00A95261">
        <w:rPr>
          <w:b/>
          <w:color w:val="FF0000"/>
          <w:sz w:val="24"/>
          <w:szCs w:val="24"/>
        </w:rPr>
        <w:t xml:space="preserve">.  </w:t>
      </w:r>
    </w:p>
    <w:p w:rsidR="00C872CF" w:rsidRPr="005717DF" w:rsidRDefault="00C872CF" w:rsidP="00C872CF">
      <w:pPr>
        <w:jc w:val="both"/>
        <w:rPr>
          <w:snapToGrid w:val="0"/>
          <w:color w:val="000000" w:themeColor="text1"/>
          <w:sz w:val="24"/>
          <w:szCs w:val="24"/>
        </w:rPr>
      </w:pPr>
    </w:p>
    <w:p w:rsidR="004051D3" w:rsidRDefault="004051D3" w:rsidP="004051D3">
      <w:pPr>
        <w:pStyle w:val="Paragrafoelenc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proofErr w:type="gramStart"/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>possono</w:t>
      </w:r>
      <w:proofErr w:type="gramEnd"/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partecipare</w:t>
      </w:r>
      <w:r w:rsidR="00291337"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al torneo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le associazioni affiliate UISP e</w:t>
      </w:r>
      <w:r w:rsidR="005717DF">
        <w:rPr>
          <w:rFonts w:ascii="Times New Roman" w:hAnsi="Times New Roman" w:cs="Times New Roman"/>
          <w:snapToGrid w:val="0"/>
          <w:color w:val="0070C0"/>
          <w:sz w:val="24"/>
          <w:szCs w:val="24"/>
        </w:rPr>
        <w:t>,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</w:t>
      </w:r>
      <w:r w:rsidR="005717DF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a invito, </w:t>
      </w:r>
      <w:r w:rsidR="00C872CF">
        <w:rPr>
          <w:rFonts w:ascii="Times New Roman" w:hAnsi="Times New Roman" w:cs="Times New Roman"/>
          <w:snapToGrid w:val="0"/>
          <w:color w:val="0070C0"/>
          <w:sz w:val="24"/>
          <w:szCs w:val="24"/>
        </w:rPr>
        <w:t>anche quelle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affiliate</w:t>
      </w:r>
      <w:r w:rsidR="00DC1728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a</w:t>
      </w:r>
      <w:r w:rsidR="008815BE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Federazioni 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>e EPS riconosciuti</w:t>
      </w:r>
      <w:r w:rsidR="00C872CF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dal CONI</w:t>
      </w:r>
      <w:r w:rsidRPr="006A0EF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;</w:t>
      </w:r>
    </w:p>
    <w:p w:rsidR="006978FE" w:rsidRPr="006978FE" w:rsidRDefault="006D18AE" w:rsidP="00F04322">
      <w:pPr>
        <w:pStyle w:val="Paragrafoelenco"/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L</w:t>
      </w:r>
      <w:r w:rsidR="004051D3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’iscrizione al torneo</w:t>
      </w:r>
      <w:r w:rsidR="003052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, da parte delle singole associazioni,</w:t>
      </w:r>
      <w:r w:rsidR="00DC1728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 xml:space="preserve"> va confermata con il versamento di Euro </w:t>
      </w:r>
      <w:r w:rsidR="00D01862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3</w:t>
      </w:r>
      <w:r w:rsidR="00291337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0,00</w:t>
      </w:r>
      <w:r w:rsidR="00DC1728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,</w:t>
      </w:r>
      <w:r w:rsidR="003052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 xml:space="preserve"> compilando e inviando l’apposito modulo allegato</w:t>
      </w:r>
      <w:r w:rsidR="008815B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.</w:t>
      </w:r>
      <w:r w:rsidR="003052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 xml:space="preserve"> </w:t>
      </w:r>
      <w:r w:rsidR="003052AE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 xml:space="preserve"> </w:t>
      </w:r>
    </w:p>
    <w:p w:rsidR="00483C67" w:rsidRPr="00F04322" w:rsidRDefault="00D01862" w:rsidP="003A4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ogni</w:t>
      </w:r>
      <w:proofErr w:type="gramEnd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associazione può presentare una sola squadra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, composta da 7 bambini</w:t>
      </w:r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/ne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età compresa tra i </w:t>
      </w:r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gli 11 anni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corrispondenti alle categorie 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NON AGONISTE: Bambini, </w:t>
      </w:r>
      <w:proofErr w:type="spellStart"/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Fancciulli</w:t>
      </w:r>
      <w:proofErr w:type="spellEnd"/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Ragazzi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F4EAD" w:rsidRPr="00F04322" w:rsidRDefault="00291337" w:rsidP="000224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ono</w:t>
      </w:r>
      <w:proofErr w:type="gramEnd"/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consentiti, con 1 kg. </w:t>
      </w:r>
      <w:proofErr w:type="gramStart"/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tolleranza , i seguenti </w:t>
      </w:r>
      <w:proofErr w:type="spellStart"/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pesi</w:t>
      </w:r>
      <w:proofErr w:type="spellEnd"/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kg.  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815B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815B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30 / 35 / 40 / 45/ +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l controllo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 età 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verr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o effettuati a campione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ogni associazione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6AE7"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86AE7" w:rsidRPr="00F04322">
        <w:rPr>
          <w:rFonts w:ascii="Times New Roman" w:hAnsi="Times New Roman" w:cs="Times New Roman"/>
          <w:b/>
          <w:color w:val="FF0000"/>
          <w:sz w:val="24"/>
          <w:szCs w:val="24"/>
        </w:rPr>
        <w:t>Si raccomanda in particolare di far gareggiare bambini dell</w:t>
      </w:r>
      <w:r w:rsidR="003052AE" w:rsidRPr="00F043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varie </w:t>
      </w:r>
      <w:r w:rsidR="00686AE7" w:rsidRPr="00F04322">
        <w:rPr>
          <w:rFonts w:ascii="Times New Roman" w:hAnsi="Times New Roman" w:cs="Times New Roman"/>
          <w:b/>
          <w:color w:val="FF0000"/>
          <w:sz w:val="24"/>
          <w:szCs w:val="24"/>
        </w:rPr>
        <w:t>fasc</w:t>
      </w:r>
      <w:r w:rsidR="003052AE" w:rsidRPr="00F04322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686AE7" w:rsidRPr="00F043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età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4EAD" w:rsidRPr="00F04322" w:rsidRDefault="00686AE7" w:rsidP="00D54C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70C0"/>
          <w:sz w:val="24"/>
          <w:szCs w:val="24"/>
        </w:rPr>
        <w:t>le</w:t>
      </w:r>
      <w:proofErr w:type="gramEnd"/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prove da effettuare sono 3</w:t>
      </w:r>
      <w:r w:rsidR="008815BE" w:rsidRPr="00F04322">
        <w:rPr>
          <w:rFonts w:ascii="Times New Roman" w:hAnsi="Times New Roman" w:cs="Times New Roman"/>
          <w:color w:val="0070C0"/>
          <w:sz w:val="24"/>
          <w:szCs w:val="24"/>
        </w:rPr>
        <w:t>, con il seguente ordine di esecuzione</w:t>
      </w:r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proofErr w:type="spellStart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>Randori</w:t>
      </w:r>
      <w:proofErr w:type="spellEnd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in Ne </w:t>
      </w:r>
      <w:proofErr w:type="spellStart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>Waza</w:t>
      </w:r>
      <w:proofErr w:type="spellEnd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, Sumo e </w:t>
      </w:r>
      <w:proofErr w:type="spellStart"/>
      <w:r w:rsidR="00FE138B" w:rsidRPr="00F04322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Pr="00F04322">
        <w:rPr>
          <w:rFonts w:ascii="Times New Roman" w:hAnsi="Times New Roman" w:cs="Times New Roman"/>
          <w:color w:val="0070C0"/>
          <w:sz w:val="24"/>
          <w:szCs w:val="24"/>
        </w:rPr>
        <w:t>andori</w:t>
      </w:r>
      <w:proofErr w:type="spellEnd"/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>in</w:t>
      </w:r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04322">
        <w:rPr>
          <w:rFonts w:ascii="Times New Roman" w:hAnsi="Times New Roman" w:cs="Times New Roman"/>
          <w:color w:val="0070C0"/>
          <w:sz w:val="24"/>
          <w:szCs w:val="24"/>
        </w:rPr>
        <w:t>Taki</w:t>
      </w:r>
      <w:proofErr w:type="spellEnd"/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04322">
        <w:rPr>
          <w:rFonts w:ascii="Times New Roman" w:hAnsi="Times New Roman" w:cs="Times New Roman"/>
          <w:color w:val="0070C0"/>
          <w:sz w:val="24"/>
          <w:szCs w:val="24"/>
        </w:rPr>
        <w:t>Waza</w:t>
      </w:r>
      <w:proofErr w:type="spellEnd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4EAD" w:rsidRDefault="000438BD" w:rsidP="00AF4E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ogni prova si potrà presentare la squadra con la medesima composizione, oppure potrà </w:t>
      </w:r>
      <w:r w:rsidR="00483C67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essere composta da bambini diversi</w:t>
      </w:r>
      <w:r w:rsidR="00A72122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="00A72122" w:rsidRPr="00AF4EAD">
        <w:rPr>
          <w:rFonts w:ascii="Times New Roman" w:hAnsi="Times New Roman" w:cs="Times New Roman"/>
          <w:color w:val="0070C0"/>
          <w:sz w:val="24"/>
          <w:szCs w:val="24"/>
        </w:rPr>
        <w:t xml:space="preserve"> bambini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durante la singola prova </w:t>
      </w:r>
      <w:r w:rsidR="00686AE7" w:rsidRPr="00AF4EAD">
        <w:rPr>
          <w:rFonts w:ascii="Times New Roman" w:hAnsi="Times New Roman" w:cs="Times New Roman"/>
          <w:color w:val="0070C0"/>
          <w:sz w:val="24"/>
          <w:szCs w:val="24"/>
        </w:rPr>
        <w:t>potranno</w:t>
      </w:r>
      <w:r w:rsidR="00686AE7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122" w:rsidRPr="00AF4EAD">
        <w:rPr>
          <w:rFonts w:ascii="Times New Roman" w:hAnsi="Times New Roman" w:cs="Times New Roman"/>
          <w:color w:val="0070C0"/>
          <w:sz w:val="24"/>
          <w:szCs w:val="24"/>
        </w:rPr>
        <w:t>effettuare un unico confronto</w:t>
      </w:r>
      <w:r w:rsidR="00483C67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83C67" w:rsidRPr="005A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incontri</w:t>
      </w:r>
      <w:proofErr w:type="gramEnd"/>
      <w:r w:rsidR="00483C67" w:rsidRPr="005A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dei componenti dell</w:t>
      </w:r>
      <w:r w:rsidR="0043032B" w:rsidRPr="005A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="00483C67" w:rsidRPr="005A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squadr</w:t>
      </w:r>
      <w:r w:rsidR="0043032B" w:rsidRPr="005A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="00483C67" w:rsidRPr="005A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saranno validi ai fini del punteggio</w:t>
      </w:r>
      <w:r w:rsidR="0043032B" w:rsidRPr="005A1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del Torneo</w:t>
      </w:r>
      <w:r w:rsidR="00483C67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4EAD" w:rsidRPr="00F04322" w:rsidRDefault="00F04322" w:rsidP="00AE2B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 ognuna delle 3 prove (ne-</w:t>
      </w:r>
      <w:proofErr w:type="spellStart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waza</w:t>
      </w:r>
      <w:proofErr w:type="spellEnd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sumo e </w:t>
      </w:r>
      <w:proofErr w:type="spellStart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tachi-waza</w:t>
      </w:r>
      <w:proofErr w:type="spellEnd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verrà attribuito alla squadra il seguente punteggio: vittoria degli incontri 2 punti, pareggio degli incontri 1 punto, sconfitta degli incontri 0 punti. Il totale dei punti per le tre prove è di 6; </w:t>
      </w:r>
    </w:p>
    <w:p w:rsidR="00F04322" w:rsidRPr="00F04322" w:rsidRDefault="0043032B" w:rsidP="000563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gli</w:t>
      </w:r>
      <w:proofErr w:type="gramEnd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incontri del Torneo verranno disputati in </w:t>
      </w:r>
      <w:r w:rsidR="00D9648C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8A0003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tappe</w:t>
      </w:r>
      <w:r w:rsidR="00BF5016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, che verranno determinate e calendarizzate con la chiusura delle iscrizioni al torneo</w:t>
      </w:r>
      <w:r w:rsidR="00D9648C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stesso</w:t>
      </w:r>
      <w:r w:rsidR="00BF5016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48C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Ogni squadra del torneo incontrerà le altre due volte, un incontro di andata e un incontro di ritorno. La squadra che non si presenterà all’incontro sarà dichiarata perdente e totalizzerà 0 punti, mentre l’altra vincerà e totalizzerà 6 punti;</w:t>
      </w:r>
    </w:p>
    <w:p w:rsidR="00AE0798" w:rsidRDefault="00BF5016" w:rsidP="008A000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proofErr w:type="gram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tappa verranno annesse altrettante </w:t>
      </w:r>
      <w:r w:rsidR="0043032B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manifestazioni giovanili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occasione delle quali </w:t>
      </w:r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i bambini presenti, non facenti parte delle squadre, parteciperanno,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dopo l’esecuzione di un percorso ginnico e la loro suddivisione</w:t>
      </w:r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pool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omogenei</w:t>
      </w:r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, alle prove di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Randoni</w:t>
      </w:r>
      <w:proofErr w:type="spell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Waza</w:t>
      </w:r>
      <w:proofErr w:type="spell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 </w:t>
      </w:r>
      <w:proofErr w:type="spellStart"/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Tachi</w:t>
      </w:r>
      <w:proofErr w:type="spellEnd"/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Waza</w:t>
      </w:r>
      <w:proofErr w:type="spell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4322" w:rsidRDefault="00F04322" w:rsidP="00F04322">
      <w:pPr>
        <w:pStyle w:val="Paragrafoelenc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322" w:rsidRDefault="00F04322" w:rsidP="00F04322">
      <w:pPr>
        <w:pStyle w:val="Paragrafoelenco"/>
        <w:numPr>
          <w:ilvl w:val="0"/>
          <w:numId w:val="1"/>
        </w:numPr>
        <w:tabs>
          <w:tab w:val="left" w:pos="14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Premiazion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Alla fine del Torneo tutte le squadre partecipanti verranno ugualmente premiate, con la sola lettura della classifica finale. </w:t>
      </w:r>
    </w:p>
    <w:p w:rsidR="00F04322" w:rsidRDefault="00F04322" w:rsidP="00F04322">
      <w:pPr>
        <w:pStyle w:val="Paragrafoelenco"/>
        <w:tabs>
          <w:tab w:val="left" w:pos="14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3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 ogni singola tappa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tutti i bambini/ne verranno premiati con medaglia ricordo. </w:t>
      </w:r>
    </w:p>
    <w:p w:rsidR="00AF4EAD" w:rsidRPr="00AF4EAD" w:rsidRDefault="00AF4EAD" w:rsidP="00AF4EAD">
      <w:pPr>
        <w:jc w:val="center"/>
        <w:rPr>
          <w:color w:val="000000" w:themeColor="text1"/>
          <w:sz w:val="24"/>
          <w:szCs w:val="24"/>
        </w:rPr>
      </w:pPr>
      <w:r w:rsidRPr="00AF4EAD">
        <w:rPr>
          <w:b/>
          <w:color w:val="000000" w:themeColor="text1"/>
          <w:sz w:val="24"/>
          <w:szCs w:val="24"/>
          <w:u w:val="single"/>
        </w:rPr>
        <w:t>La quota di partecipazione alle singole tappe per ogni bambino/</w:t>
      </w:r>
      <w:proofErr w:type="spellStart"/>
      <w:r w:rsidRPr="00AF4EAD">
        <w:rPr>
          <w:b/>
          <w:color w:val="000000" w:themeColor="text1"/>
          <w:sz w:val="24"/>
          <w:szCs w:val="24"/>
          <w:u w:val="single"/>
        </w:rPr>
        <w:t>na</w:t>
      </w:r>
      <w:proofErr w:type="spellEnd"/>
      <w:r w:rsidRPr="00AF4EAD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è</w:t>
      </w:r>
      <w:r w:rsidRPr="00AF4EAD">
        <w:rPr>
          <w:b/>
          <w:color w:val="000000" w:themeColor="text1"/>
          <w:sz w:val="24"/>
          <w:szCs w:val="24"/>
          <w:u w:val="single"/>
        </w:rPr>
        <w:t xml:space="preserve"> di </w:t>
      </w:r>
      <w:r w:rsidR="00D01862">
        <w:rPr>
          <w:b/>
          <w:color w:val="000000" w:themeColor="text1"/>
          <w:sz w:val="24"/>
          <w:szCs w:val="24"/>
          <w:u w:val="single"/>
        </w:rPr>
        <w:t>6</w:t>
      </w:r>
      <w:r w:rsidRPr="00AF4EAD">
        <w:rPr>
          <w:b/>
          <w:color w:val="000000" w:themeColor="text1"/>
          <w:sz w:val="24"/>
          <w:szCs w:val="24"/>
          <w:u w:val="single"/>
        </w:rPr>
        <w:t>,00 Euro</w:t>
      </w:r>
      <w:r w:rsidRPr="00AF4EAD">
        <w:rPr>
          <w:color w:val="000000" w:themeColor="text1"/>
          <w:sz w:val="24"/>
          <w:szCs w:val="24"/>
        </w:rPr>
        <w:t>.</w:t>
      </w:r>
    </w:p>
    <w:p w:rsidR="008A0003" w:rsidRPr="006A0EF7" w:rsidRDefault="008A0003" w:rsidP="00AF4EAD">
      <w:pPr>
        <w:pStyle w:val="Paragrafoelenc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53F" w:rsidRDefault="00A72122" w:rsidP="00483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gli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incontri saranno </w:t>
      </w:r>
      <w:r w:rsidR="0047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diretti da insegnanti in </w:t>
      </w:r>
      <w:proofErr w:type="spellStart"/>
      <w:r w:rsidR="004742FD">
        <w:rPr>
          <w:rFonts w:ascii="Times New Roman" w:hAnsi="Times New Roman" w:cs="Times New Roman"/>
          <w:color w:val="000000" w:themeColor="text1"/>
          <w:sz w:val="24"/>
          <w:szCs w:val="24"/>
        </w:rPr>
        <w:t>judoji</w:t>
      </w:r>
      <w:proofErr w:type="spellEnd"/>
      <w:r w:rsidR="004742FD">
        <w:rPr>
          <w:rFonts w:ascii="Times New Roman" w:hAnsi="Times New Roman" w:cs="Times New Roman"/>
          <w:color w:val="000000" w:themeColor="text1"/>
          <w:sz w:val="24"/>
          <w:szCs w:val="24"/>
        </w:rPr>
        <w:t>, con applicazione 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regolamento ADO-UISP</w:t>
      </w:r>
      <w:r w:rsidR="007C45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2122" w:rsidRDefault="00A72122" w:rsidP="007C453F">
      <w:pPr>
        <w:pStyle w:val="Paragrafoelenc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53F" w:rsidRPr="0007502D" w:rsidRDefault="007C453F" w:rsidP="007C453F">
      <w:pPr>
        <w:pStyle w:val="Paragrafoelenc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APPENDICE AL REGOLAMENTO</w:t>
      </w:r>
    </w:p>
    <w:p w:rsidR="007C453F" w:rsidRPr="0007502D" w:rsidRDefault="007C453F" w:rsidP="007C453F">
      <w:pPr>
        <w:pStyle w:val="Paragrafoelenc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53F" w:rsidRPr="0007502D" w:rsidRDefault="007C453F" w:rsidP="007C453F">
      <w:pPr>
        <w:pStyle w:val="Paragrafoelenc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Regole per le singole prove</w:t>
      </w:r>
    </w:p>
    <w:p w:rsidR="007C453F" w:rsidRPr="0007502D" w:rsidRDefault="007C453F" w:rsidP="007C453F">
      <w:pPr>
        <w:pStyle w:val="Paragrafoelenc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53F" w:rsidRPr="0007502D" w:rsidRDefault="007C453F" w:rsidP="007C453F">
      <w:pPr>
        <w:pStyle w:val="Paragrafoelenc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Randori</w:t>
      </w:r>
      <w:proofErr w:type="spell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in </w:t>
      </w:r>
      <w:proofErr w:type="spell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</w:t>
      </w:r>
      <w:proofErr w:type="spell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Waza</w:t>
      </w:r>
      <w:proofErr w:type="spell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7502D" w:rsidRDefault="007C453F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inizio</w:t>
      </w:r>
      <w:proofErr w:type="gramEnd"/>
      <w:r w:rsidR="0007502D"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02D"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incontro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uno difronte all’altro con prese al </w:t>
      </w:r>
      <w:proofErr w:type="spellStart"/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judoji</w:t>
      </w:r>
      <w:proofErr w:type="spellEnd"/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ginocchio a terra(lato manica e ginocchio alzato(lato bavero)</w:t>
      </w:r>
      <w:r w:rsidR="0007502D"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502D" w:rsidRDefault="0007502D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1’30”</w:t>
      </w:r>
    </w:p>
    <w:p w:rsidR="0007502D" w:rsidRDefault="0007502D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immobilizzazione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wazari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15”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ippon</w:t>
      </w:r>
      <w:proofErr w:type="spellEnd"/>
    </w:p>
    <w:p w:rsidR="0007502D" w:rsidRDefault="0007502D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vittoria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prima di fine tempo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doppio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ippon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02D" w:rsidRPr="0007502D" w:rsidRDefault="0007502D" w:rsidP="0007502D">
      <w:pPr>
        <w:ind w:left="708"/>
        <w:jc w:val="both"/>
        <w:rPr>
          <w:b/>
          <w:color w:val="000000" w:themeColor="text1"/>
          <w:sz w:val="24"/>
          <w:szCs w:val="24"/>
          <w:u w:val="single"/>
        </w:rPr>
      </w:pPr>
      <w:r w:rsidRPr="0007502D">
        <w:rPr>
          <w:b/>
          <w:color w:val="000000" w:themeColor="text1"/>
          <w:sz w:val="24"/>
          <w:szCs w:val="24"/>
          <w:u w:val="single"/>
        </w:rPr>
        <w:t>Sumo:</w:t>
      </w:r>
    </w:p>
    <w:p w:rsidR="0007502D" w:rsidRPr="0007502D" w:rsidRDefault="0007502D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inizio</w:t>
      </w:r>
      <w:proofErr w:type="gram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 centro dell’area, spalla contro spalla</w:t>
      </w:r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. All’</w:t>
      </w:r>
      <w:proofErr w:type="spellStart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ajime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devono essere effettuate le prese alla casacca (manica bavero, manica </w:t>
      </w:r>
      <w:proofErr w:type="spellStart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manica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bavero </w:t>
      </w:r>
      <w:proofErr w:type="spellStart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bavero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502D" w:rsidRPr="00783F94" w:rsidRDefault="0007502D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incontro:</w:t>
      </w:r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attacchi. Qualora un contendente vinca i primi due non sarà necessario effettuare il terzo</w:t>
      </w:r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attacco;</w:t>
      </w:r>
    </w:p>
    <w:p w:rsidR="00783F94" w:rsidRPr="00783F94" w:rsidRDefault="00783F94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vittoria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un attacco:</w:t>
      </w:r>
      <w:r w:rsidRPr="00783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quando l’altro contendente va fuori area con ambedue i piedi, oppure con un piede fuori e l’altro all’interno ma alzato; se cade a terra oppure va a terra con un ginocchio ed una mano poggiata, oppure con un solo ginocchio a terra ma non si rialza subito;</w:t>
      </w:r>
    </w:p>
    <w:p w:rsidR="00783F94" w:rsidRPr="00783F94" w:rsidRDefault="00783F94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azioni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vietate: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si possono effettuare tecniche.</w:t>
      </w:r>
    </w:p>
    <w:p w:rsidR="00542694" w:rsidRDefault="00542694" w:rsidP="00783F94">
      <w:pPr>
        <w:ind w:left="708"/>
        <w:jc w:val="both"/>
        <w:rPr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b/>
          <w:color w:val="000000" w:themeColor="text1"/>
          <w:sz w:val="24"/>
          <w:szCs w:val="24"/>
          <w:u w:val="single"/>
        </w:rPr>
        <w:t>Randori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in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tachi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waza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</w:p>
    <w:p w:rsidR="00783F94" w:rsidRPr="00542694" w:rsidRDefault="00542694" w:rsidP="00296FCB">
      <w:pPr>
        <w:pStyle w:val="Paragrafoelenco"/>
        <w:numPr>
          <w:ilvl w:val="0"/>
          <w:numId w:val="15"/>
        </w:numPr>
        <w:tabs>
          <w:tab w:val="left" w:pos="709"/>
          <w:tab w:val="left" w:pos="148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42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inizio</w:t>
      </w:r>
      <w:proofErr w:type="gramEnd"/>
      <w:r w:rsidRPr="00542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incontro: </w:t>
      </w:r>
      <w:r w:rsidRPr="00542694">
        <w:rPr>
          <w:rFonts w:ascii="Times New Roman" w:hAnsi="Times New Roman" w:cs="Times New Roman"/>
          <w:color w:val="000000" w:themeColor="text1"/>
          <w:sz w:val="24"/>
          <w:szCs w:val="24"/>
        </w:rPr>
        <w:t>prese fondamentali. Qualora le prese vengano lasciate, si interrompe e si rifar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ripartire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l’incontro </w:t>
      </w:r>
      <w:r w:rsidRPr="00542694">
        <w:rPr>
          <w:rFonts w:ascii="Times New Roman" w:hAnsi="Times New Roman" w:cs="Times New Roman"/>
          <w:color w:val="000000" w:themeColor="text1"/>
          <w:sz w:val="24"/>
          <w:szCs w:val="24"/>
        </w:rPr>
        <w:t>con la presa fondamentale;</w:t>
      </w:r>
    </w:p>
    <w:p w:rsidR="00542694" w:rsidRPr="00542694" w:rsidRDefault="00542694" w:rsidP="005426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1’30”</w:t>
      </w:r>
    </w:p>
    <w:p w:rsidR="00542694" w:rsidRPr="00542694" w:rsidRDefault="00542694" w:rsidP="005426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vittoria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prima di fine tempo: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doppio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ippon</w:t>
      </w:r>
      <w:proofErr w:type="spellEnd"/>
    </w:p>
    <w:p w:rsidR="00542694" w:rsidRDefault="00542694" w:rsidP="005426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azioni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proibite: 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tecniche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eseguite con ambedue le ginocchia al suolo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avvolgimenti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bloccaggi del collo dell’avversario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20A68">
        <w:rPr>
          <w:rFonts w:ascii="Times New Roman" w:hAnsi="Times New Roman" w:cs="Times New Roman"/>
          <w:color w:val="000000" w:themeColor="text1"/>
          <w:sz w:val="24"/>
          <w:szCs w:val="24"/>
        </w:rPr>
        <w:t>tecniche</w:t>
      </w:r>
      <w:proofErr w:type="gramEnd"/>
      <w:r w:rsidRPr="0002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portate a sinistra con presa a destra e viceversa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azioni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A68">
        <w:rPr>
          <w:rFonts w:ascii="Times New Roman" w:hAnsi="Times New Roman" w:cs="Times New Roman"/>
          <w:color w:val="000000" w:themeColor="text1"/>
          <w:sz w:val="24"/>
          <w:szCs w:val="24"/>
        </w:rPr>
        <w:t>che si svolgono con prese non tradizionali o che possano arrecare danno</w:t>
      </w:r>
    </w:p>
    <w:p w:rsidR="00542694" w:rsidRPr="00542694" w:rsidRDefault="00F04322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strangolamenti e leve, </w:t>
      </w:r>
      <w:bookmarkStart w:id="0" w:name="_GoBack"/>
      <w:bookmarkEnd w:id="0"/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tecniche di </w:t>
      </w:r>
      <w:proofErr w:type="spellStart"/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>sutemi</w:t>
      </w:r>
      <w:proofErr w:type="spellEnd"/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>makikomi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7502D" w:rsidRPr="00542694" w:rsidRDefault="0007502D" w:rsidP="0007502D">
      <w:pPr>
        <w:pStyle w:val="Paragrafoelenc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3C67" w:rsidRPr="006A0EF7" w:rsidRDefault="00483C67" w:rsidP="00483C67">
      <w:pPr>
        <w:pStyle w:val="Paragrafoelenco"/>
        <w:tabs>
          <w:tab w:val="left" w:pos="709"/>
          <w:tab w:val="left" w:pos="1485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Perugia, </w:t>
      </w:r>
      <w:r w:rsidR="00BF45DB">
        <w:rPr>
          <w:rFonts w:ascii="Times New Roman" w:hAnsi="Times New Roman" w:cs="Times New Roman"/>
          <w:color w:val="000000" w:themeColor="text1"/>
          <w:sz w:val="24"/>
          <w:szCs w:val="24"/>
        </w:rPr>
        <w:t>16 gennaio 2017</w:t>
      </w:r>
    </w:p>
    <w:p w:rsidR="00483C67" w:rsidRPr="006A0EF7" w:rsidRDefault="00483C67" w:rsidP="00483C67">
      <w:pPr>
        <w:rPr>
          <w:color w:val="000000" w:themeColor="text1"/>
          <w:sz w:val="24"/>
          <w:szCs w:val="24"/>
        </w:rPr>
      </w:pPr>
      <w:r w:rsidRPr="006A0EF7">
        <w:rPr>
          <w:color w:val="000000" w:themeColor="text1"/>
          <w:sz w:val="24"/>
          <w:szCs w:val="24"/>
        </w:rPr>
        <w:t xml:space="preserve">                                                                                   Il </w:t>
      </w:r>
      <w:r w:rsidR="005717DF">
        <w:rPr>
          <w:color w:val="000000" w:themeColor="text1"/>
          <w:sz w:val="24"/>
          <w:szCs w:val="24"/>
        </w:rPr>
        <w:t>Re</w:t>
      </w:r>
      <w:r w:rsidR="00B40856">
        <w:rPr>
          <w:color w:val="000000" w:themeColor="text1"/>
          <w:sz w:val="24"/>
          <w:szCs w:val="24"/>
        </w:rPr>
        <w:t>sponsabile Settore Attività</w:t>
      </w:r>
      <w:r w:rsidR="00F65A36">
        <w:rPr>
          <w:color w:val="000000" w:themeColor="text1"/>
          <w:sz w:val="24"/>
          <w:szCs w:val="24"/>
        </w:rPr>
        <w:t xml:space="preserve"> </w:t>
      </w:r>
    </w:p>
    <w:p w:rsidR="00483C67" w:rsidRPr="006A0EF7" w:rsidRDefault="00483C67" w:rsidP="00483C67">
      <w:pPr>
        <w:rPr>
          <w:color w:val="000000" w:themeColor="text1"/>
          <w:sz w:val="24"/>
          <w:szCs w:val="24"/>
        </w:rPr>
      </w:pPr>
      <w:r w:rsidRPr="006A0EF7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5717DF">
        <w:rPr>
          <w:color w:val="000000" w:themeColor="text1"/>
          <w:sz w:val="24"/>
          <w:szCs w:val="24"/>
        </w:rPr>
        <w:t xml:space="preserve">             </w:t>
      </w:r>
      <w:r w:rsidRPr="006A0EF7">
        <w:rPr>
          <w:color w:val="000000" w:themeColor="text1"/>
          <w:sz w:val="24"/>
          <w:szCs w:val="24"/>
        </w:rPr>
        <w:t xml:space="preserve">Maurizio </w:t>
      </w:r>
      <w:proofErr w:type="spellStart"/>
      <w:r w:rsidRPr="006A0EF7">
        <w:rPr>
          <w:color w:val="000000" w:themeColor="text1"/>
          <w:sz w:val="24"/>
          <w:szCs w:val="24"/>
        </w:rPr>
        <w:t>Varazi</w:t>
      </w:r>
      <w:proofErr w:type="spellEnd"/>
    </w:p>
    <w:p w:rsidR="00001269" w:rsidRPr="006A0EF7" w:rsidRDefault="00001269">
      <w:pPr>
        <w:rPr>
          <w:sz w:val="24"/>
          <w:szCs w:val="24"/>
        </w:rPr>
      </w:pPr>
    </w:p>
    <w:sectPr w:rsidR="00001269" w:rsidRPr="006A0EF7" w:rsidSect="0000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Lucida Sans Unicod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1C5"/>
    <w:multiLevelType w:val="hybridMultilevel"/>
    <w:tmpl w:val="0192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F67"/>
    <w:multiLevelType w:val="hybridMultilevel"/>
    <w:tmpl w:val="09ECF30E"/>
    <w:lvl w:ilvl="0" w:tplc="63D20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30974"/>
    <w:multiLevelType w:val="hybridMultilevel"/>
    <w:tmpl w:val="B228320C"/>
    <w:lvl w:ilvl="0" w:tplc="7B000A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960357"/>
    <w:multiLevelType w:val="hybridMultilevel"/>
    <w:tmpl w:val="338620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5313B"/>
    <w:multiLevelType w:val="hybridMultilevel"/>
    <w:tmpl w:val="B6206266"/>
    <w:lvl w:ilvl="0" w:tplc="7B000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0297"/>
    <w:multiLevelType w:val="hybridMultilevel"/>
    <w:tmpl w:val="15769360"/>
    <w:lvl w:ilvl="0" w:tplc="7B000A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52BB2"/>
    <w:multiLevelType w:val="hybridMultilevel"/>
    <w:tmpl w:val="24F6770E"/>
    <w:lvl w:ilvl="0" w:tplc="7B000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7CA6"/>
    <w:multiLevelType w:val="hybridMultilevel"/>
    <w:tmpl w:val="AE14C9AA"/>
    <w:lvl w:ilvl="0" w:tplc="7B000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3F94"/>
    <w:multiLevelType w:val="hybridMultilevel"/>
    <w:tmpl w:val="621080E6"/>
    <w:lvl w:ilvl="0" w:tplc="52F602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81655A"/>
    <w:multiLevelType w:val="hybridMultilevel"/>
    <w:tmpl w:val="33360044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118B4"/>
    <w:multiLevelType w:val="hybridMultilevel"/>
    <w:tmpl w:val="63EE31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86646"/>
    <w:multiLevelType w:val="hybridMultilevel"/>
    <w:tmpl w:val="378088B4"/>
    <w:lvl w:ilvl="0" w:tplc="C310B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C9928D8"/>
    <w:multiLevelType w:val="hybridMultilevel"/>
    <w:tmpl w:val="1D408F7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703913DF"/>
    <w:multiLevelType w:val="hybridMultilevel"/>
    <w:tmpl w:val="FD568A16"/>
    <w:lvl w:ilvl="0" w:tplc="7B000A9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629421C"/>
    <w:multiLevelType w:val="hybridMultilevel"/>
    <w:tmpl w:val="07B61C60"/>
    <w:lvl w:ilvl="0" w:tplc="6DACFD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7"/>
    <w:rsid w:val="00001269"/>
    <w:rsid w:val="00013914"/>
    <w:rsid w:val="00020A68"/>
    <w:rsid w:val="000438BD"/>
    <w:rsid w:val="0007502D"/>
    <w:rsid w:val="000B2309"/>
    <w:rsid w:val="000E6CF9"/>
    <w:rsid w:val="001254FA"/>
    <w:rsid w:val="001344D2"/>
    <w:rsid w:val="00291337"/>
    <w:rsid w:val="0029546B"/>
    <w:rsid w:val="002D166C"/>
    <w:rsid w:val="003052AE"/>
    <w:rsid w:val="00313489"/>
    <w:rsid w:val="004051D3"/>
    <w:rsid w:val="00426B47"/>
    <w:rsid w:val="0043032B"/>
    <w:rsid w:val="00470EB3"/>
    <w:rsid w:val="004742FD"/>
    <w:rsid w:val="00483C67"/>
    <w:rsid w:val="004854C8"/>
    <w:rsid w:val="00542694"/>
    <w:rsid w:val="005671F6"/>
    <w:rsid w:val="00567DCB"/>
    <w:rsid w:val="005717DF"/>
    <w:rsid w:val="005A1E13"/>
    <w:rsid w:val="0066037A"/>
    <w:rsid w:val="00684168"/>
    <w:rsid w:val="00686AE7"/>
    <w:rsid w:val="006978FE"/>
    <w:rsid w:val="006A0EF7"/>
    <w:rsid w:val="006D18AE"/>
    <w:rsid w:val="007648D9"/>
    <w:rsid w:val="00783F94"/>
    <w:rsid w:val="007C453F"/>
    <w:rsid w:val="00867025"/>
    <w:rsid w:val="008815BE"/>
    <w:rsid w:val="008A0003"/>
    <w:rsid w:val="008E5B7D"/>
    <w:rsid w:val="00970162"/>
    <w:rsid w:val="00990211"/>
    <w:rsid w:val="00A72122"/>
    <w:rsid w:val="00A95261"/>
    <w:rsid w:val="00AA726D"/>
    <w:rsid w:val="00AE0798"/>
    <w:rsid w:val="00AF4EAD"/>
    <w:rsid w:val="00B40856"/>
    <w:rsid w:val="00B47632"/>
    <w:rsid w:val="00B72C56"/>
    <w:rsid w:val="00B963E3"/>
    <w:rsid w:val="00BE6889"/>
    <w:rsid w:val="00BF1ABC"/>
    <w:rsid w:val="00BF45DB"/>
    <w:rsid w:val="00BF5016"/>
    <w:rsid w:val="00C17E59"/>
    <w:rsid w:val="00C2751E"/>
    <w:rsid w:val="00C872CF"/>
    <w:rsid w:val="00D01862"/>
    <w:rsid w:val="00D71C0A"/>
    <w:rsid w:val="00D9648C"/>
    <w:rsid w:val="00DC1728"/>
    <w:rsid w:val="00F04322"/>
    <w:rsid w:val="00F65A36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F061-7ED5-4D19-AF8E-89D4F910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717DF"/>
    <w:pPr>
      <w:keepNext/>
      <w:jc w:val="center"/>
      <w:outlineLvl w:val="8"/>
    </w:pPr>
    <w:rPr>
      <w:rFonts w:ascii="Century Gothic" w:hAnsi="Century Gothic" w:cs="Century Gothic"/>
      <w:b/>
      <w:bCs/>
      <w:color w:val="0000F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C67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717DF"/>
    <w:rPr>
      <w:rFonts w:ascii="Century Gothic" w:eastAsia="Times New Roman" w:hAnsi="Century Gothic" w:cs="Century Gothic"/>
      <w:b/>
      <w:bCs/>
      <w:color w:val="0000F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08EB-E075-4AF2-88A9-5E268AE4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Maurizio</cp:lastModifiedBy>
  <cp:revision>8</cp:revision>
  <dcterms:created xsi:type="dcterms:W3CDTF">2017-01-15T15:14:00Z</dcterms:created>
  <dcterms:modified xsi:type="dcterms:W3CDTF">2017-01-16T08:51:00Z</dcterms:modified>
</cp:coreProperties>
</file>