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6" w:type="dxa"/>
        <w:tblLook w:val="04A0"/>
      </w:tblPr>
      <w:tblGrid>
        <w:gridCol w:w="9180"/>
        <w:gridCol w:w="5626"/>
      </w:tblGrid>
      <w:tr w:rsidR="00BD744A" w:rsidTr="00F420A9">
        <w:tc>
          <w:tcPr>
            <w:tcW w:w="9180" w:type="dxa"/>
          </w:tcPr>
          <w:p w:rsidR="00BD744A" w:rsidRPr="00F800BF" w:rsidRDefault="00BD744A" w:rsidP="00F420A9">
            <w:pPr>
              <w:jc w:val="right"/>
              <w:rPr>
                <w:rFonts w:ascii="Arial Narrow" w:hAnsi="Arial Narrow"/>
                <w:noProof/>
                <w:sz w:val="16"/>
                <w:szCs w:val="16"/>
              </w:rPr>
            </w:pP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(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Timbro-D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enominazione società)……………………...................                 (Coloredella divisa utilizzata)…………………………………</w:t>
            </w:r>
          </w:p>
        </w:tc>
        <w:tc>
          <w:tcPr>
            <w:tcW w:w="5626" w:type="dxa"/>
          </w:tcPr>
          <w:p w:rsidR="00BD744A" w:rsidRDefault="00BD744A" w:rsidP="00F420A9">
            <w:pPr>
              <w:ind w:left="328"/>
              <w:jc w:val="both"/>
              <w:rPr>
                <w:noProof/>
              </w:rPr>
            </w:pPr>
          </w:p>
        </w:tc>
      </w:tr>
    </w:tbl>
    <w:p w:rsidR="00BD744A" w:rsidRPr="00B936B6" w:rsidRDefault="00BD744A" w:rsidP="00BD744A">
      <w:pPr>
        <w:tabs>
          <w:tab w:val="left" w:pos="3465"/>
        </w:tabs>
        <w:rPr>
          <w:rFonts w:ascii="Verdana" w:hAnsi="Verdana"/>
          <w:b/>
          <w:color w:val="339966"/>
          <w:sz w:val="15"/>
          <w:szCs w:val="15"/>
        </w:rPr>
      </w:pPr>
      <w:r w:rsidRPr="00F30449">
        <w:rPr>
          <w:rFonts w:ascii="Times New Roman" w:hAnsi="Times New Roman"/>
          <w:noProof/>
          <w:color w:val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46.7pt;margin-top:.9pt;width:396pt;height:32.4pt;z-index:251660288;mso-position-horizontal-relative:text;mso-position-vertical-relative:text" stroked="f">
            <v:textbox style="mso-next-textbox:#_x0000_s2050">
              <w:txbxContent>
                <w:p w:rsidR="00BD744A" w:rsidRDefault="00BD744A" w:rsidP="00BD744A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……..………….………………………………………….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…………………………………………</w:t>
                  </w:r>
                </w:p>
                <w:p w:rsidR="00BD744A" w:rsidRDefault="00BD744A" w:rsidP="00BD744A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  (Timbro - Denominazione Società)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(colore della divisa utilizzata)</w:t>
                  </w:r>
                </w:p>
              </w:txbxContent>
            </v:textbox>
          </v:shape>
        </w:pict>
      </w:r>
      <w:r>
        <w:rPr>
          <w:color w:val="003300"/>
        </w:rPr>
        <w:tab/>
      </w:r>
      <w:r w:rsidRPr="00F30449">
        <w:rPr>
          <w:rFonts w:ascii="Times New Roman" w:hAnsi="Times New Roman"/>
          <w:noProof/>
          <w:color w:val="003300"/>
        </w:rPr>
        <w:pict>
          <v:shape id="_x0000_s2051" type="#_x0000_t202" style="position:absolute;margin-left:-7.75pt;margin-top:9.15pt;width:559.25pt;height:27pt;z-index:251661312;mso-position-horizontal-relative:text;mso-position-vertical-relative:text" fillcolor="#ff9" strokecolor="green" strokeweight="2pt">
            <v:textbox style="mso-next-textbox:#_x0000_s2051">
              <w:txbxContent>
                <w:p w:rsidR="00BD744A" w:rsidRDefault="00BD744A" w:rsidP="00BD744A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Distinti giocatori partecipanti alla gara   …………………………………………………</w:t>
                  </w:r>
                  <w:r>
                    <w:rPr>
                      <w:rFonts w:ascii="Arial Narrow" w:hAnsi="Arial Narrow"/>
                    </w:rPr>
                    <w:tab/>
                    <w:t>VS     ……….……………………………………………….</w:t>
                  </w:r>
                </w:p>
                <w:p w:rsidR="00BD744A" w:rsidRDefault="00BD744A" w:rsidP="00BD744A">
                  <w:pPr>
                    <w:ind w:left="3540" w:firstLine="708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(I NOMINATA)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(II NOMINATA)</w:t>
                  </w:r>
                </w:p>
              </w:txbxContent>
            </v:textbox>
          </v:shape>
        </w:pict>
      </w:r>
      <w:r>
        <w:rPr>
          <w:color w:val="003300"/>
        </w:rPr>
        <w:tab/>
      </w:r>
      <w:r>
        <w:rPr>
          <w:color w:val="003300"/>
        </w:rPr>
        <w:tab/>
      </w:r>
    </w:p>
    <w:p w:rsidR="00BD744A" w:rsidRDefault="00BD744A" w:rsidP="00BD744A">
      <w:pPr>
        <w:jc w:val="right"/>
        <w:rPr>
          <w:color w:val="003300"/>
        </w:rPr>
      </w:pPr>
    </w:p>
    <w:p w:rsidR="00BD744A" w:rsidRDefault="00BD744A" w:rsidP="00BD744A">
      <w:pPr>
        <w:jc w:val="right"/>
        <w:rPr>
          <w:color w:val="003300"/>
        </w:rPr>
      </w:pPr>
    </w:p>
    <w:p w:rsidR="00BD744A" w:rsidRDefault="00BD744A" w:rsidP="00BD744A">
      <w:pPr>
        <w:jc w:val="right"/>
        <w:rPr>
          <w:color w:val="003300"/>
        </w:rPr>
      </w:pPr>
      <w:r>
        <w:rPr>
          <w:noProof/>
          <w:color w:val="003300"/>
        </w:rPr>
        <w:pict>
          <v:shape id="_x0000_s2052" type="#_x0000_t202" style="position:absolute;left:0;text-align:left;margin-left:-6.3pt;margin-top:6.4pt;width:549pt;height:27pt;z-index:251662336" stroked="f">
            <v:textbox>
              <w:txbxContent>
                <w:p w:rsidR="00BD744A" w:rsidRDefault="00BD744A" w:rsidP="00BD744A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…..…………………………………………………….   da disputare il  ……….………………..….  località   ………………………………………..............</w:t>
                  </w:r>
                </w:p>
                <w:p w:rsidR="00BD744A" w:rsidRDefault="00BD744A" w:rsidP="00BD744A">
                  <w:pPr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 xml:space="preserve">    </w:t>
                  </w:r>
                  <w:r w:rsidR="00857F52">
                    <w:rPr>
                      <w:rFonts w:ascii="Arial Narrow" w:hAnsi="Arial Narrow"/>
                      <w:sz w:val="12"/>
                    </w:rPr>
                    <w:t xml:space="preserve">                              </w:t>
                  </w:r>
                  <w:r>
                    <w:rPr>
                      <w:rFonts w:ascii="Arial Narrow" w:hAnsi="Arial Narrow"/>
                      <w:sz w:val="12"/>
                    </w:rPr>
                    <w:t>(CAMPIONATO 1^ FASE OVER</w:t>
                  </w:r>
                  <w:r w:rsidR="00857F52">
                    <w:rPr>
                      <w:rFonts w:ascii="Arial Narrow" w:hAnsi="Arial Narrow"/>
                      <w:sz w:val="12"/>
                    </w:rPr>
                    <w:t>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</w:t>
                  </w:r>
                  <w:r w:rsidR="00857F52">
                    <w:rPr>
                      <w:rFonts w:ascii="Arial Narrow" w:hAnsi="Arial Narrow"/>
                      <w:sz w:val="12"/>
                    </w:rPr>
                    <w:t xml:space="preserve">                  </w:t>
                  </w:r>
                  <w:r>
                    <w:rPr>
                      <w:rFonts w:ascii="Arial Narrow" w:hAnsi="Arial Narrow"/>
                      <w:sz w:val="12"/>
                    </w:rPr>
                    <w:t>(DATA)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(LOCALITA')</w:t>
                  </w:r>
                </w:p>
              </w:txbxContent>
            </v:textbox>
          </v:shape>
        </w:pict>
      </w:r>
    </w:p>
    <w:p w:rsidR="00BD744A" w:rsidRDefault="00BD744A" w:rsidP="00BD744A">
      <w:pPr>
        <w:jc w:val="right"/>
        <w:rPr>
          <w:color w:val="003300"/>
        </w:rPr>
      </w:pPr>
    </w:p>
    <w:p w:rsidR="00BD744A" w:rsidRDefault="00BD744A" w:rsidP="00BD744A">
      <w:pPr>
        <w:rPr>
          <w:color w:val="003300"/>
        </w:rPr>
      </w:pPr>
    </w:p>
    <w:p w:rsidR="00BD744A" w:rsidRPr="00AA6089" w:rsidRDefault="00BD744A" w:rsidP="00BD744A">
      <w:pPr>
        <w:jc w:val="center"/>
        <w:rPr>
          <w:rFonts w:ascii="Arial Narrow" w:hAnsi="Arial Narrow"/>
          <w:b/>
          <w:color w:val="FF0000"/>
          <w:sz w:val="16"/>
          <w:szCs w:val="16"/>
        </w:rPr>
      </w:pPr>
      <w:r w:rsidRPr="001767B6">
        <w:rPr>
          <w:rFonts w:ascii="Arial Narrow" w:hAnsi="Arial Narrow"/>
          <w:b/>
          <w:color w:val="FF0000"/>
          <w:sz w:val="16"/>
          <w:szCs w:val="16"/>
          <w:u w:val="single"/>
        </w:rPr>
        <w:t>LISTA GARE</w:t>
      </w:r>
      <w:r>
        <w:rPr>
          <w:rFonts w:ascii="Arial Narrow" w:hAnsi="Arial Narrow"/>
          <w:b/>
          <w:color w:val="FF0000"/>
          <w:sz w:val="16"/>
          <w:szCs w:val="16"/>
          <w:u w:val="single"/>
        </w:rPr>
        <w:t xml:space="preserve"> CAMPIONATO 1^ FASE </w:t>
      </w:r>
      <w:r w:rsidRPr="001767B6">
        <w:rPr>
          <w:rFonts w:ascii="Arial Narrow" w:hAnsi="Arial Narrow"/>
          <w:b/>
          <w:color w:val="FF0000"/>
          <w:sz w:val="16"/>
          <w:szCs w:val="16"/>
          <w:u w:val="single"/>
        </w:rPr>
        <w:t>OVER</w:t>
      </w:r>
      <w:r>
        <w:rPr>
          <w:rFonts w:ascii="Arial Narrow" w:hAnsi="Arial Narrow"/>
          <w:b/>
          <w:color w:val="FF0000"/>
          <w:sz w:val="16"/>
          <w:szCs w:val="16"/>
        </w:rPr>
        <w:t xml:space="preserve">: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da compilare </w:t>
      </w:r>
      <w:r>
        <w:rPr>
          <w:rFonts w:ascii="Arial Narrow" w:hAnsi="Arial Narrow"/>
          <w:color w:val="FF0000"/>
          <w:sz w:val="16"/>
          <w:szCs w:val="16"/>
        </w:rPr>
        <w:t xml:space="preserve">in triplice copia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in ogni sua parte in maniera completa e non parziale, pena l’applicazione delle multe previste dalla </w:t>
      </w:r>
      <w:r>
        <w:rPr>
          <w:rFonts w:ascii="Arial Narrow" w:hAnsi="Arial Narrow"/>
          <w:color w:val="FF0000"/>
          <w:sz w:val="16"/>
          <w:szCs w:val="16"/>
        </w:rPr>
        <w:t>R.T.N.</w:t>
      </w:r>
    </w:p>
    <w:p w:rsidR="00BD744A" w:rsidRDefault="00BD744A" w:rsidP="00BD744A">
      <w:pPr>
        <w:rPr>
          <w:color w:val="003300"/>
          <w:sz w:val="8"/>
        </w:rPr>
      </w:pPr>
    </w:p>
    <w:tbl>
      <w:tblPr>
        <w:tblW w:w="11252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509"/>
        <w:gridCol w:w="511"/>
        <w:gridCol w:w="378"/>
        <w:gridCol w:w="2141"/>
        <w:gridCol w:w="429"/>
        <w:gridCol w:w="429"/>
        <w:gridCol w:w="589"/>
        <w:gridCol w:w="429"/>
        <w:gridCol w:w="1801"/>
        <w:gridCol w:w="459"/>
        <w:gridCol w:w="1358"/>
        <w:gridCol w:w="534"/>
        <w:gridCol w:w="700"/>
        <w:gridCol w:w="476"/>
      </w:tblGrid>
      <w:tr w:rsidR="00BD744A" w:rsidTr="00F420A9">
        <w:trPr>
          <w:cantSplit/>
          <w:trHeight w:val="345"/>
        </w:trPr>
        <w:tc>
          <w:tcPr>
            <w:tcW w:w="1529" w:type="dxa"/>
            <w:gridSpan w:val="3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BD744A" w:rsidRDefault="00BD744A" w:rsidP="00F420A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di Nascita</w:t>
            </w:r>
          </w:p>
          <w:p w:rsidR="00BD744A" w:rsidRDefault="00BD744A" w:rsidP="00F420A9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(obbligatorio)</w:t>
            </w:r>
          </w:p>
        </w:tc>
        <w:tc>
          <w:tcPr>
            <w:tcW w:w="37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BD744A" w:rsidRDefault="00BD744A" w:rsidP="00F420A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N° Maglia</w:t>
            </w:r>
          </w:p>
        </w:tc>
        <w:tc>
          <w:tcPr>
            <w:tcW w:w="2141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BD744A" w:rsidRDefault="00BD744A" w:rsidP="00F420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Cognome e Nome</w:t>
            </w:r>
          </w:p>
          <w:p w:rsidR="00BD744A" w:rsidRPr="004417C5" w:rsidRDefault="00BD744A" w:rsidP="00F420A9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4417C5">
              <w:rPr>
                <w:rFonts w:ascii="Arial Narrow" w:hAnsi="Arial Narrow"/>
                <w:sz w:val="16"/>
                <w:szCs w:val="18"/>
              </w:rPr>
              <w:t xml:space="preserve">(max n°20 atleti </w:t>
            </w:r>
            <w:r>
              <w:rPr>
                <w:rFonts w:ascii="Arial Narrow" w:hAnsi="Arial Narrow"/>
                <w:sz w:val="16"/>
                <w:szCs w:val="18"/>
              </w:rPr>
              <w:t>+</w:t>
            </w:r>
            <w:r w:rsidRPr="004417C5">
              <w:rPr>
                <w:rFonts w:ascii="Arial Narrow" w:hAnsi="Arial Narrow"/>
                <w:sz w:val="16"/>
                <w:szCs w:val="18"/>
              </w:rPr>
              <w:t xml:space="preserve"> n°3 dirigenti</w:t>
            </w:r>
            <w:r>
              <w:rPr>
                <w:rFonts w:ascii="Arial Narrow" w:hAnsi="Arial Narrow"/>
                <w:sz w:val="16"/>
                <w:szCs w:val="18"/>
              </w:rPr>
              <w:t xml:space="preserve"> + un Medico o Operatore (BLSD) (certificato).</w:t>
            </w:r>
          </w:p>
          <w:p w:rsidR="00BD744A" w:rsidRDefault="00BD744A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BD744A" w:rsidRPr="00A0073D" w:rsidRDefault="00BD744A" w:rsidP="00F420A9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Assistente di Parte *</w:t>
            </w:r>
          </w:p>
        </w:tc>
        <w:tc>
          <w:tcPr>
            <w:tcW w:w="429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BD744A" w:rsidRDefault="00BD744A" w:rsidP="00F420A9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Titolari</w:t>
            </w:r>
            <w:r>
              <w:rPr>
                <w:rFonts w:ascii="Arial Narrow" w:hAnsi="Arial Narrow"/>
                <w:sz w:val="16"/>
                <w:szCs w:val="18"/>
              </w:rPr>
              <w:t xml:space="preserve"> (T)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Riserve </w:t>
            </w:r>
            <w:r>
              <w:rPr>
                <w:rFonts w:ascii="Arial Narrow" w:hAnsi="Arial Narrow"/>
                <w:sz w:val="16"/>
                <w:szCs w:val="18"/>
              </w:rPr>
              <w:t>(R)</w:t>
            </w:r>
          </w:p>
        </w:tc>
        <w:tc>
          <w:tcPr>
            <w:tcW w:w="589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</w:tcPr>
          <w:p w:rsidR="00BD744A" w:rsidRDefault="00BD744A" w:rsidP="00F420A9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Capitano (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 xml:space="preserve">C) </w:t>
            </w:r>
          </w:p>
          <w:p w:rsidR="00BD744A" w:rsidRPr="00FE3E1B" w:rsidRDefault="00BD744A" w:rsidP="00F420A9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FE3E1B">
              <w:rPr>
                <w:rFonts w:ascii="Arial Narrow" w:hAnsi="Arial Narrow"/>
                <w:b/>
                <w:sz w:val="16"/>
                <w:szCs w:val="18"/>
              </w:rPr>
              <w:t>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Vice 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(vC)</w:t>
            </w:r>
          </w:p>
        </w:tc>
        <w:tc>
          <w:tcPr>
            <w:tcW w:w="429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BD744A" w:rsidRDefault="00BD744A" w:rsidP="00F420A9">
            <w:pPr>
              <w:ind w:left="57" w:right="57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 xml:space="preserve">Fuori Quota </w:t>
            </w:r>
            <w:r w:rsidRPr="00056EBF">
              <w:rPr>
                <w:rFonts w:ascii="Arial Narrow" w:hAnsi="Arial Narrow"/>
                <w:sz w:val="16"/>
                <w:szCs w:val="18"/>
              </w:rPr>
              <w:t>(FQ</w:t>
            </w:r>
            <w:r>
              <w:rPr>
                <w:rFonts w:ascii="Arial Narrow" w:hAnsi="Arial Narrow"/>
                <w:sz w:val="16"/>
                <w:szCs w:val="18"/>
              </w:rPr>
              <w:t>**</w:t>
            </w:r>
            <w:r w:rsidRPr="00056EBF">
              <w:rPr>
                <w:rFonts w:ascii="Arial Narrow" w:hAnsi="Arial Narrow"/>
                <w:sz w:val="16"/>
                <w:szCs w:val="18"/>
              </w:rPr>
              <w:t>)</w:t>
            </w:r>
            <w:r>
              <w:rPr>
                <w:rFonts w:ascii="Arial Narrow" w:hAnsi="Arial Narrow"/>
                <w:sz w:val="16"/>
                <w:szCs w:val="18"/>
              </w:rPr>
              <w:t xml:space="preserve"> </w:t>
            </w:r>
          </w:p>
          <w:p w:rsidR="00BD744A" w:rsidRDefault="00BD744A" w:rsidP="00F420A9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e (FQ2***)</w:t>
            </w:r>
          </w:p>
        </w:tc>
        <w:tc>
          <w:tcPr>
            <w:tcW w:w="1801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BD744A" w:rsidRDefault="00BD744A" w:rsidP="00F420A9">
            <w:pPr>
              <w:jc w:val="center"/>
              <w:rPr>
                <w:rFonts w:ascii="Arial Narrow" w:hAnsi="Arial Narrow"/>
                <w:b/>
                <w:sz w:val="14"/>
                <w:u w:val="single"/>
              </w:rPr>
            </w:pPr>
            <w:r>
              <w:rPr>
                <w:rFonts w:ascii="Arial Narrow" w:hAnsi="Arial Narrow"/>
                <w:b/>
                <w:sz w:val="14"/>
                <w:u w:val="single"/>
              </w:rPr>
              <w:t>Tessera obbligatoria dal 29/11</w:t>
            </w:r>
            <w:r w:rsidRPr="00A67C15">
              <w:rPr>
                <w:rFonts w:ascii="Arial Narrow" w:hAnsi="Arial Narrow"/>
                <w:b/>
                <w:sz w:val="14"/>
                <w:u w:val="single"/>
              </w:rPr>
              <w:t>/20</w:t>
            </w:r>
            <w:r>
              <w:rPr>
                <w:rFonts w:ascii="Arial Narrow" w:hAnsi="Arial Narrow"/>
                <w:b/>
                <w:sz w:val="14"/>
                <w:u w:val="single"/>
              </w:rPr>
              <w:t>24</w:t>
            </w:r>
          </w:p>
          <w:p w:rsidR="00BD744A" w:rsidRDefault="00BD744A" w:rsidP="00F420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Numero tessera</w:t>
            </w:r>
          </w:p>
          <w:p w:rsidR="00BD744A" w:rsidRDefault="00BD744A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UISP</w:t>
            </w:r>
          </w:p>
        </w:tc>
        <w:tc>
          <w:tcPr>
            <w:tcW w:w="1817" w:type="dxa"/>
            <w:gridSpan w:val="2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BD744A" w:rsidRPr="009D34CA" w:rsidRDefault="00BD744A" w:rsidP="00F420A9">
            <w:pPr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Documento</w:t>
            </w:r>
          </w:p>
        </w:tc>
        <w:tc>
          <w:tcPr>
            <w:tcW w:w="1710" w:type="dxa"/>
            <w:gridSpan w:val="3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FF9900"/>
            <w:vAlign w:val="center"/>
          </w:tcPr>
          <w:p w:rsidR="00BD744A" w:rsidRDefault="00BD744A" w:rsidP="00F420A9">
            <w:pPr>
              <w:pStyle w:val="Titolo1"/>
            </w:pPr>
            <w:r>
              <w:t xml:space="preserve">Disciplinare </w:t>
            </w:r>
          </w:p>
          <w:p w:rsidR="00BD744A" w:rsidRDefault="00BD744A" w:rsidP="00F420A9">
            <w:pPr>
              <w:pStyle w:val="Titolo1"/>
            </w:pPr>
            <w:r>
              <w:rPr>
                <w:sz w:val="14"/>
                <w:szCs w:val="14"/>
              </w:rPr>
              <w:t>(a cura dell’Arbitro</w:t>
            </w:r>
            <w:r w:rsidRPr="00DA0349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***</w:t>
            </w:r>
          </w:p>
        </w:tc>
      </w:tr>
      <w:tr w:rsidR="00BD744A" w:rsidTr="00F420A9">
        <w:trPr>
          <w:cantSplit/>
          <w:trHeight w:val="1213"/>
        </w:trPr>
        <w:tc>
          <w:tcPr>
            <w:tcW w:w="1529" w:type="dxa"/>
            <w:gridSpan w:val="3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BD744A" w:rsidRDefault="00BD744A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BD744A" w:rsidRDefault="00BD744A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BD744A" w:rsidRDefault="00BD744A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BD744A" w:rsidRDefault="00BD744A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BD744A" w:rsidRDefault="00BD744A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</w:tcPr>
          <w:p w:rsidR="00BD744A" w:rsidRDefault="00BD744A" w:rsidP="00F420A9"/>
        </w:tc>
        <w:tc>
          <w:tcPr>
            <w:tcW w:w="429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BD744A" w:rsidRDefault="00BD744A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BD744A" w:rsidRDefault="00BD744A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CCFF99"/>
            <w:vAlign w:val="center"/>
          </w:tcPr>
          <w:p w:rsidR="00BD744A" w:rsidRDefault="00BD744A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</w:t>
            </w:r>
          </w:p>
        </w:tc>
        <w:tc>
          <w:tcPr>
            <w:tcW w:w="1358" w:type="dxa"/>
            <w:tcBorders>
              <w:top w:val="single" w:sz="2" w:space="0" w:color="008000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BD744A" w:rsidRDefault="00BD744A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</w:t>
            </w:r>
          </w:p>
        </w:tc>
        <w:tc>
          <w:tcPr>
            <w:tcW w:w="534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BD744A" w:rsidRDefault="00BD744A" w:rsidP="00F420A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Ammonizioni</w:t>
            </w:r>
          </w:p>
          <w:p w:rsidR="00BD744A" w:rsidRDefault="00BD744A" w:rsidP="00F420A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(A)</w:t>
            </w:r>
          </w:p>
        </w:tc>
        <w:tc>
          <w:tcPr>
            <w:tcW w:w="700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BD744A" w:rsidRDefault="00BD744A" w:rsidP="00F420A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Espulsioni e/o allontanamento dal campo (E)</w:t>
            </w:r>
          </w:p>
        </w:tc>
        <w:tc>
          <w:tcPr>
            <w:tcW w:w="476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BD744A" w:rsidRDefault="00BD744A" w:rsidP="00F420A9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Reti</w:t>
            </w: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700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BD744A">
        <w:trPr>
          <w:cantSplit/>
          <w:trHeight w:val="284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F420A9">
        <w:trPr>
          <w:cantSplit/>
          <w:trHeight w:val="312"/>
        </w:trPr>
        <w:tc>
          <w:tcPr>
            <w:tcW w:w="4048" w:type="dxa"/>
            <w:gridSpan w:val="5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Pr="00DE7CB9" w:rsidRDefault="00BD744A" w:rsidP="00F420A9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E7CB9">
              <w:rPr>
                <w:rFonts w:ascii="Arial Narrow" w:hAnsi="Arial Narrow"/>
                <w:b/>
                <w:sz w:val="14"/>
                <w:szCs w:val="14"/>
              </w:rPr>
              <w:t>Primo Dirigente Accompagnatore (Tess. D)</w:t>
            </w:r>
          </w:p>
          <w:p w:rsidR="00BD744A" w:rsidRDefault="00BD744A" w:rsidP="00F420A9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F420A9">
        <w:trPr>
          <w:cantSplit/>
          <w:trHeight w:val="312"/>
        </w:trPr>
        <w:tc>
          <w:tcPr>
            <w:tcW w:w="4048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Pr="00DE7CB9" w:rsidRDefault="00BD744A" w:rsidP="00F420A9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Secondo </w:t>
            </w:r>
            <w:r w:rsidRPr="00DE7CB9">
              <w:rPr>
                <w:rFonts w:ascii="Arial Narrow" w:hAnsi="Arial Narrow"/>
                <w:b/>
                <w:sz w:val="14"/>
                <w:szCs w:val="14"/>
              </w:rPr>
              <w:t xml:space="preserve"> Dirigente Accompagnatore (Tess. D)</w:t>
            </w:r>
          </w:p>
          <w:p w:rsidR="00BD744A" w:rsidRDefault="00BD744A" w:rsidP="00F420A9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F420A9">
        <w:trPr>
          <w:cantSplit/>
          <w:trHeight w:val="312"/>
        </w:trPr>
        <w:tc>
          <w:tcPr>
            <w:tcW w:w="4048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Pr="00DE7CB9" w:rsidRDefault="00BD744A" w:rsidP="00F420A9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Terzo </w:t>
            </w:r>
            <w:r w:rsidRPr="00DE7CB9">
              <w:rPr>
                <w:rFonts w:ascii="Arial Narrow" w:hAnsi="Arial Narrow"/>
                <w:b/>
                <w:sz w:val="14"/>
                <w:szCs w:val="14"/>
              </w:rPr>
              <w:t>Dirigente Accompagnatore (Tess. D)</w:t>
            </w:r>
          </w:p>
          <w:p w:rsidR="00BD744A" w:rsidRDefault="00BD744A" w:rsidP="00F420A9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BD744A" w:rsidRDefault="00BD744A" w:rsidP="00F420A9">
            <w:pPr>
              <w:jc w:val="center"/>
            </w:pPr>
          </w:p>
        </w:tc>
      </w:tr>
      <w:tr w:rsidR="00BD744A" w:rsidTr="00F420A9">
        <w:trPr>
          <w:cantSplit/>
          <w:trHeight w:val="312"/>
        </w:trPr>
        <w:tc>
          <w:tcPr>
            <w:tcW w:w="4048" w:type="dxa"/>
            <w:gridSpan w:val="5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Pr="00DE7CB9" w:rsidRDefault="00BD744A" w:rsidP="00F420A9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OPERATORE (BLSD)</w:t>
            </w:r>
          </w:p>
          <w:p w:rsidR="00BD744A" w:rsidRDefault="00BD744A" w:rsidP="00F420A9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1358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BD744A" w:rsidRDefault="00BD744A" w:rsidP="00F420A9">
            <w:pPr>
              <w:jc w:val="center"/>
            </w:pPr>
          </w:p>
        </w:tc>
      </w:tr>
    </w:tbl>
    <w:p w:rsidR="00BD744A" w:rsidRPr="0099057D" w:rsidRDefault="00BD744A" w:rsidP="00BD744A">
      <w:pPr>
        <w:ind w:left="154" w:hanging="154"/>
        <w:jc w:val="both"/>
        <w:rPr>
          <w:rFonts w:ascii="Arial Narrow" w:hAnsi="Arial Narrow"/>
          <w:sz w:val="14"/>
          <w:szCs w:val="14"/>
        </w:rPr>
      </w:pPr>
      <w:r w:rsidRPr="0099057D">
        <w:rPr>
          <w:rFonts w:ascii="Arial Narrow" w:hAnsi="Arial Narrow"/>
          <w:sz w:val="14"/>
          <w:szCs w:val="14"/>
        </w:rPr>
        <w:t>* L'Assistente di Parte (Guardalinee) può essere un ATLETA DI RISERVA o un DIRIGENTE, GIA' INSERITI IN ELENCO. Esso può essere, a partita in corso, SOSTITUITO con qualsiasi altro TESSERATO presente in lista, previo consenso del Direttore di Gara.</w:t>
      </w:r>
    </w:p>
    <w:p w:rsidR="00BD744A" w:rsidRPr="0099057D" w:rsidRDefault="00BD744A" w:rsidP="0099057D">
      <w:pPr>
        <w:ind w:left="210" w:hanging="210"/>
        <w:jc w:val="both"/>
        <w:rPr>
          <w:rFonts w:ascii="Arial Narrow" w:hAnsi="Arial Narrow"/>
          <w:b/>
          <w:spacing w:val="20"/>
          <w:sz w:val="14"/>
          <w:szCs w:val="14"/>
        </w:rPr>
      </w:pPr>
      <w:r w:rsidRPr="0099057D">
        <w:rPr>
          <w:rFonts w:ascii="Arial Narrow" w:hAnsi="Arial Narrow"/>
          <w:b/>
          <w:spacing w:val="20"/>
          <w:sz w:val="14"/>
          <w:szCs w:val="14"/>
        </w:rPr>
        <w:t>** FQ = sono previsti 6 fuoriquota di età dai 38 ai 42 anni + uno (1) di ETA’ LIBERA come portiere per un totale di sette (7). Il FQ di 38 Anni al massimo può essere uno (1), nel caso in cui i FQ di 39 Anni siano al massimo due (2) non può esserci un FQ di 38 anni.</w:t>
      </w:r>
    </w:p>
    <w:p w:rsidR="00BD744A" w:rsidRPr="0099057D" w:rsidRDefault="00BD744A" w:rsidP="00180D72">
      <w:pPr>
        <w:ind w:left="266" w:hanging="266"/>
        <w:jc w:val="both"/>
        <w:rPr>
          <w:rFonts w:ascii="Arial Narrow" w:hAnsi="Arial Narrow"/>
          <w:b/>
          <w:spacing w:val="20"/>
          <w:sz w:val="14"/>
          <w:szCs w:val="14"/>
        </w:rPr>
      </w:pPr>
      <w:r w:rsidRPr="0099057D">
        <w:rPr>
          <w:rFonts w:ascii="Arial Narrow" w:hAnsi="Arial Narrow"/>
          <w:b/>
          <w:spacing w:val="20"/>
          <w:sz w:val="14"/>
          <w:szCs w:val="14"/>
        </w:rPr>
        <w:t>*** Può partecipare solo come portiere dai 16 in su anche un solo tesserato FIGC di 2^ Categoria (in questo caso indicarlo con FQ2 altrimenti con FQ).</w:t>
      </w:r>
    </w:p>
    <w:p w:rsidR="00BD744A" w:rsidRPr="00B27A5D" w:rsidRDefault="00BD744A" w:rsidP="00180D72">
      <w:pPr>
        <w:ind w:left="322" w:hanging="322"/>
        <w:jc w:val="both"/>
        <w:rPr>
          <w:rFonts w:ascii="Arial Narrow" w:hAnsi="Arial Narrow"/>
          <w:i/>
          <w:color w:val="FF0000"/>
          <w:spacing w:val="20"/>
          <w:sz w:val="14"/>
          <w:szCs w:val="14"/>
        </w:rPr>
      </w:pP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**** </w:t>
      </w:r>
      <w:r w:rsidRPr="00B27A5D">
        <w:rPr>
          <w:rFonts w:ascii="Arial Narrow" w:hAnsi="Arial Narrow"/>
          <w:bCs/>
          <w:i/>
          <w:color w:val="FF0000"/>
          <w:spacing w:val="20"/>
          <w:sz w:val="14"/>
          <w:szCs w:val="14"/>
        </w:rPr>
        <w:t>I dati riportati nelle ultime 3 colonne delle liste gara delle società sono puramente indicativi, fanno testo quelli riportati nella copia della distinta del Direttore di Gara allegata al referto arbitrale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>. I dirigenti hanno l’obbligo di verificare insieme all’arbitro i provvedimenti disciplinari assunti.</w:t>
      </w:r>
    </w:p>
    <w:p w:rsidR="00BD744A" w:rsidRPr="00DB0251" w:rsidRDefault="00BD744A" w:rsidP="00BD744A">
      <w:pPr>
        <w:jc w:val="both"/>
        <w:rPr>
          <w:rFonts w:ascii="Arial Narrow" w:hAnsi="Arial Narrow"/>
          <w:spacing w:val="20"/>
          <w:sz w:val="6"/>
          <w:szCs w:val="6"/>
        </w:rPr>
      </w:pPr>
    </w:p>
    <w:p w:rsidR="00BD744A" w:rsidRPr="00126E7C" w:rsidRDefault="00BD744A" w:rsidP="00BD744A">
      <w:pPr>
        <w:pStyle w:val="Corpodeltes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sottoscritto, </w:t>
      </w:r>
      <w:r w:rsidRPr="00126E7C">
        <w:rPr>
          <w:b/>
          <w:sz w:val="16"/>
          <w:szCs w:val="16"/>
        </w:rPr>
        <w:t>Dirigente Accompagnatore o il Capitano</w:t>
      </w:r>
      <w:r>
        <w:rPr>
          <w:b/>
          <w:sz w:val="16"/>
          <w:szCs w:val="16"/>
        </w:rPr>
        <w:t>,</w:t>
      </w:r>
      <w:r w:rsidRPr="00126E7C">
        <w:rPr>
          <w:b/>
          <w:sz w:val="16"/>
          <w:szCs w:val="16"/>
        </w:rPr>
        <w:t xml:space="preserve"> dichiara che i calciatori sopra indicati sono regolarmente tesserati (hanno depositato in sede il modello 02LC </w:t>
      </w:r>
      <w:r w:rsidRPr="00126E7C">
        <w:rPr>
          <w:sz w:val="16"/>
          <w:szCs w:val="16"/>
        </w:rPr>
        <w:t>o</w:t>
      </w:r>
      <w:r w:rsidRPr="00126E7C">
        <w:rPr>
          <w:b/>
          <w:sz w:val="16"/>
          <w:szCs w:val="16"/>
        </w:rPr>
        <w:t xml:space="preserve"> 03LC FIGC debitamente firmato</w:t>
      </w:r>
      <w:r>
        <w:rPr>
          <w:b/>
          <w:sz w:val="16"/>
          <w:szCs w:val="16"/>
        </w:rPr>
        <w:t xml:space="preserve"> consegnato </w:t>
      </w:r>
      <w:r w:rsidRPr="00126E7C">
        <w:rPr>
          <w:b/>
          <w:sz w:val="16"/>
          <w:szCs w:val="16"/>
        </w:rPr>
        <w:t xml:space="preserve">o spedito via e-mail) e partecipano alla gara sotto la </w:t>
      </w:r>
      <w:r>
        <w:rPr>
          <w:b/>
          <w:sz w:val="16"/>
          <w:szCs w:val="16"/>
        </w:rPr>
        <w:t xml:space="preserve">mia </w:t>
      </w:r>
      <w:r w:rsidRPr="00126E7C">
        <w:rPr>
          <w:b/>
          <w:sz w:val="16"/>
          <w:szCs w:val="16"/>
        </w:rPr>
        <w:t>responsabilità, visto le norme vigenti.</w:t>
      </w:r>
    </w:p>
    <w:p w:rsidR="00BD744A" w:rsidRPr="00126E7C" w:rsidRDefault="00BD744A" w:rsidP="00BD744A">
      <w:pPr>
        <w:rPr>
          <w:rFonts w:ascii="Arial Narrow" w:hAnsi="Arial Narrow"/>
          <w:sz w:val="6"/>
          <w:szCs w:val="6"/>
        </w:rPr>
      </w:pPr>
    </w:p>
    <w:p w:rsidR="00BD744A" w:rsidRDefault="00BD744A" w:rsidP="00BD744A">
      <w:pPr>
        <w:jc w:val="center"/>
        <w:rPr>
          <w:rFonts w:ascii="Arial Narrow" w:hAnsi="Arial Narrow"/>
          <w:sz w:val="16"/>
          <w:szCs w:val="16"/>
        </w:rPr>
      </w:pPr>
      <w:r w:rsidRPr="00E1144C">
        <w:rPr>
          <w:rFonts w:ascii="Arial Narrow" w:hAnsi="Arial Narrow"/>
          <w:sz w:val="16"/>
          <w:szCs w:val="16"/>
        </w:rPr>
        <w:t>Orario Consegna Distinta:  ………………… (</w:t>
      </w:r>
      <w:r w:rsidRPr="00E1144C">
        <w:rPr>
          <w:rFonts w:ascii="Arial Narrow" w:hAnsi="Arial Narrow"/>
          <w:i/>
          <w:sz w:val="16"/>
          <w:szCs w:val="16"/>
        </w:rPr>
        <w:t>a cura del Dirigente Accompagnatore di fronte al Direttore di Gara</w:t>
      </w:r>
      <w:r w:rsidRPr="00E1144C">
        <w:rPr>
          <w:rFonts w:ascii="Arial Narrow" w:hAnsi="Arial Narrow"/>
          <w:sz w:val="16"/>
          <w:szCs w:val="16"/>
        </w:rPr>
        <w:t>)</w:t>
      </w:r>
    </w:p>
    <w:p w:rsidR="00180D72" w:rsidRPr="00180D72" w:rsidRDefault="00180D72" w:rsidP="00BD744A">
      <w:pPr>
        <w:jc w:val="center"/>
        <w:rPr>
          <w:rFonts w:ascii="Arial Narrow" w:hAnsi="Arial Narrow"/>
          <w:sz w:val="4"/>
          <w:szCs w:val="4"/>
        </w:rPr>
      </w:pPr>
    </w:p>
    <w:p w:rsidR="00BD744A" w:rsidRPr="003229D4" w:rsidRDefault="00BD744A" w:rsidP="00BD744A">
      <w:pPr>
        <w:ind w:firstLine="708"/>
        <w:rPr>
          <w:rFonts w:ascii="Arial Narrow" w:hAnsi="Arial Narrow"/>
          <w:sz w:val="8"/>
          <w:szCs w:val="8"/>
        </w:rPr>
      </w:pPr>
    </w:p>
    <w:p w:rsidR="00BD744A" w:rsidRPr="00B936B6" w:rsidRDefault="00BD744A" w:rsidP="00BD744A">
      <w:pPr>
        <w:ind w:firstLine="708"/>
        <w:rPr>
          <w:rFonts w:ascii="Arial Narrow" w:hAnsi="Arial Narrow"/>
          <w:sz w:val="18"/>
        </w:rPr>
      </w:pPr>
      <w:r w:rsidRPr="00A36C3F">
        <w:rPr>
          <w:rFonts w:ascii="Arial Narrow" w:hAnsi="Arial Narrow"/>
          <w:sz w:val="18"/>
        </w:rPr>
        <w:t>L'ARBITRO  DELLA GARA</w:t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18"/>
        </w:rPr>
        <w:t>IL DIRIGENTE ACCOMPAGNATORE O IL CAPITAN</w:t>
      </w:r>
      <w:r>
        <w:rPr>
          <w:rFonts w:ascii="Arial Narrow" w:hAnsi="Arial Narrow"/>
          <w:sz w:val="18"/>
        </w:rPr>
        <w:t>O</w:t>
      </w:r>
    </w:p>
    <w:p w:rsidR="00BD744A" w:rsidRDefault="00BD744A"/>
    <w:sectPr w:rsidR="00BD744A" w:rsidSect="00F7141D">
      <w:headerReference w:type="first" r:id="rId6"/>
      <w:footerReference w:type="first" r:id="rId7"/>
      <w:pgSz w:w="11905" w:h="16837" w:code="9"/>
      <w:pgMar w:top="567" w:right="397" w:bottom="510" w:left="397" w:header="34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85" w:rsidRDefault="00D12985" w:rsidP="00E84E89">
      <w:r>
        <w:separator/>
      </w:r>
    </w:p>
  </w:endnote>
  <w:endnote w:type="continuationSeparator" w:id="1">
    <w:p w:rsidR="00D12985" w:rsidRDefault="00D12985" w:rsidP="00E8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800"/>
      <w:gridCol w:w="8000"/>
      <w:gridCol w:w="1944"/>
    </w:tblGrid>
    <w:tr w:rsidR="00E84E89">
      <w:tblPrEx>
        <w:tblCellMar>
          <w:top w:w="0" w:type="dxa"/>
          <w:bottom w:w="0" w:type="dxa"/>
        </w:tblCellMar>
      </w:tblPrEx>
      <w:tc>
        <w:tcPr>
          <w:tcW w:w="800" w:type="dxa"/>
        </w:tcPr>
        <w:p w:rsidR="00E84E89" w:rsidRDefault="00E84E89"/>
      </w:tc>
      <w:tc>
        <w:tcPr>
          <w:tcW w:w="8000" w:type="dxa"/>
        </w:tcPr>
        <w:p w:rsidR="00E84E89" w:rsidRDefault="00D12985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COMITATO TERRITORIALE CAGLIARI APS - Unione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09123 Cagliari (CA) - Viale Trieste, 69 - Tel. +39.070.659754 - cagliari@uisp.it - www.uisp.it/cagliari -  C.F.:92012220924</w:t>
          </w:r>
        </w:p>
      </w:tc>
      <w:tc>
        <w:tcPr>
          <w:tcW w:w="1000" w:type="dxa"/>
        </w:tcPr>
        <w:p w:rsidR="00E84E89" w:rsidRDefault="00BD744A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.3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85" w:rsidRDefault="00D12985" w:rsidP="00E84E89">
      <w:r>
        <w:separator/>
      </w:r>
    </w:p>
  </w:footnote>
  <w:footnote w:type="continuationSeparator" w:id="1">
    <w:p w:rsidR="00D12985" w:rsidRDefault="00D12985" w:rsidP="00E84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336"/>
      <w:gridCol w:w="8000"/>
    </w:tblGrid>
    <w:tr w:rsidR="00E84E89">
      <w:tblPrEx>
        <w:tblCellMar>
          <w:top w:w="0" w:type="dxa"/>
          <w:bottom w:w="0" w:type="dxa"/>
        </w:tblCellMar>
      </w:tblPrEx>
      <w:tc>
        <w:tcPr>
          <w:tcW w:w="1000" w:type="dxa"/>
        </w:tcPr>
        <w:p w:rsidR="00E84E89" w:rsidRDefault="00857F52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75pt;height:64.0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E84E89" w:rsidRDefault="00D12985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CAGLIARI APS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 di Attività Calcio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84E89"/>
    <w:rsid w:val="00024492"/>
    <w:rsid w:val="00111E5E"/>
    <w:rsid w:val="00180D72"/>
    <w:rsid w:val="00857F52"/>
    <w:rsid w:val="0099057D"/>
    <w:rsid w:val="00B27A5D"/>
    <w:rsid w:val="00BD744A"/>
    <w:rsid w:val="00D12985"/>
    <w:rsid w:val="00E84E89"/>
    <w:rsid w:val="00F7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84E8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D744A"/>
    <w:pPr>
      <w:keepNext/>
      <w:jc w:val="center"/>
      <w:outlineLvl w:val="0"/>
    </w:pPr>
    <w:rPr>
      <w:rFonts w:ascii="Arial Narrow" w:eastAsia="Times New Roman" w:hAnsi="Arial Narrow" w:cs="Times New Roman"/>
      <w:b/>
      <w:sz w:val="18"/>
      <w:szCs w:val="1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E84E8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BD744A"/>
    <w:rPr>
      <w:rFonts w:ascii="Arial Narrow" w:eastAsia="Times New Roman" w:hAnsi="Arial Narrow" w:cs="Times New Roman"/>
      <w:b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rsid w:val="00BD744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BD744A"/>
    <w:rPr>
      <w:rFonts w:ascii="Times New Roman" w:eastAsia="Times New Roman" w:hAnsi="Times New Roman" w:cs="Times New Roman"/>
      <w:lang w:val="it-IT"/>
    </w:rPr>
  </w:style>
  <w:style w:type="paragraph" w:styleId="Corpodeltesto">
    <w:name w:val="Body Text"/>
    <w:basedOn w:val="Normale"/>
    <w:link w:val="CorpodeltestoCarattere"/>
    <w:rsid w:val="00BD744A"/>
    <w:pPr>
      <w:jc w:val="both"/>
    </w:pPr>
    <w:rPr>
      <w:rFonts w:ascii="Arial Narrow" w:eastAsia="Times New Roman" w:hAnsi="Arial Narrow" w:cs="Times New Roman"/>
      <w:sz w:val="18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rsid w:val="00BD744A"/>
    <w:rPr>
      <w:rFonts w:ascii="Arial Narrow" w:eastAsia="Times New Roman" w:hAnsi="Arial Narrow" w:cs="Times New Roman"/>
      <w:sz w:val="18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74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7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UISP CALCIO</dc:creator>
  <cp:lastModifiedBy>UISP CALCIO</cp:lastModifiedBy>
  <cp:revision>2</cp:revision>
  <cp:lastPrinted>2024-09-05T16:07:00Z</cp:lastPrinted>
  <dcterms:created xsi:type="dcterms:W3CDTF">2024-09-05T16:09:00Z</dcterms:created>
  <dcterms:modified xsi:type="dcterms:W3CDTF">2024-09-05T16:09:00Z</dcterms:modified>
</cp:coreProperties>
</file>