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5A7B" w:rsidRPr="00EB5A7B" w:rsidRDefault="006051AE" w:rsidP="00EB5A7B">
      <w:pPr>
        <w:pStyle w:val="Titolo"/>
        <w:jc w:val="center"/>
        <w:rPr>
          <w:rFonts w:ascii="Consolas" w:hAnsi="Consolas" w:cs="Consolas"/>
          <w:sz w:val="72"/>
          <w:szCs w:val="72"/>
        </w:rPr>
      </w:pPr>
      <w:r>
        <w:rPr>
          <w:rFonts w:ascii="Consolas" w:hAnsi="Consolas" w:cs="Consolas"/>
          <w:noProof/>
          <w:sz w:val="72"/>
          <w:szCs w:val="72"/>
          <w:lang w:eastAsia="it-IT"/>
        </w:rPr>
        <w:drawing>
          <wp:inline distT="0" distB="0" distL="0" distR="0">
            <wp:extent cx="5995428" cy="2557277"/>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 uisp ad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95428" cy="2557277"/>
                    </a:xfrm>
                    <a:prstGeom prst="rect">
                      <a:avLst/>
                    </a:prstGeom>
                  </pic:spPr>
                </pic:pic>
              </a:graphicData>
            </a:graphic>
          </wp:inline>
        </w:drawing>
      </w:r>
      <w:r w:rsidR="00EB5A7B" w:rsidRPr="00EB5A7B">
        <w:rPr>
          <w:rFonts w:ascii="Consolas" w:hAnsi="Consolas" w:cs="Consolas"/>
          <w:sz w:val="72"/>
          <w:szCs w:val="72"/>
        </w:rPr>
        <w:t xml:space="preserve">Albo degli Insegnanti </w:t>
      </w:r>
      <w:bookmarkStart w:id="0" w:name="_GoBack"/>
      <w:bookmarkEnd w:id="0"/>
      <w:r w:rsidR="00D015BB">
        <w:rPr>
          <w:rFonts w:ascii="Consolas" w:hAnsi="Consolas" w:cs="Consolas"/>
          <w:sz w:val="72"/>
          <w:szCs w:val="72"/>
        </w:rPr>
        <w:br/>
      </w:r>
      <w:r w:rsidR="00EB5A7B" w:rsidRPr="00EB5A7B">
        <w:rPr>
          <w:rFonts w:ascii="Consolas" w:hAnsi="Consolas" w:cs="Consolas"/>
          <w:sz w:val="72"/>
          <w:szCs w:val="72"/>
        </w:rPr>
        <w:t>e</w:t>
      </w:r>
      <w:r w:rsidR="00D015BB">
        <w:rPr>
          <w:rFonts w:ascii="Consolas" w:hAnsi="Consolas" w:cs="Consolas"/>
          <w:sz w:val="72"/>
          <w:szCs w:val="72"/>
        </w:rPr>
        <w:t xml:space="preserve">d Elenco </w:t>
      </w:r>
      <w:r w:rsidR="00EB5A7B" w:rsidRPr="00EB5A7B">
        <w:rPr>
          <w:rFonts w:ascii="Consolas" w:hAnsi="Consolas" w:cs="Consolas"/>
          <w:sz w:val="72"/>
          <w:szCs w:val="72"/>
        </w:rPr>
        <w:t>Cinture Nere</w:t>
      </w:r>
    </w:p>
    <w:p w:rsidR="00EB5A7B" w:rsidRPr="00EB5A7B" w:rsidRDefault="00EB5A7B" w:rsidP="00EB5A7B">
      <w:pPr>
        <w:pStyle w:val="Titolo"/>
        <w:jc w:val="center"/>
        <w:rPr>
          <w:rFonts w:ascii="Consolas" w:hAnsi="Consolas" w:cs="Consolas"/>
          <w:sz w:val="48"/>
          <w:szCs w:val="48"/>
        </w:rPr>
      </w:pPr>
      <w:r w:rsidRPr="00EB5A7B">
        <w:rPr>
          <w:rFonts w:ascii="Consolas" w:hAnsi="Consolas" w:cs="Consolas"/>
          <w:sz w:val="32"/>
          <w:szCs w:val="32"/>
        </w:rPr>
        <w:t xml:space="preserve"> </w:t>
      </w:r>
      <w:r>
        <w:rPr>
          <w:rFonts w:ascii="Consolas" w:hAnsi="Consolas" w:cs="Consolas"/>
          <w:sz w:val="32"/>
          <w:szCs w:val="32"/>
        </w:rPr>
        <w:br/>
      </w:r>
      <w:r w:rsidR="00D015BB">
        <w:rPr>
          <w:rFonts w:ascii="Consolas" w:hAnsi="Consolas" w:cs="Consolas"/>
          <w:sz w:val="48"/>
          <w:szCs w:val="48"/>
        </w:rPr>
        <w:t>Guida utente</w:t>
      </w:r>
    </w:p>
    <w:p w:rsidR="00EB5A7B" w:rsidRDefault="00EB5A7B">
      <w:pPr>
        <w:pStyle w:val="Titolosommario"/>
      </w:pPr>
    </w:p>
    <w:sdt>
      <w:sdtPr>
        <w:rPr>
          <w:rFonts w:asciiTheme="minorHAnsi" w:eastAsiaTheme="minorHAnsi" w:hAnsiTheme="minorHAnsi" w:cstheme="minorBidi"/>
          <w:color w:val="auto"/>
          <w:sz w:val="22"/>
          <w:szCs w:val="22"/>
          <w:lang w:eastAsia="en-US"/>
        </w:rPr>
        <w:id w:val="-434287462"/>
        <w:docPartObj>
          <w:docPartGallery w:val="Table of Contents"/>
          <w:docPartUnique/>
        </w:docPartObj>
      </w:sdtPr>
      <w:sdtEndPr>
        <w:rPr>
          <w:b/>
          <w:bCs/>
        </w:rPr>
      </w:sdtEndPr>
      <w:sdtContent>
        <w:p w:rsidR="00AD72DB" w:rsidRDefault="00AD72DB">
          <w:pPr>
            <w:pStyle w:val="Titolosommario"/>
          </w:pPr>
          <w:r>
            <w:t>Sommario</w:t>
          </w:r>
        </w:p>
        <w:p w:rsidR="001104B6" w:rsidRDefault="00AD72DB">
          <w:pPr>
            <w:pStyle w:val="Sommario1"/>
            <w:tabs>
              <w:tab w:val="right" w:leader="dot" w:pos="9628"/>
            </w:tabs>
            <w:rPr>
              <w:rFonts w:cstheme="minorBidi"/>
              <w:noProof/>
            </w:rPr>
          </w:pPr>
          <w:r>
            <w:fldChar w:fldCharType="begin"/>
          </w:r>
          <w:r>
            <w:instrText xml:space="preserve"> TOC \o "1-3" \h \z \u </w:instrText>
          </w:r>
          <w:r>
            <w:fldChar w:fldCharType="separate"/>
          </w:r>
          <w:hyperlink w:anchor="_Toc411545695" w:history="1">
            <w:r w:rsidR="001104B6" w:rsidRPr="003C0723">
              <w:rPr>
                <w:rStyle w:val="Collegamentoipertestuale"/>
                <w:noProof/>
              </w:rPr>
              <w:t>Premessa</w:t>
            </w:r>
            <w:r w:rsidR="001104B6">
              <w:rPr>
                <w:noProof/>
                <w:webHidden/>
              </w:rPr>
              <w:tab/>
            </w:r>
            <w:r w:rsidR="001104B6">
              <w:rPr>
                <w:noProof/>
                <w:webHidden/>
              </w:rPr>
              <w:fldChar w:fldCharType="begin"/>
            </w:r>
            <w:r w:rsidR="001104B6">
              <w:rPr>
                <w:noProof/>
                <w:webHidden/>
              </w:rPr>
              <w:instrText xml:space="preserve"> PAGEREF _Toc411545695 \h </w:instrText>
            </w:r>
            <w:r w:rsidR="001104B6">
              <w:rPr>
                <w:noProof/>
                <w:webHidden/>
              </w:rPr>
            </w:r>
            <w:r w:rsidR="001104B6">
              <w:rPr>
                <w:noProof/>
                <w:webHidden/>
              </w:rPr>
              <w:fldChar w:fldCharType="separate"/>
            </w:r>
            <w:r w:rsidR="001104B6">
              <w:rPr>
                <w:noProof/>
                <w:webHidden/>
              </w:rPr>
              <w:t>2</w:t>
            </w:r>
            <w:r w:rsidR="001104B6">
              <w:rPr>
                <w:noProof/>
                <w:webHidden/>
              </w:rPr>
              <w:fldChar w:fldCharType="end"/>
            </w:r>
          </w:hyperlink>
        </w:p>
        <w:p w:rsidR="001104B6" w:rsidRDefault="00244160">
          <w:pPr>
            <w:pStyle w:val="Sommario1"/>
            <w:tabs>
              <w:tab w:val="right" w:leader="dot" w:pos="9628"/>
            </w:tabs>
            <w:rPr>
              <w:rFonts w:cstheme="minorBidi"/>
              <w:noProof/>
            </w:rPr>
          </w:pPr>
          <w:hyperlink w:anchor="_Toc411545696" w:history="1">
            <w:r w:rsidR="001104B6" w:rsidRPr="003C0723">
              <w:rPr>
                <w:rStyle w:val="Collegamentoipertestuale"/>
                <w:noProof/>
              </w:rPr>
              <w:t>Consultazione Albo/Elenco come visitatore</w:t>
            </w:r>
            <w:r w:rsidR="001104B6">
              <w:rPr>
                <w:noProof/>
                <w:webHidden/>
              </w:rPr>
              <w:tab/>
            </w:r>
            <w:r w:rsidR="001104B6">
              <w:rPr>
                <w:noProof/>
                <w:webHidden/>
              </w:rPr>
              <w:fldChar w:fldCharType="begin"/>
            </w:r>
            <w:r w:rsidR="001104B6">
              <w:rPr>
                <w:noProof/>
                <w:webHidden/>
              </w:rPr>
              <w:instrText xml:space="preserve"> PAGEREF _Toc411545696 \h </w:instrText>
            </w:r>
            <w:r w:rsidR="001104B6">
              <w:rPr>
                <w:noProof/>
                <w:webHidden/>
              </w:rPr>
            </w:r>
            <w:r w:rsidR="001104B6">
              <w:rPr>
                <w:noProof/>
                <w:webHidden/>
              </w:rPr>
              <w:fldChar w:fldCharType="separate"/>
            </w:r>
            <w:r w:rsidR="001104B6">
              <w:rPr>
                <w:noProof/>
                <w:webHidden/>
              </w:rPr>
              <w:t>2</w:t>
            </w:r>
            <w:r w:rsidR="001104B6">
              <w:rPr>
                <w:noProof/>
                <w:webHidden/>
              </w:rPr>
              <w:fldChar w:fldCharType="end"/>
            </w:r>
          </w:hyperlink>
        </w:p>
        <w:p w:rsidR="001104B6" w:rsidRDefault="00244160">
          <w:pPr>
            <w:pStyle w:val="Sommario1"/>
            <w:tabs>
              <w:tab w:val="right" w:leader="dot" w:pos="9628"/>
            </w:tabs>
            <w:rPr>
              <w:rFonts w:cstheme="minorBidi"/>
              <w:noProof/>
            </w:rPr>
          </w:pPr>
          <w:hyperlink w:anchor="_Toc411545697" w:history="1">
            <w:r w:rsidR="001104B6" w:rsidRPr="003C0723">
              <w:rPr>
                <w:rStyle w:val="Collegamentoipertestuale"/>
                <w:noProof/>
              </w:rPr>
              <w:t>Utilizzo dell’Albo come Socio tesserato</w:t>
            </w:r>
            <w:r w:rsidR="001104B6">
              <w:rPr>
                <w:noProof/>
                <w:webHidden/>
              </w:rPr>
              <w:tab/>
            </w:r>
            <w:r w:rsidR="001104B6">
              <w:rPr>
                <w:noProof/>
                <w:webHidden/>
              </w:rPr>
              <w:fldChar w:fldCharType="begin"/>
            </w:r>
            <w:r w:rsidR="001104B6">
              <w:rPr>
                <w:noProof/>
                <w:webHidden/>
              </w:rPr>
              <w:instrText xml:space="preserve"> PAGEREF _Toc411545697 \h </w:instrText>
            </w:r>
            <w:r w:rsidR="001104B6">
              <w:rPr>
                <w:noProof/>
                <w:webHidden/>
              </w:rPr>
            </w:r>
            <w:r w:rsidR="001104B6">
              <w:rPr>
                <w:noProof/>
                <w:webHidden/>
              </w:rPr>
              <w:fldChar w:fldCharType="separate"/>
            </w:r>
            <w:r w:rsidR="001104B6">
              <w:rPr>
                <w:noProof/>
                <w:webHidden/>
              </w:rPr>
              <w:t>5</w:t>
            </w:r>
            <w:r w:rsidR="001104B6">
              <w:rPr>
                <w:noProof/>
                <w:webHidden/>
              </w:rPr>
              <w:fldChar w:fldCharType="end"/>
            </w:r>
          </w:hyperlink>
        </w:p>
        <w:p w:rsidR="001104B6" w:rsidRDefault="00244160">
          <w:pPr>
            <w:pStyle w:val="Sommario1"/>
            <w:tabs>
              <w:tab w:val="right" w:leader="dot" w:pos="9628"/>
            </w:tabs>
            <w:rPr>
              <w:rFonts w:cstheme="minorBidi"/>
              <w:noProof/>
            </w:rPr>
          </w:pPr>
          <w:hyperlink w:anchor="_Toc411545698" w:history="1">
            <w:r w:rsidR="001104B6" w:rsidRPr="003C0723">
              <w:rPr>
                <w:rStyle w:val="Collegamentoipertestuale"/>
                <w:noProof/>
              </w:rPr>
              <w:t>Supporto tecnico</w:t>
            </w:r>
            <w:r w:rsidR="001104B6">
              <w:rPr>
                <w:noProof/>
                <w:webHidden/>
              </w:rPr>
              <w:tab/>
            </w:r>
            <w:r w:rsidR="001104B6">
              <w:rPr>
                <w:noProof/>
                <w:webHidden/>
              </w:rPr>
              <w:fldChar w:fldCharType="begin"/>
            </w:r>
            <w:r w:rsidR="001104B6">
              <w:rPr>
                <w:noProof/>
                <w:webHidden/>
              </w:rPr>
              <w:instrText xml:space="preserve"> PAGEREF _Toc411545698 \h </w:instrText>
            </w:r>
            <w:r w:rsidR="001104B6">
              <w:rPr>
                <w:noProof/>
                <w:webHidden/>
              </w:rPr>
            </w:r>
            <w:r w:rsidR="001104B6">
              <w:rPr>
                <w:noProof/>
                <w:webHidden/>
              </w:rPr>
              <w:fldChar w:fldCharType="separate"/>
            </w:r>
            <w:r w:rsidR="001104B6">
              <w:rPr>
                <w:noProof/>
                <w:webHidden/>
              </w:rPr>
              <w:t>11</w:t>
            </w:r>
            <w:r w:rsidR="001104B6">
              <w:rPr>
                <w:noProof/>
                <w:webHidden/>
              </w:rPr>
              <w:fldChar w:fldCharType="end"/>
            </w:r>
          </w:hyperlink>
        </w:p>
        <w:p w:rsidR="00AD72DB" w:rsidRDefault="00AD72DB">
          <w:r>
            <w:rPr>
              <w:b/>
              <w:bCs/>
            </w:rPr>
            <w:fldChar w:fldCharType="end"/>
          </w:r>
        </w:p>
      </w:sdtContent>
    </w:sdt>
    <w:p w:rsidR="0028759C" w:rsidRDefault="0028759C"/>
    <w:p w:rsidR="0028759C" w:rsidRDefault="0028759C"/>
    <w:p w:rsidR="0028759C" w:rsidRDefault="0028759C">
      <w:r>
        <w:br w:type="page"/>
      </w:r>
    </w:p>
    <w:p w:rsidR="0028759C" w:rsidRDefault="0028759C" w:rsidP="00B71966">
      <w:pPr>
        <w:pStyle w:val="Titolo1"/>
      </w:pPr>
      <w:bookmarkStart w:id="1" w:name="_Toc411545695"/>
      <w:r>
        <w:lastRenderedPageBreak/>
        <w:t>Premessa</w:t>
      </w:r>
      <w:bookmarkEnd w:id="1"/>
    </w:p>
    <w:p w:rsidR="0028759C" w:rsidRDefault="00D015BB">
      <w:r>
        <w:t>L’ADO pubblica sul proprio sito web l’</w:t>
      </w:r>
      <w:r w:rsidR="0028759C">
        <w:t>Albo Insegnanti e</w:t>
      </w:r>
      <w:r>
        <w:t xml:space="preserve"> l’Elenco delle </w:t>
      </w:r>
      <w:r w:rsidR="0028759C">
        <w:t>Cinture Nere regolarmente iscritti per l’anno sportivo in corso al Tesseramento UISP Nazionale.</w:t>
      </w:r>
    </w:p>
    <w:p w:rsidR="0028759C" w:rsidRDefault="0028759C">
      <w:r>
        <w:t xml:space="preserve">Ogni socio tesserato presente nel database online ha la possibilità di creare un proprio profilo pubblico dove pubblicare le informazioni che ritiene utili alla </w:t>
      </w:r>
      <w:r w:rsidR="00B71966">
        <w:t>propria</w:t>
      </w:r>
      <w:r>
        <w:t xml:space="preserve"> attività sportiva. </w:t>
      </w:r>
    </w:p>
    <w:p w:rsidR="00B71966" w:rsidRDefault="00B71966">
      <w:r>
        <w:t xml:space="preserve">Il visitatore che consulta l’Albo, attraverso un semplice modulo di ricerca online, ha la possibilità di visualizzare l’elenco dei tesserati per il presente anno in corso distinguendo principalmente tra Insegnanti e Cinture Nere. Inoltre ha la possibilità di filtrare la propria ricerca per Regione, Attività (esempio: Karate) e </w:t>
      </w:r>
      <w:r w:rsidR="00D015BB">
        <w:t>Stile/Scuola</w:t>
      </w:r>
      <w:r>
        <w:t xml:space="preserve"> (</w:t>
      </w:r>
      <w:r w:rsidR="00D015BB">
        <w:t xml:space="preserve">esempio: </w:t>
      </w:r>
      <w:r>
        <w:t>Shotokan).</w:t>
      </w:r>
    </w:p>
    <w:p w:rsidR="00B71966" w:rsidRDefault="00B71966" w:rsidP="00B71966">
      <w:pPr>
        <w:pStyle w:val="Titolo1"/>
      </w:pPr>
      <w:bookmarkStart w:id="2" w:name="_Toc411545696"/>
      <w:r>
        <w:t>Consultazione Albo</w:t>
      </w:r>
      <w:r w:rsidR="00D015BB">
        <w:t>/Elenco</w:t>
      </w:r>
      <w:r>
        <w:t xml:space="preserve"> come visitatore</w:t>
      </w:r>
      <w:bookmarkEnd w:id="2"/>
    </w:p>
    <w:p w:rsidR="00B71966" w:rsidRDefault="00B71966">
      <w:r>
        <w:t>Il visitatore collegatosi all’indirizzo Internet dell’Albo visualizza come prima schermata il modulo di ricerca principale, ed attraverso questo ha la facoltà di impostare la propria ricerca di visualizzazione.</w:t>
      </w:r>
    </w:p>
    <w:p w:rsidR="00B71966" w:rsidRDefault="00B71966" w:rsidP="00B71966">
      <w:pPr>
        <w:keepNext/>
      </w:pPr>
      <w:r>
        <w:rPr>
          <w:noProof/>
          <w:lang w:eastAsia="it-IT"/>
        </w:rPr>
        <w:drawing>
          <wp:inline distT="0" distB="0" distL="0" distR="0" wp14:anchorId="1E9DCA01" wp14:editId="265B443C">
            <wp:extent cx="5906890" cy="381063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rmata 2015-01-31 alle 23.39.59.png"/>
                    <pic:cNvPicPr/>
                  </pic:nvPicPr>
                  <pic:blipFill>
                    <a:blip r:embed="rId9">
                      <a:extLst>
                        <a:ext uri="{28A0092B-C50C-407E-A947-70E740481C1C}">
                          <a14:useLocalDpi xmlns:a14="http://schemas.microsoft.com/office/drawing/2010/main" val="0"/>
                        </a:ext>
                      </a:extLst>
                    </a:blip>
                    <a:stretch>
                      <a:fillRect/>
                    </a:stretch>
                  </pic:blipFill>
                  <pic:spPr>
                    <a:xfrm>
                      <a:off x="0" y="0"/>
                      <a:ext cx="5906890" cy="3810635"/>
                    </a:xfrm>
                    <a:prstGeom prst="rect">
                      <a:avLst/>
                    </a:prstGeom>
                  </pic:spPr>
                </pic:pic>
              </a:graphicData>
            </a:graphic>
          </wp:inline>
        </w:drawing>
      </w:r>
    </w:p>
    <w:p w:rsidR="00B71966" w:rsidRDefault="00B71966" w:rsidP="00B71966">
      <w:pPr>
        <w:pStyle w:val="Didascalia"/>
      </w:pPr>
      <w:r>
        <w:t xml:space="preserve">Figura </w:t>
      </w:r>
      <w:fldSimple w:instr=" SEQ Figura \* ARABIC ">
        <w:r w:rsidR="00FB2CC8">
          <w:rPr>
            <w:noProof/>
          </w:rPr>
          <w:t>1</w:t>
        </w:r>
      </w:fldSimple>
    </w:p>
    <w:p w:rsidR="00833EA2" w:rsidRDefault="00B71966">
      <w:r>
        <w:t>Premuto il tasto “Cerca” l’applicazione ricerca tutti i tesserati della Area Discipline orientali secondo i parametri di ricerca impostati</w:t>
      </w:r>
      <w:r w:rsidR="003E074C">
        <w:t xml:space="preserve"> (vedi figura 2)</w:t>
      </w:r>
      <w:r>
        <w:t>. Il medesimo filtro viene applicato sia nella lista Insegnanti sia nella lista Cinture Nere. Qualora lo desideri può reimpostare la ricerca filtrata tutte le volte che vuole semplicemente agendo sui menu a tendina riferenti i filtri applicati</w:t>
      </w:r>
      <w:r w:rsidR="003E074C">
        <w:t>; per annullare tutti i filtri sarà sufficiente premere il tasto di Reset.</w:t>
      </w:r>
    </w:p>
    <w:p w:rsidR="003E074C" w:rsidRDefault="003E074C" w:rsidP="003E074C">
      <w:pPr>
        <w:keepNext/>
      </w:pPr>
      <w:r>
        <w:rPr>
          <w:noProof/>
          <w:lang w:eastAsia="it-IT"/>
        </w:rPr>
        <w:lastRenderedPageBreak/>
        <w:drawing>
          <wp:inline distT="0" distB="0" distL="0" distR="0" wp14:anchorId="08253CF9" wp14:editId="17A0D781">
            <wp:extent cx="6120130" cy="608617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ermata 2015-01-31 alle 23.40.26.png"/>
                    <pic:cNvPicPr/>
                  </pic:nvPicPr>
                  <pic:blipFill>
                    <a:blip r:embed="rId10">
                      <a:extLst>
                        <a:ext uri="{28A0092B-C50C-407E-A947-70E740481C1C}">
                          <a14:useLocalDpi xmlns:a14="http://schemas.microsoft.com/office/drawing/2010/main" val="0"/>
                        </a:ext>
                      </a:extLst>
                    </a:blip>
                    <a:stretch>
                      <a:fillRect/>
                    </a:stretch>
                  </pic:blipFill>
                  <pic:spPr>
                    <a:xfrm>
                      <a:off x="0" y="0"/>
                      <a:ext cx="6120130" cy="6086175"/>
                    </a:xfrm>
                    <a:prstGeom prst="rect">
                      <a:avLst/>
                    </a:prstGeom>
                  </pic:spPr>
                </pic:pic>
              </a:graphicData>
            </a:graphic>
          </wp:inline>
        </w:drawing>
      </w:r>
    </w:p>
    <w:p w:rsidR="003E074C" w:rsidRDefault="003E074C" w:rsidP="003E074C">
      <w:pPr>
        <w:pStyle w:val="Didascalia"/>
      </w:pPr>
      <w:r>
        <w:t xml:space="preserve">Figura </w:t>
      </w:r>
      <w:fldSimple w:instr=" SEQ Figura \* ARABIC ">
        <w:r w:rsidR="00FB2CC8">
          <w:rPr>
            <w:noProof/>
          </w:rPr>
          <w:t>2</w:t>
        </w:r>
      </w:fldSimple>
    </w:p>
    <w:p w:rsidR="003E074C" w:rsidRDefault="003E074C" w:rsidP="003E074C">
      <w:r>
        <w:t>Qualora sia presente un profilo pubblico – l’attivazione e i contenuti dello stesso sono ad esclusivo onere del tesserato – viene mostrata accanto al suo nome e cognome una icona avatar, la quale cliccata permette di visualizzare il profilo pubblico dello stesso (vedere figura 3). Se il responsabile del profilo lo desidera, viene inoltre attiv</w:t>
      </w:r>
      <w:r w:rsidR="00A5098A">
        <w:t>a</w:t>
      </w:r>
      <w:r>
        <w:t>to un modulo di contatto online (anche detta “Segreteria Virtuale”) che consegnerà i messaggi direttamente all’indirizzo di posta elettronica del socio Uisp.</w:t>
      </w:r>
    </w:p>
    <w:p w:rsidR="003E074C" w:rsidRDefault="003E074C" w:rsidP="003E074C">
      <w:pPr>
        <w:keepNext/>
        <w:jc w:val="center"/>
      </w:pPr>
      <w:r>
        <w:rPr>
          <w:noProof/>
          <w:lang w:eastAsia="it-IT"/>
        </w:rPr>
        <w:lastRenderedPageBreak/>
        <w:drawing>
          <wp:inline distT="0" distB="0" distL="0" distR="0" wp14:anchorId="08D0AFDD" wp14:editId="48F77372">
            <wp:extent cx="4859379" cy="7996191"/>
            <wp:effectExtent l="0" t="0" r="0" b="508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rmata 2015-01-31 alle 23.40.52.png"/>
                    <pic:cNvPicPr/>
                  </pic:nvPicPr>
                  <pic:blipFill>
                    <a:blip r:embed="rId11">
                      <a:extLst>
                        <a:ext uri="{28A0092B-C50C-407E-A947-70E740481C1C}">
                          <a14:useLocalDpi xmlns:a14="http://schemas.microsoft.com/office/drawing/2010/main" val="0"/>
                        </a:ext>
                      </a:extLst>
                    </a:blip>
                    <a:stretch>
                      <a:fillRect/>
                    </a:stretch>
                  </pic:blipFill>
                  <pic:spPr>
                    <a:xfrm>
                      <a:off x="0" y="0"/>
                      <a:ext cx="4859379" cy="7996191"/>
                    </a:xfrm>
                    <a:prstGeom prst="rect">
                      <a:avLst/>
                    </a:prstGeom>
                  </pic:spPr>
                </pic:pic>
              </a:graphicData>
            </a:graphic>
          </wp:inline>
        </w:drawing>
      </w:r>
    </w:p>
    <w:p w:rsidR="003E074C" w:rsidRDefault="003E074C" w:rsidP="003E074C">
      <w:pPr>
        <w:pStyle w:val="Didascalia"/>
        <w:jc w:val="center"/>
      </w:pPr>
      <w:r>
        <w:t xml:space="preserve">Figura </w:t>
      </w:r>
      <w:fldSimple w:instr=" SEQ Figura \* ARABIC ">
        <w:r w:rsidR="00FB2CC8">
          <w:rPr>
            <w:noProof/>
          </w:rPr>
          <w:t>3</w:t>
        </w:r>
      </w:fldSimple>
    </w:p>
    <w:p w:rsidR="003E074C" w:rsidRDefault="003E074C" w:rsidP="003E074C"/>
    <w:p w:rsidR="003E074C" w:rsidRDefault="003E074C" w:rsidP="00E010DC">
      <w:pPr>
        <w:pStyle w:val="Titolo1"/>
      </w:pPr>
      <w:bookmarkStart w:id="3" w:name="_Toc411545697"/>
      <w:r>
        <w:lastRenderedPageBreak/>
        <w:t>Utilizzo dell’Albo come Socio tesserato</w:t>
      </w:r>
      <w:bookmarkEnd w:id="3"/>
    </w:p>
    <w:p w:rsidR="003E074C" w:rsidRDefault="003E074C" w:rsidP="003E074C">
      <w:r>
        <w:t>Ogni socio tesserato presente nel database online Albo</w:t>
      </w:r>
      <w:r w:rsidR="00D0120C">
        <w:t xml:space="preserve"> Insegnanti</w:t>
      </w:r>
      <w:r>
        <w:t xml:space="preserve"> (</w:t>
      </w:r>
      <w:r w:rsidR="00E010DC">
        <w:t>il corretto tesseramento per il presente anno in corso rende automatico il passaggio all’Albo</w:t>
      </w:r>
      <w:r w:rsidR="00D0120C">
        <w:t xml:space="preserve"> Insegnanti</w:t>
      </w:r>
      <w:r w:rsidR="00E010DC">
        <w:t xml:space="preserve"> pubblicato su Internet) ha la possibilità di abilitare il proprio profilo pubblico seguendo la facile procedura di attivazione fornendo alcune informazioni indispensabili al processo completamente automatizzato (vedi figura 4).</w:t>
      </w:r>
    </w:p>
    <w:p w:rsidR="00E010DC" w:rsidRDefault="00E010DC" w:rsidP="00E010DC">
      <w:pPr>
        <w:keepNext/>
        <w:jc w:val="center"/>
      </w:pPr>
      <w:r>
        <w:rPr>
          <w:noProof/>
          <w:lang w:eastAsia="it-IT"/>
        </w:rPr>
        <w:drawing>
          <wp:inline distT="0" distB="0" distL="0" distR="0" wp14:anchorId="5641ECAF" wp14:editId="3A21CCCB">
            <wp:extent cx="5513735" cy="6884512"/>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ermata 2015-01-31 alle 23.41.27.png"/>
                    <pic:cNvPicPr/>
                  </pic:nvPicPr>
                  <pic:blipFill>
                    <a:blip r:embed="rId12">
                      <a:extLst>
                        <a:ext uri="{28A0092B-C50C-407E-A947-70E740481C1C}">
                          <a14:useLocalDpi xmlns:a14="http://schemas.microsoft.com/office/drawing/2010/main" val="0"/>
                        </a:ext>
                      </a:extLst>
                    </a:blip>
                    <a:stretch>
                      <a:fillRect/>
                    </a:stretch>
                  </pic:blipFill>
                  <pic:spPr>
                    <a:xfrm>
                      <a:off x="0" y="0"/>
                      <a:ext cx="5513735" cy="6884512"/>
                    </a:xfrm>
                    <a:prstGeom prst="rect">
                      <a:avLst/>
                    </a:prstGeom>
                  </pic:spPr>
                </pic:pic>
              </a:graphicData>
            </a:graphic>
          </wp:inline>
        </w:drawing>
      </w:r>
    </w:p>
    <w:p w:rsidR="00E010DC" w:rsidRDefault="00E010DC" w:rsidP="00E010DC">
      <w:pPr>
        <w:pStyle w:val="Didascalia"/>
        <w:jc w:val="center"/>
      </w:pPr>
      <w:r>
        <w:t xml:space="preserve">Figura </w:t>
      </w:r>
      <w:fldSimple w:instr=" SEQ Figura \* ARABIC ">
        <w:r w:rsidR="00FB2CC8">
          <w:rPr>
            <w:noProof/>
          </w:rPr>
          <w:t>4</w:t>
        </w:r>
      </w:fldSimple>
    </w:p>
    <w:p w:rsidR="00E010DC" w:rsidRDefault="00E010DC" w:rsidP="00E010DC"/>
    <w:p w:rsidR="00E010DC" w:rsidRDefault="00E010DC" w:rsidP="00E010DC"/>
    <w:p w:rsidR="00E010DC" w:rsidRDefault="00E010DC" w:rsidP="00E010DC">
      <w:r>
        <w:lastRenderedPageBreak/>
        <w:t>Qualora il Socio abbia già attivato il proprio profilo può semplicemente procedere alla autenticazione (premendo il tasto “Ho già il mio profilo”) utilizzando le credenziali di accesso scelte precedentemente (vedi figura 5).</w:t>
      </w:r>
    </w:p>
    <w:p w:rsidR="00E010DC" w:rsidRDefault="00E010DC" w:rsidP="00E010DC">
      <w:pPr>
        <w:keepNext/>
      </w:pPr>
      <w:r>
        <w:rPr>
          <w:noProof/>
          <w:lang w:eastAsia="it-IT"/>
        </w:rPr>
        <w:drawing>
          <wp:inline distT="0" distB="0" distL="0" distR="0" wp14:anchorId="693E65DC" wp14:editId="19D6A707">
            <wp:extent cx="6028497" cy="491490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ermata 2015-01-31 alle 23.42.26.png"/>
                    <pic:cNvPicPr/>
                  </pic:nvPicPr>
                  <pic:blipFill>
                    <a:blip r:embed="rId13">
                      <a:extLst>
                        <a:ext uri="{28A0092B-C50C-407E-A947-70E740481C1C}">
                          <a14:useLocalDpi xmlns:a14="http://schemas.microsoft.com/office/drawing/2010/main" val="0"/>
                        </a:ext>
                      </a:extLst>
                    </a:blip>
                    <a:stretch>
                      <a:fillRect/>
                    </a:stretch>
                  </pic:blipFill>
                  <pic:spPr>
                    <a:xfrm>
                      <a:off x="0" y="0"/>
                      <a:ext cx="6028497" cy="4914900"/>
                    </a:xfrm>
                    <a:prstGeom prst="rect">
                      <a:avLst/>
                    </a:prstGeom>
                  </pic:spPr>
                </pic:pic>
              </a:graphicData>
            </a:graphic>
          </wp:inline>
        </w:drawing>
      </w:r>
    </w:p>
    <w:p w:rsidR="00E010DC" w:rsidRDefault="00E010DC" w:rsidP="00E010DC">
      <w:pPr>
        <w:pStyle w:val="Didascalia"/>
      </w:pPr>
      <w:r>
        <w:t xml:space="preserve">Figura </w:t>
      </w:r>
      <w:fldSimple w:instr=" SEQ Figura \* ARABIC ">
        <w:r w:rsidR="00FB2CC8">
          <w:rPr>
            <w:noProof/>
          </w:rPr>
          <w:t>5</w:t>
        </w:r>
      </w:fldSimple>
    </w:p>
    <w:p w:rsidR="00E010DC" w:rsidRDefault="00E010DC" w:rsidP="00E010DC">
      <w:r>
        <w:t xml:space="preserve">Ad autenticazione riuscita il Socio avrà la possibilità di visualizzare il pannello di controllo del suo profilo, dove attraverso l’utilizzo dei parametri </w:t>
      </w:r>
      <w:r w:rsidR="00861108">
        <w:t>proposti potrà decidere nello specifico quale informazione e funzionalità proporre all’utente interessato.</w:t>
      </w:r>
    </w:p>
    <w:p w:rsidR="00861108" w:rsidRDefault="00861108" w:rsidP="00E010DC">
      <w:r>
        <w:t>Nello specifico possono essere settati i seguenti valori:</w:t>
      </w:r>
    </w:p>
    <w:p w:rsidR="00861108" w:rsidRDefault="00861108" w:rsidP="00861108">
      <w:pPr>
        <w:pStyle w:val="Paragrafoelenco"/>
        <w:numPr>
          <w:ilvl w:val="0"/>
          <w:numId w:val="1"/>
        </w:numPr>
      </w:pPr>
      <w:r>
        <w:t>Telefono (lasciare vuoto se si desidera non rendere pubblico)</w:t>
      </w:r>
    </w:p>
    <w:p w:rsidR="00861108" w:rsidRDefault="00861108" w:rsidP="00861108">
      <w:pPr>
        <w:pStyle w:val="Paragrafoelenco"/>
        <w:numPr>
          <w:ilvl w:val="0"/>
          <w:numId w:val="1"/>
        </w:numPr>
      </w:pPr>
      <w:r>
        <w:t>Sito web (lasciare vuoto se si desidera non rendere pubblico)</w:t>
      </w:r>
    </w:p>
    <w:p w:rsidR="00861108" w:rsidRDefault="00861108" w:rsidP="00861108">
      <w:pPr>
        <w:pStyle w:val="Paragrafoelenco"/>
        <w:numPr>
          <w:ilvl w:val="0"/>
          <w:numId w:val="1"/>
        </w:numPr>
      </w:pPr>
      <w:r>
        <w:t>Facebook, profilo (lasciare vuoto se si desidera non rendere pubblico)</w:t>
      </w:r>
    </w:p>
    <w:p w:rsidR="00861108" w:rsidRDefault="00861108" w:rsidP="00861108">
      <w:pPr>
        <w:pStyle w:val="Paragrafoelenco"/>
        <w:numPr>
          <w:ilvl w:val="0"/>
          <w:numId w:val="1"/>
        </w:numPr>
      </w:pPr>
      <w:r>
        <w:t>Twitter, profilo (lasciare vuoto se si desidera non rendere pubblico)</w:t>
      </w:r>
    </w:p>
    <w:p w:rsidR="00861108" w:rsidRDefault="00861108" w:rsidP="00861108">
      <w:pPr>
        <w:pStyle w:val="Paragrafoelenco"/>
        <w:numPr>
          <w:ilvl w:val="0"/>
          <w:numId w:val="1"/>
        </w:numPr>
      </w:pPr>
      <w:r>
        <w:t>Skype, nome account (lasciare vuoto se si desidera non rendere pubblico)</w:t>
      </w:r>
    </w:p>
    <w:p w:rsidR="00861108" w:rsidRDefault="00861108" w:rsidP="00861108">
      <w:pPr>
        <w:pStyle w:val="Paragrafoelenco"/>
        <w:numPr>
          <w:ilvl w:val="0"/>
          <w:numId w:val="1"/>
        </w:numPr>
      </w:pPr>
      <w:r>
        <w:t>Abilitazione Segreteria Virtuale (togliere il segno di spunta se non si desidera questa funzionalità)</w:t>
      </w:r>
    </w:p>
    <w:p w:rsidR="00861108" w:rsidRDefault="00861108" w:rsidP="00861108">
      <w:pPr>
        <w:pStyle w:val="Paragrafoelenco"/>
        <w:numPr>
          <w:ilvl w:val="0"/>
          <w:numId w:val="1"/>
        </w:numPr>
      </w:pPr>
      <w:r>
        <w:t>Chi sono, testo descrittivo a scelta (lasciare vuoto se si desidera non rendere pubblico)</w:t>
      </w:r>
    </w:p>
    <w:p w:rsidR="00861108" w:rsidRDefault="00861108" w:rsidP="00861108">
      <w:r>
        <w:t>Vedere figura 6 per il dettaglio.</w:t>
      </w:r>
    </w:p>
    <w:p w:rsidR="00861108" w:rsidRDefault="00861108" w:rsidP="00861108"/>
    <w:p w:rsidR="00861108" w:rsidRDefault="00861108" w:rsidP="00861108">
      <w:pPr>
        <w:keepNext/>
        <w:jc w:val="center"/>
      </w:pPr>
      <w:r>
        <w:rPr>
          <w:noProof/>
          <w:lang w:eastAsia="it-IT"/>
        </w:rPr>
        <w:lastRenderedPageBreak/>
        <w:drawing>
          <wp:inline distT="0" distB="0" distL="0" distR="0" wp14:anchorId="4638A2CC" wp14:editId="05CA3565">
            <wp:extent cx="4824929" cy="8242304"/>
            <wp:effectExtent l="0" t="0" r="0" b="635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ermata 2015-01-31 alle 23.42.58.png"/>
                    <pic:cNvPicPr/>
                  </pic:nvPicPr>
                  <pic:blipFill>
                    <a:blip r:embed="rId14">
                      <a:extLst>
                        <a:ext uri="{28A0092B-C50C-407E-A947-70E740481C1C}">
                          <a14:useLocalDpi xmlns:a14="http://schemas.microsoft.com/office/drawing/2010/main" val="0"/>
                        </a:ext>
                      </a:extLst>
                    </a:blip>
                    <a:stretch>
                      <a:fillRect/>
                    </a:stretch>
                  </pic:blipFill>
                  <pic:spPr>
                    <a:xfrm>
                      <a:off x="0" y="0"/>
                      <a:ext cx="4824929" cy="8242304"/>
                    </a:xfrm>
                    <a:prstGeom prst="rect">
                      <a:avLst/>
                    </a:prstGeom>
                  </pic:spPr>
                </pic:pic>
              </a:graphicData>
            </a:graphic>
          </wp:inline>
        </w:drawing>
      </w:r>
    </w:p>
    <w:p w:rsidR="00861108" w:rsidRDefault="00861108" w:rsidP="00861108">
      <w:pPr>
        <w:pStyle w:val="Didascalia"/>
        <w:jc w:val="center"/>
      </w:pPr>
      <w:r>
        <w:t xml:space="preserve">Figura </w:t>
      </w:r>
      <w:fldSimple w:instr=" SEQ Figura \* ARABIC ">
        <w:r w:rsidR="00FB2CC8">
          <w:rPr>
            <w:noProof/>
          </w:rPr>
          <w:t>6</w:t>
        </w:r>
      </w:fldSimple>
    </w:p>
    <w:p w:rsidR="00861108" w:rsidRDefault="00861108" w:rsidP="00861108"/>
    <w:p w:rsidR="00861108" w:rsidRDefault="00861108" w:rsidP="00861108">
      <w:r>
        <w:lastRenderedPageBreak/>
        <w:t>Cliccando sul bottone “Carica foto” il Socio ha la possibilità di pubblicarne una di proprio piacimento a sostituzione di quello proposta come standard da parte del sistema.</w:t>
      </w:r>
    </w:p>
    <w:p w:rsidR="00861108" w:rsidRDefault="00861108" w:rsidP="00861108">
      <w:pPr>
        <w:keepNext/>
      </w:pPr>
      <w:r>
        <w:rPr>
          <w:noProof/>
          <w:lang w:eastAsia="it-IT"/>
        </w:rPr>
        <w:drawing>
          <wp:inline distT="0" distB="0" distL="0" distR="0" wp14:anchorId="3DCF1066" wp14:editId="4BB4F3CB">
            <wp:extent cx="5936644" cy="7337425"/>
            <wp:effectExtent l="0" t="0" r="6985"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hermata 2015-01-31 alle 23.43.12.png"/>
                    <pic:cNvPicPr/>
                  </pic:nvPicPr>
                  <pic:blipFill>
                    <a:blip r:embed="rId15">
                      <a:extLst>
                        <a:ext uri="{28A0092B-C50C-407E-A947-70E740481C1C}">
                          <a14:useLocalDpi xmlns:a14="http://schemas.microsoft.com/office/drawing/2010/main" val="0"/>
                        </a:ext>
                      </a:extLst>
                    </a:blip>
                    <a:stretch>
                      <a:fillRect/>
                    </a:stretch>
                  </pic:blipFill>
                  <pic:spPr>
                    <a:xfrm>
                      <a:off x="0" y="0"/>
                      <a:ext cx="5936644" cy="7337425"/>
                    </a:xfrm>
                    <a:prstGeom prst="rect">
                      <a:avLst/>
                    </a:prstGeom>
                  </pic:spPr>
                </pic:pic>
              </a:graphicData>
            </a:graphic>
          </wp:inline>
        </w:drawing>
      </w:r>
    </w:p>
    <w:p w:rsidR="00861108" w:rsidRDefault="00861108" w:rsidP="00861108">
      <w:pPr>
        <w:pStyle w:val="Didascalia"/>
      </w:pPr>
      <w:r>
        <w:t xml:space="preserve">Figura </w:t>
      </w:r>
      <w:fldSimple w:instr=" SEQ Figura \* ARABIC ">
        <w:r w:rsidR="00FB2CC8">
          <w:rPr>
            <w:noProof/>
          </w:rPr>
          <w:t>7</w:t>
        </w:r>
      </w:fldSimple>
    </w:p>
    <w:p w:rsidR="00861108" w:rsidRDefault="00861108" w:rsidP="00861108">
      <w:r>
        <w:t>Cliccando su “Tess./Schede Att./Cart.” il Socio ha la possibilità di associare al proprio profilo pubblico il suo record di tesseramento</w:t>
      </w:r>
      <w:r w:rsidR="00CB5375">
        <w:t>, e il relativo storico (vedi figura 8)</w:t>
      </w:r>
      <w:r>
        <w:t>. Questa operazione dovrà essere eseguita ogni anno</w:t>
      </w:r>
      <w:r w:rsidR="00CB5375">
        <w:t xml:space="preserve"> sportivo, pena resa invisibile della sua pagina online.</w:t>
      </w:r>
    </w:p>
    <w:p w:rsidR="00CB5375" w:rsidRDefault="00CB5375" w:rsidP="00CB5375">
      <w:pPr>
        <w:keepNext/>
        <w:jc w:val="center"/>
      </w:pPr>
      <w:r>
        <w:rPr>
          <w:noProof/>
          <w:lang w:eastAsia="it-IT"/>
        </w:rPr>
        <w:lastRenderedPageBreak/>
        <w:drawing>
          <wp:inline distT="0" distB="0" distL="0" distR="0" wp14:anchorId="7469DB51" wp14:editId="1C0FB8C6">
            <wp:extent cx="5593403" cy="8545478"/>
            <wp:effectExtent l="0" t="0" r="7620" b="825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hermata 2015-01-31 alle 23.43.31.png"/>
                    <pic:cNvPicPr/>
                  </pic:nvPicPr>
                  <pic:blipFill>
                    <a:blip r:embed="rId16">
                      <a:extLst>
                        <a:ext uri="{28A0092B-C50C-407E-A947-70E740481C1C}">
                          <a14:useLocalDpi xmlns:a14="http://schemas.microsoft.com/office/drawing/2010/main" val="0"/>
                        </a:ext>
                      </a:extLst>
                    </a:blip>
                    <a:stretch>
                      <a:fillRect/>
                    </a:stretch>
                  </pic:blipFill>
                  <pic:spPr>
                    <a:xfrm>
                      <a:off x="0" y="0"/>
                      <a:ext cx="5593403" cy="8545478"/>
                    </a:xfrm>
                    <a:prstGeom prst="rect">
                      <a:avLst/>
                    </a:prstGeom>
                  </pic:spPr>
                </pic:pic>
              </a:graphicData>
            </a:graphic>
          </wp:inline>
        </w:drawing>
      </w:r>
    </w:p>
    <w:p w:rsidR="00CB5375" w:rsidRDefault="00CB5375" w:rsidP="00CB5375">
      <w:pPr>
        <w:pStyle w:val="Didascalia"/>
        <w:jc w:val="center"/>
      </w:pPr>
      <w:r>
        <w:t xml:space="preserve">Figura </w:t>
      </w:r>
      <w:fldSimple w:instr=" SEQ Figura \* ARABIC ">
        <w:r w:rsidR="00FB2CC8">
          <w:rPr>
            <w:noProof/>
          </w:rPr>
          <w:t>8</w:t>
        </w:r>
      </w:fldSimple>
    </w:p>
    <w:p w:rsidR="00CB5375" w:rsidRDefault="00CB5375" w:rsidP="00CB5375">
      <w:r>
        <w:lastRenderedPageBreak/>
        <w:t>Sempre dal pannello di controllo il Socio può gestire in modo completamente autonomo sia le proprie credenziali di accesso sia il proprio indirizzo di posta elettronica utilizzato dal sistema (vedere fig. 9 e 10).</w:t>
      </w:r>
    </w:p>
    <w:p w:rsidR="00CB5375" w:rsidRDefault="00CB5375" w:rsidP="00CB5375">
      <w:pPr>
        <w:keepNext/>
      </w:pPr>
      <w:r>
        <w:rPr>
          <w:noProof/>
          <w:lang w:eastAsia="it-IT"/>
        </w:rPr>
        <w:drawing>
          <wp:inline distT="0" distB="0" distL="0" distR="0" wp14:anchorId="0041BCD9" wp14:editId="74F691CB">
            <wp:extent cx="6231050" cy="7708427"/>
            <wp:effectExtent l="0" t="0" r="0" b="698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hermata 2015-01-31 alle 23.43.45.png"/>
                    <pic:cNvPicPr/>
                  </pic:nvPicPr>
                  <pic:blipFill>
                    <a:blip r:embed="rId17">
                      <a:extLst>
                        <a:ext uri="{28A0092B-C50C-407E-A947-70E740481C1C}">
                          <a14:useLocalDpi xmlns:a14="http://schemas.microsoft.com/office/drawing/2010/main" val="0"/>
                        </a:ext>
                      </a:extLst>
                    </a:blip>
                    <a:stretch>
                      <a:fillRect/>
                    </a:stretch>
                  </pic:blipFill>
                  <pic:spPr>
                    <a:xfrm>
                      <a:off x="0" y="0"/>
                      <a:ext cx="6231050" cy="7708427"/>
                    </a:xfrm>
                    <a:prstGeom prst="rect">
                      <a:avLst/>
                    </a:prstGeom>
                  </pic:spPr>
                </pic:pic>
              </a:graphicData>
            </a:graphic>
          </wp:inline>
        </w:drawing>
      </w:r>
    </w:p>
    <w:p w:rsidR="00CB5375" w:rsidRDefault="00CB5375" w:rsidP="00CB5375">
      <w:pPr>
        <w:pStyle w:val="Didascalia"/>
      </w:pPr>
      <w:r>
        <w:t xml:space="preserve">Figura </w:t>
      </w:r>
      <w:fldSimple w:instr=" SEQ Figura \* ARABIC ">
        <w:r w:rsidR="00FB2CC8">
          <w:rPr>
            <w:noProof/>
          </w:rPr>
          <w:t>9</w:t>
        </w:r>
      </w:fldSimple>
    </w:p>
    <w:p w:rsidR="00CB5375" w:rsidRDefault="00CB5375" w:rsidP="00CB5375"/>
    <w:p w:rsidR="00CB5375" w:rsidRDefault="00CB5375" w:rsidP="00CB5375">
      <w:pPr>
        <w:keepNext/>
      </w:pPr>
      <w:r>
        <w:rPr>
          <w:noProof/>
          <w:lang w:eastAsia="it-IT"/>
        </w:rPr>
        <w:lastRenderedPageBreak/>
        <w:drawing>
          <wp:inline distT="0" distB="0" distL="0" distR="0" wp14:anchorId="744027E5" wp14:editId="5C476F5B">
            <wp:extent cx="6014656" cy="7310120"/>
            <wp:effectExtent l="0" t="0" r="5715" b="508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hermata 2015-01-31 alle 23.44.00.png"/>
                    <pic:cNvPicPr/>
                  </pic:nvPicPr>
                  <pic:blipFill>
                    <a:blip r:embed="rId18">
                      <a:extLst>
                        <a:ext uri="{28A0092B-C50C-407E-A947-70E740481C1C}">
                          <a14:useLocalDpi xmlns:a14="http://schemas.microsoft.com/office/drawing/2010/main" val="0"/>
                        </a:ext>
                      </a:extLst>
                    </a:blip>
                    <a:stretch>
                      <a:fillRect/>
                    </a:stretch>
                  </pic:blipFill>
                  <pic:spPr>
                    <a:xfrm>
                      <a:off x="0" y="0"/>
                      <a:ext cx="6014656" cy="7310120"/>
                    </a:xfrm>
                    <a:prstGeom prst="rect">
                      <a:avLst/>
                    </a:prstGeom>
                  </pic:spPr>
                </pic:pic>
              </a:graphicData>
            </a:graphic>
          </wp:inline>
        </w:drawing>
      </w:r>
    </w:p>
    <w:p w:rsidR="00CB5375" w:rsidRDefault="00CB5375" w:rsidP="00CB5375">
      <w:pPr>
        <w:pStyle w:val="Didascalia"/>
      </w:pPr>
      <w:r>
        <w:t xml:space="preserve">Figura </w:t>
      </w:r>
      <w:fldSimple w:instr=" SEQ Figura \* ARABIC ">
        <w:r w:rsidR="00FB2CC8">
          <w:rPr>
            <w:noProof/>
          </w:rPr>
          <w:t>10</w:t>
        </w:r>
      </w:fldSimple>
    </w:p>
    <w:p w:rsidR="00CB5375" w:rsidRDefault="00CB5375" w:rsidP="00CB5375">
      <w:pPr>
        <w:pStyle w:val="Titolo1"/>
      </w:pPr>
      <w:bookmarkStart w:id="4" w:name="_Toc411545698"/>
      <w:r>
        <w:t>Supporto tecnico</w:t>
      </w:r>
      <w:bookmarkEnd w:id="4"/>
    </w:p>
    <w:p w:rsidR="00CB5375" w:rsidRPr="00CB5375" w:rsidRDefault="00CB5375" w:rsidP="00CB5375">
      <w:r>
        <w:t>Per tutte le informazioni e/o chiarimenti relativi all’utilizzo della presente applicazione riferirsi direttamente alla Segreteria di organizzazione del progetto.</w:t>
      </w:r>
    </w:p>
    <w:sectPr w:rsidR="00CB5375" w:rsidRPr="00CB5375">
      <w:headerReference w:type="default" r:id="rId19"/>
      <w:footerReference w:type="default" r:id="rId20"/>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4160" w:rsidRDefault="00244160" w:rsidP="0028759C">
      <w:pPr>
        <w:spacing w:after="0" w:line="240" w:lineRule="auto"/>
      </w:pPr>
      <w:r>
        <w:separator/>
      </w:r>
    </w:p>
  </w:endnote>
  <w:endnote w:type="continuationSeparator" w:id="0">
    <w:p w:rsidR="00244160" w:rsidRDefault="00244160" w:rsidP="002875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59C" w:rsidRDefault="0028759C">
    <w:pPr>
      <w:pStyle w:val="Pidipagina"/>
      <w:rPr>
        <w:rFonts w:ascii="Consolas" w:hAnsi="Consolas" w:cs="Consolas"/>
        <w:sz w:val="16"/>
        <w:szCs w:val="16"/>
      </w:rPr>
    </w:pPr>
  </w:p>
  <w:p w:rsidR="0028759C" w:rsidRDefault="0028759C" w:rsidP="0028759C">
    <w:pPr>
      <w:pStyle w:val="Pidipagina"/>
      <w:rPr>
        <w:rFonts w:ascii="Consolas" w:hAnsi="Consolas" w:cs="Consolas"/>
        <w:sz w:val="16"/>
        <w:szCs w:val="16"/>
      </w:rPr>
    </w:pPr>
    <w:r>
      <w:rPr>
        <w:rFonts w:ascii="Consolas" w:hAnsi="Consolas" w:cs="Consolas"/>
        <w:sz w:val="16"/>
        <w:szCs w:val="16"/>
      </w:rPr>
      <w:t>E’ espressamente proibita ogni copia e/o diffusione senza espressa autorizzazione scritta dell’autore.</w:t>
    </w:r>
  </w:p>
  <w:p w:rsidR="0028759C" w:rsidRDefault="0028759C">
    <w:pPr>
      <w:pStyle w:val="Pidipagina"/>
      <w:rPr>
        <w:rFonts w:ascii="Consolas" w:hAnsi="Consolas" w:cs="Consolas"/>
        <w:sz w:val="16"/>
        <w:szCs w:val="16"/>
      </w:rPr>
    </w:pPr>
  </w:p>
  <w:p w:rsidR="0028759C" w:rsidRPr="0028759C" w:rsidRDefault="0028759C">
    <w:pPr>
      <w:pStyle w:val="Pidipagina"/>
      <w:rPr>
        <w:rFonts w:ascii="Consolas" w:hAnsi="Consolas" w:cs="Consolas"/>
        <w:sz w:val="16"/>
        <w:szCs w:val="16"/>
      </w:rPr>
    </w:pPr>
    <w:r w:rsidRPr="0028759C">
      <w:rPr>
        <w:rFonts w:ascii="Consolas" w:hAnsi="Consolas" w:cs="Consolas"/>
        <w:sz w:val="16"/>
        <w:szCs w:val="16"/>
      </w:rPr>
      <w:t>Autore: Massimiliano Lombardi (xammax@outlook.com)</w:t>
    </w:r>
    <w:r>
      <w:rPr>
        <w:rFonts w:ascii="Consolas" w:hAnsi="Consolas" w:cs="Consolas"/>
        <w:sz w:val="16"/>
        <w:szCs w:val="16"/>
      </w:rPr>
      <w:t xml:space="preserve"> – V</w:t>
    </w:r>
    <w:r w:rsidR="00B71966">
      <w:rPr>
        <w:rFonts w:ascii="Consolas" w:hAnsi="Consolas" w:cs="Consolas"/>
        <w:sz w:val="16"/>
        <w:szCs w:val="16"/>
      </w:rPr>
      <w:t>. app</w:t>
    </w:r>
    <w:r>
      <w:rPr>
        <w:rFonts w:ascii="Consolas" w:hAnsi="Consolas" w:cs="Consolas"/>
        <w:sz w:val="16"/>
        <w:szCs w:val="16"/>
      </w:rPr>
      <w:t>: 0.1.</w:t>
    </w:r>
    <w:r w:rsidR="001104B6">
      <w:rPr>
        <w:rFonts w:ascii="Consolas" w:hAnsi="Consolas" w:cs="Consolas"/>
        <w:sz w:val="16"/>
        <w:szCs w:val="16"/>
      </w:rPr>
      <w:t>1</w:t>
    </w:r>
    <w:r>
      <w:rPr>
        <w:rFonts w:ascii="Consolas" w:hAnsi="Consolas" w:cs="Consolas"/>
        <w:sz w:val="16"/>
        <w:szCs w:val="16"/>
      </w:rPr>
      <w:t xml:space="preserve"> – Data di ultima modifica: </w:t>
    </w:r>
    <w:r w:rsidR="00E87BB6">
      <w:rPr>
        <w:rFonts w:ascii="Consolas" w:hAnsi="Consolas" w:cs="Consolas"/>
        <w:sz w:val="16"/>
        <w:szCs w:val="16"/>
      </w:rPr>
      <w:t>12</w:t>
    </w:r>
    <w:r>
      <w:rPr>
        <w:rFonts w:ascii="Consolas" w:hAnsi="Consolas" w:cs="Consolas"/>
        <w:sz w:val="16"/>
        <w:szCs w:val="16"/>
      </w:rPr>
      <w:t>/02/2015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4160" w:rsidRDefault="00244160" w:rsidP="0028759C">
      <w:pPr>
        <w:spacing w:after="0" w:line="240" w:lineRule="auto"/>
      </w:pPr>
      <w:r>
        <w:separator/>
      </w:r>
    </w:p>
  </w:footnote>
  <w:footnote w:type="continuationSeparator" w:id="0">
    <w:p w:rsidR="00244160" w:rsidRDefault="00244160" w:rsidP="002875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5A7B" w:rsidRDefault="00EB5A7B">
    <w:pPr>
      <w:pStyle w:val="Intestazione"/>
      <w:jc w:val="right"/>
    </w:pPr>
    <w:r>
      <w:t xml:space="preserve">Pagina </w:t>
    </w:r>
    <w:sdt>
      <w:sdtPr>
        <w:id w:val="1308824382"/>
        <w:docPartObj>
          <w:docPartGallery w:val="Page Numbers (Top of Page)"/>
          <w:docPartUnique/>
        </w:docPartObj>
      </w:sdtPr>
      <w:sdtEndPr/>
      <w:sdtContent>
        <w:r>
          <w:fldChar w:fldCharType="begin"/>
        </w:r>
        <w:r>
          <w:instrText>PAGE   \* MERGEFORMAT</w:instrText>
        </w:r>
        <w:r>
          <w:fldChar w:fldCharType="separate"/>
        </w:r>
        <w:r w:rsidR="006051AE">
          <w:rPr>
            <w:noProof/>
          </w:rPr>
          <w:t>11</w:t>
        </w:r>
        <w:r>
          <w:fldChar w:fldCharType="end"/>
        </w:r>
      </w:sdtContent>
    </w:sdt>
  </w:p>
  <w:p w:rsidR="00EB5A7B" w:rsidRDefault="00EB5A7B">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1054EB4"/>
    <w:multiLevelType w:val="hybridMultilevel"/>
    <w:tmpl w:val="215E7A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F58"/>
    <w:rsid w:val="00031C8C"/>
    <w:rsid w:val="00055554"/>
    <w:rsid w:val="001104B6"/>
    <w:rsid w:val="00174D34"/>
    <w:rsid w:val="00244160"/>
    <w:rsid w:val="0028759C"/>
    <w:rsid w:val="003E074C"/>
    <w:rsid w:val="005D3088"/>
    <w:rsid w:val="006051AE"/>
    <w:rsid w:val="006B0B5B"/>
    <w:rsid w:val="00833EA2"/>
    <w:rsid w:val="00861108"/>
    <w:rsid w:val="00894F58"/>
    <w:rsid w:val="00902D05"/>
    <w:rsid w:val="00A5098A"/>
    <w:rsid w:val="00AD72DB"/>
    <w:rsid w:val="00B71966"/>
    <w:rsid w:val="00CB5375"/>
    <w:rsid w:val="00D0120C"/>
    <w:rsid w:val="00D015BB"/>
    <w:rsid w:val="00E010DC"/>
    <w:rsid w:val="00E87BB6"/>
    <w:rsid w:val="00EB5A7B"/>
    <w:rsid w:val="00FB2CC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9E9CB95-C02A-4298-B3B8-1D0515DE7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B7196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8759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8759C"/>
  </w:style>
  <w:style w:type="paragraph" w:styleId="Pidipagina">
    <w:name w:val="footer"/>
    <w:basedOn w:val="Normale"/>
    <w:link w:val="PidipaginaCarattere"/>
    <w:uiPriority w:val="99"/>
    <w:unhideWhenUsed/>
    <w:rsid w:val="0028759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8759C"/>
  </w:style>
  <w:style w:type="character" w:styleId="Collegamentoipertestuale">
    <w:name w:val="Hyperlink"/>
    <w:basedOn w:val="Carpredefinitoparagrafo"/>
    <w:uiPriority w:val="99"/>
    <w:unhideWhenUsed/>
    <w:rsid w:val="0028759C"/>
    <w:rPr>
      <w:color w:val="0563C1" w:themeColor="hyperlink"/>
      <w:u w:val="single"/>
    </w:rPr>
  </w:style>
  <w:style w:type="paragraph" w:styleId="Titolo">
    <w:name w:val="Title"/>
    <w:basedOn w:val="Normale"/>
    <w:next w:val="Normale"/>
    <w:link w:val="TitoloCarattere"/>
    <w:uiPriority w:val="10"/>
    <w:qFormat/>
    <w:rsid w:val="0028759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28759C"/>
    <w:rPr>
      <w:rFonts w:asciiTheme="majorHAnsi" w:eastAsiaTheme="majorEastAsia" w:hAnsiTheme="majorHAnsi" w:cstheme="majorBidi"/>
      <w:spacing w:val="-10"/>
      <w:kern w:val="28"/>
      <w:sz w:val="56"/>
      <w:szCs w:val="56"/>
    </w:rPr>
  </w:style>
  <w:style w:type="character" w:customStyle="1" w:styleId="Titolo1Carattere">
    <w:name w:val="Titolo 1 Carattere"/>
    <w:basedOn w:val="Carpredefinitoparagrafo"/>
    <w:link w:val="Titolo1"/>
    <w:uiPriority w:val="9"/>
    <w:rsid w:val="00B71966"/>
    <w:rPr>
      <w:rFonts w:asciiTheme="majorHAnsi" w:eastAsiaTheme="majorEastAsia" w:hAnsiTheme="majorHAnsi" w:cstheme="majorBidi"/>
      <w:color w:val="2E74B5" w:themeColor="accent1" w:themeShade="BF"/>
      <w:sz w:val="32"/>
      <w:szCs w:val="32"/>
    </w:rPr>
  </w:style>
  <w:style w:type="paragraph" w:styleId="Didascalia">
    <w:name w:val="caption"/>
    <w:basedOn w:val="Normale"/>
    <w:next w:val="Normale"/>
    <w:uiPriority w:val="35"/>
    <w:unhideWhenUsed/>
    <w:qFormat/>
    <w:rsid w:val="00B71966"/>
    <w:pPr>
      <w:spacing w:after="200" w:line="240" w:lineRule="auto"/>
    </w:pPr>
    <w:rPr>
      <w:i/>
      <w:iCs/>
      <w:color w:val="44546A" w:themeColor="text2"/>
      <w:sz w:val="18"/>
      <w:szCs w:val="18"/>
    </w:rPr>
  </w:style>
  <w:style w:type="paragraph" w:styleId="Paragrafoelenco">
    <w:name w:val="List Paragraph"/>
    <w:basedOn w:val="Normale"/>
    <w:uiPriority w:val="34"/>
    <w:qFormat/>
    <w:rsid w:val="00861108"/>
    <w:pPr>
      <w:ind w:left="720"/>
      <w:contextualSpacing/>
    </w:pPr>
  </w:style>
  <w:style w:type="paragraph" w:styleId="Titolosommario">
    <w:name w:val="TOC Heading"/>
    <w:basedOn w:val="Titolo1"/>
    <w:next w:val="Normale"/>
    <w:uiPriority w:val="39"/>
    <w:unhideWhenUsed/>
    <w:qFormat/>
    <w:rsid w:val="00AD72DB"/>
    <w:pPr>
      <w:outlineLvl w:val="9"/>
    </w:pPr>
    <w:rPr>
      <w:lang w:eastAsia="it-IT"/>
    </w:rPr>
  </w:style>
  <w:style w:type="paragraph" w:styleId="Sommario2">
    <w:name w:val="toc 2"/>
    <w:basedOn w:val="Normale"/>
    <w:next w:val="Normale"/>
    <w:autoRedefine/>
    <w:uiPriority w:val="39"/>
    <w:unhideWhenUsed/>
    <w:rsid w:val="00AD72DB"/>
    <w:pPr>
      <w:spacing w:after="100"/>
      <w:ind w:left="220"/>
    </w:pPr>
    <w:rPr>
      <w:rFonts w:eastAsiaTheme="minorEastAsia" w:cs="Times New Roman"/>
      <w:lang w:eastAsia="it-IT"/>
    </w:rPr>
  </w:style>
  <w:style w:type="paragraph" w:styleId="Sommario1">
    <w:name w:val="toc 1"/>
    <w:basedOn w:val="Normale"/>
    <w:next w:val="Normale"/>
    <w:autoRedefine/>
    <w:uiPriority w:val="39"/>
    <w:unhideWhenUsed/>
    <w:rsid w:val="00AD72DB"/>
    <w:pPr>
      <w:spacing w:after="100"/>
    </w:pPr>
    <w:rPr>
      <w:rFonts w:eastAsiaTheme="minorEastAsia" w:cs="Times New Roman"/>
      <w:lang w:eastAsia="it-IT"/>
    </w:rPr>
  </w:style>
  <w:style w:type="paragraph" w:styleId="Sommario3">
    <w:name w:val="toc 3"/>
    <w:basedOn w:val="Normale"/>
    <w:next w:val="Normale"/>
    <w:autoRedefine/>
    <w:uiPriority w:val="39"/>
    <w:unhideWhenUsed/>
    <w:rsid w:val="00AD72DB"/>
    <w:pPr>
      <w:spacing w:after="100"/>
      <w:ind w:left="440"/>
    </w:pPr>
    <w:rPr>
      <w:rFonts w:eastAsiaTheme="minorEastAsia" w:cs="Times New Roman"/>
      <w:lang w:eastAsia="it-IT"/>
    </w:rPr>
  </w:style>
  <w:style w:type="paragraph" w:styleId="Nessunaspaziatura">
    <w:name w:val="No Spacing"/>
    <w:link w:val="NessunaspaziaturaCarattere"/>
    <w:uiPriority w:val="1"/>
    <w:qFormat/>
    <w:rsid w:val="00174D34"/>
    <w:pPr>
      <w:spacing w:after="0" w:line="240" w:lineRule="auto"/>
    </w:pPr>
    <w:rPr>
      <w:rFonts w:eastAsiaTheme="minorEastAsia"/>
      <w:lang w:eastAsia="it-IT"/>
    </w:rPr>
  </w:style>
  <w:style w:type="character" w:customStyle="1" w:styleId="NessunaspaziaturaCarattere">
    <w:name w:val="Nessuna spaziatura Carattere"/>
    <w:basedOn w:val="Carpredefinitoparagrafo"/>
    <w:link w:val="Nessunaspaziatura"/>
    <w:uiPriority w:val="1"/>
    <w:rsid w:val="00174D34"/>
    <w:rPr>
      <w:rFonts w:eastAsiaTheme="minorEastAsia"/>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947EB7-EF53-43C5-94E5-8195A99909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775</Words>
  <Characters>4423</Characters>
  <Application>Microsoft Office Word</Application>
  <DocSecurity>0</DocSecurity>
  <Lines>36</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Massimiliano Lombardi</dc:creator>
  <cp:keywords/>
  <dc:description/>
  <cp:lastModifiedBy>franco biavati</cp:lastModifiedBy>
  <cp:revision>2</cp:revision>
  <cp:lastPrinted>2015-01-31T23:54:00Z</cp:lastPrinted>
  <dcterms:created xsi:type="dcterms:W3CDTF">2015-02-20T09:35:00Z</dcterms:created>
  <dcterms:modified xsi:type="dcterms:W3CDTF">2015-02-20T09:35:00Z</dcterms:modified>
</cp:coreProperties>
</file>