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126490" cy="566420"/>
            <wp:effectExtent l="0" t="0" r="0" b="0"/>
            <wp:docPr id="1" name="Immagine 1" descr="Z:\Loghi Uisp\Logo Uisp\Logo 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Z:\Loghi Uisp\Logo Uisp\Logo Uis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Grigliatabella"/>
        <w:tblW w:w="89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0" w:lastColumn="0" w:noHBand="1" w:val="0620"/>
      </w:tblPr>
      <w:tblGrid>
        <w:gridCol w:w="4531"/>
        <w:gridCol w:w="4462"/>
      </w:tblGrid>
      <w:tr>
        <w:trPr>
          <w:trHeight w:val="300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b/>
                <w:b/>
                <w:sz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lang w:eastAsia="it-IT"/>
              </w:rPr>
              <w:t>Programma corso di formazione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</w:rPr>
              <w:t>Abbinate al corso o ai corsi per la qualifica di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b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ascii="Tahoma,Bold" w:hAnsi="Tahoma,Bold"/>
                <w:sz w:val="20"/>
                <w:szCs w:val="20"/>
                <w:lang w:eastAsia="it-IT"/>
              </w:rPr>
              <w:t>ALLENATORE/EDUCATORE/INSEGNANTE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b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Data/giorni orari/sede </w:t>
            </w:r>
          </w:p>
        </w:tc>
      </w:tr>
      <w:tr>
        <w:trPr>
          <w:trHeight w:val="275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>Conoscenze Carta dei princìpi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.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14-01-20</w:t>
            </w:r>
          </w:p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>dalle 20,00 alle 22,00</w:t>
            </w:r>
          </w:p>
        </w:tc>
      </w:tr>
      <w:tr>
        <w:trPr>
          <w:trHeight w:val="275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 xml:space="preserve">Conoscenze fisico-motorio e capacità coordinative ANATOMIA E FISIOLOGIA DEL MOVIMENTO 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6 ORE 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14-01 -20</w:t>
            </w:r>
          </w:p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dalle 22 alle 24</w:t>
            </w:r>
          </w:p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16-01-20 </w:t>
            </w:r>
          </w:p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dalle 20 alle 24</w:t>
            </w:r>
          </w:p>
        </w:tc>
      </w:tr>
      <w:tr>
        <w:trPr>
          <w:trHeight w:val="275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 xml:space="preserve">Prevenzione sportiva e riabilitazione 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3 ORE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21-01-20</w:t>
            </w:r>
          </w:p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>dalle 20,00 alle 23,00</w:t>
            </w:r>
          </w:p>
        </w:tc>
      </w:tr>
      <w:tr>
        <w:trPr>
          <w:trHeight w:val="275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>Gestione del gruppo in relazione alle fasce d’età Comunicazione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>4 ORE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23-01-20 dalle 2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>0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alle 24 </w:t>
            </w:r>
          </w:p>
        </w:tc>
      </w:tr>
      <w:tr>
        <w:trPr>
          <w:trHeight w:val="275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 xml:space="preserve">Tecniche e tattiche di gioco 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28-01-20 dalle 20,00 alle 22,00</w:t>
            </w:r>
          </w:p>
        </w:tc>
      </w:tr>
      <w:tr>
        <w:trPr>
          <w:trHeight w:val="275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 xml:space="preserve">Tecniche e tattiche di gioco 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28-01-20 dalle 22,00 alle 24,00</w:t>
            </w:r>
          </w:p>
        </w:tc>
      </w:tr>
      <w:tr>
        <w:trPr>
          <w:trHeight w:val="242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>Metodologia di allenamento e capacità condizionali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>8 ORE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30-01-20 dalle 20,00 alle 24,00</w:t>
            </w:r>
          </w:p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6-02-20 dalle 20,00 alle 24,00</w:t>
            </w:r>
          </w:p>
        </w:tc>
      </w:tr>
      <w:tr>
        <w:trPr>
          <w:trHeight w:val="300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>Concetti di alimentazione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1 ORE 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11-02-20 dalle 20,00 alle 21,00</w:t>
            </w:r>
          </w:p>
        </w:tc>
      </w:tr>
      <w:tr>
        <w:trPr>
          <w:trHeight w:val="300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>Principi di biomeccanica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11-02-20 dalle 21,00 alle 23,00</w:t>
            </w:r>
          </w:p>
        </w:tc>
      </w:tr>
      <w:tr>
        <w:trPr>
          <w:trHeight w:val="300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 xml:space="preserve">SPORT PER TUTTI UISP: ”l’individuo al centro, obliquità, 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13-02-20 dalle 20,00 alle 22,00</w:t>
            </w:r>
          </w:p>
        </w:tc>
      </w:tr>
      <w:tr>
        <w:trPr>
          <w:trHeight w:val="843" w:hRule="atLeast"/>
        </w:trPr>
        <w:tc>
          <w:tcPr>
            <w:tcW w:w="45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it-IT"/>
              </w:rPr>
              <w:t>accoglienza, inclusione</w:t>
            </w:r>
          </w:p>
          <w:p>
            <w:pPr>
              <w:pStyle w:val="Normal"/>
              <w:spacing w:beforeAutospacing="1" w:after="0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it-IT"/>
              </w:rPr>
              <w:t xml:space="preserve">2 ORE </w:t>
            </w:r>
          </w:p>
        </w:tc>
        <w:tc>
          <w:tcPr>
            <w:tcW w:w="44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13-02-20 dalle 22,00 alle 24,00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421" w:footer="0" w:bottom="31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7e74"/>
    <w:rPr>
      <w:rFonts w:ascii="Tahoma" w:hAnsi="Tahoma" w:cs="Tahoma"/>
      <w:sz w:val="16"/>
      <w:szCs w:val="16"/>
      <w:lang w:eastAsia="en-U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7e7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11c38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LibreOffice/5.3.2.2$Windows_X86_64 LibreOffice_project/6cd4f1ef626f15116896b1d8e1398b56da0d0ee1</Application>
  <Pages>1</Pages>
  <Words>164</Words>
  <Characters>894</Characters>
  <CharactersWithSpaces>1039</CharactersWithSpaces>
  <Paragraphs>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2019-11-15T06:09:00Z</dcterms:created>
  <dc:creator>m.tanturli</dc:creator>
  <dc:description/>
  <dc:language>it-IT</dc:language>
  <cp:lastModifiedBy/>
  <cp:lastPrinted>2019-11-22T10:35:55Z</cp:lastPrinted>
  <dcterms:modified xsi:type="dcterms:W3CDTF">2019-11-22T10:36:58Z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