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5EAE" w14:textId="77777777" w:rsidR="007A5275" w:rsidRDefault="007A5275">
      <w:pPr>
        <w:pStyle w:val="Titolo"/>
        <w:pBdr>
          <w:top w:val="doubleWave" w:sz="6" w:space="0" w:color="auto"/>
          <w:left w:val="doubleWave" w:sz="6" w:space="1" w:color="auto"/>
          <w:bottom w:val="doubleWave" w:sz="6" w:space="0" w:color="auto"/>
        </w:pBdr>
      </w:pPr>
    </w:p>
    <w:p w14:paraId="689F2388" w14:textId="6272A12D" w:rsidR="007A5275" w:rsidRDefault="007A5275">
      <w:pPr>
        <w:pStyle w:val="Titolo"/>
        <w:pBdr>
          <w:top w:val="doubleWave" w:sz="6" w:space="0" w:color="auto"/>
          <w:left w:val="doubleWave" w:sz="6" w:space="1" w:color="auto"/>
          <w:bottom w:val="doubleWave" w:sz="6" w:space="0" w:color="auto"/>
        </w:pBdr>
        <w:rPr>
          <w:sz w:val="48"/>
        </w:rPr>
      </w:pPr>
      <w:r>
        <w:rPr>
          <w:sz w:val="48"/>
        </w:rPr>
        <w:t xml:space="preserve">U.I.S.P. </w:t>
      </w:r>
      <w:proofErr w:type="gramStart"/>
      <w:r>
        <w:rPr>
          <w:sz w:val="48"/>
        </w:rPr>
        <w:t>–  DISCIPLINE</w:t>
      </w:r>
      <w:proofErr w:type="gramEnd"/>
      <w:r>
        <w:rPr>
          <w:sz w:val="48"/>
        </w:rPr>
        <w:t xml:space="preserve"> ORIENTALI</w:t>
      </w:r>
    </w:p>
    <w:p w14:paraId="3C230EF2" w14:textId="77777777" w:rsidR="007A5275" w:rsidRDefault="007A5275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4" w:color="auto"/>
        </w:pBdr>
        <w:jc w:val="center"/>
        <w:rPr>
          <w:rFonts w:ascii="Arial Rounded MT Bold" w:hAnsi="Arial Rounded MT Bold"/>
          <w:b/>
          <w:snapToGrid w:val="0"/>
          <w:sz w:val="40"/>
        </w:rPr>
      </w:pPr>
    </w:p>
    <w:p w14:paraId="28011B07" w14:textId="77777777" w:rsidR="007A5275" w:rsidRDefault="00000000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4" w:color="auto"/>
        </w:pBdr>
        <w:jc w:val="center"/>
        <w:rPr>
          <w:rFonts w:ascii="Arial Rounded MT Bold" w:hAnsi="Arial Rounded MT Bold"/>
          <w:b/>
          <w:snapToGrid w:val="0"/>
          <w:sz w:val="40"/>
        </w:rPr>
      </w:pPr>
      <w:r>
        <w:rPr>
          <w:rFonts w:ascii="Arial Rounded MT Bold" w:hAnsi="Arial Rounded MT Bold"/>
          <w:b/>
          <w:noProof/>
          <w:sz w:val="40"/>
        </w:rPr>
        <w:pict w14:anchorId="4C0AAD22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58.5pt;margin-top:12.4pt;width:372.6pt;height:40.2pt;z-index:3" o:allowincell="f" fillcolor="black">
            <v:shadow color="#868686"/>
            <v:textpath style="font-family:&quot;Arial Black&quot;;font-size:28pt" fitshape="t" trim="t" string="- ATTIVITÀ GIOVANILE -"/>
          </v:shape>
        </w:pict>
      </w:r>
    </w:p>
    <w:p w14:paraId="4D76AF76" w14:textId="77777777" w:rsidR="007A5275" w:rsidRDefault="00000000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4" w:color="auto"/>
        </w:pBdr>
        <w:jc w:val="center"/>
        <w:rPr>
          <w:rFonts w:ascii="Arial Rounded MT Bold" w:hAnsi="Arial Rounded MT Bold"/>
          <w:b/>
          <w:snapToGrid w:val="0"/>
          <w:sz w:val="40"/>
        </w:rPr>
      </w:pPr>
      <w:r>
        <w:rPr>
          <w:rFonts w:ascii="Arial Rounded MT Bold" w:hAnsi="Arial Rounded MT Bold"/>
          <w:b/>
          <w:noProof/>
          <w:sz w:val="40"/>
        </w:rPr>
        <w:pict w14:anchorId="50A0BCCE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353.7pt;margin-top:20.55pt;width:116.4pt;height:90.45pt;rotation:312017fd;z-index:2" o:allowincell="f" fillcolor="black">
            <v:shadow color="#868686"/>
            <v:textpath style="font-family:&quot;Arial Black&quot;;font-size:28pt;v-text-kern:t" trim="t" fitpath="t" string="J U D O"/>
          </v:shape>
        </w:pict>
      </w:r>
    </w:p>
    <w:p w14:paraId="5D362C7D" w14:textId="77777777" w:rsidR="007A5275" w:rsidRDefault="00000000">
      <w:pPr>
        <w:pBdr>
          <w:top w:val="doubleWave" w:sz="6" w:space="0" w:color="auto"/>
          <w:left w:val="doubleWave" w:sz="6" w:space="1" w:color="auto"/>
          <w:bottom w:val="doubleWave" w:sz="6" w:space="0" w:color="auto"/>
          <w:right w:val="doubleWave" w:sz="6" w:space="4" w:color="auto"/>
        </w:pBdr>
        <w:jc w:val="center"/>
        <w:rPr>
          <w:rFonts w:ascii="Arial Rounded MT Bold" w:hAnsi="Arial Rounded MT Bold"/>
          <w:b/>
          <w:snapToGrid w:val="0"/>
          <w:sz w:val="40"/>
        </w:rPr>
      </w:pPr>
      <w:r>
        <w:rPr>
          <w:rFonts w:ascii="Arial Rounded MT Bold" w:hAnsi="Arial Rounded MT Bold"/>
          <w:b/>
          <w:noProof/>
          <w:sz w:val="40"/>
        </w:rPr>
        <w:pict w14:anchorId="4178014E">
          <v:shape id="_x0000_s1026" type="#_x0000_t172" style="position:absolute;left:0;text-align:left;margin-left:36.9pt;margin-top:6.15pt;width:145.2pt;height:90.45pt;z-index:1" o:allowincell="f" fillcolor="black">
            <v:shadow color="#868686"/>
            <v:textpath style="font-family:&quot;Arial Black&quot;;font-size:28pt;v-text-kern:t" trim="t" fitpath="t" string="JU-JITSU"/>
          </v:shape>
        </w:pict>
      </w:r>
      <w:bookmarkStart w:id="0" w:name="_MON_960708555"/>
      <w:bookmarkEnd w:id="0"/>
      <w:r w:rsidR="007A5275">
        <w:rPr>
          <w:rFonts w:ascii="Arial Rounded MT Bold" w:hAnsi="Arial Rounded MT Bold"/>
          <w:b/>
          <w:snapToGrid w:val="0"/>
          <w:sz w:val="40"/>
        </w:rPr>
        <w:object w:dxaOrig="4337" w:dyaOrig="4513" w14:anchorId="50340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8pt;height:420pt" o:ole="" fillcolor="window">
            <v:imagedata r:id="rId7" o:title=""/>
          </v:shape>
          <o:OLEObject Type="Embed" ProgID="Word.Picture.8" ShapeID="_x0000_i1025" DrawAspect="Content" ObjectID="_1754903369" r:id="rId8"/>
        </w:object>
      </w:r>
    </w:p>
    <w:p w14:paraId="0255A376" w14:textId="77777777" w:rsidR="007A5275" w:rsidRDefault="007A5275">
      <w:pPr>
        <w:pStyle w:val="Titolo1"/>
        <w:pBdr>
          <w:top w:val="doubleWave" w:sz="6" w:space="0" w:color="auto"/>
          <w:left w:val="doubleWave" w:sz="6" w:space="1" w:color="auto"/>
          <w:bottom w:val="doubleWave" w:sz="6" w:space="0" w:color="auto"/>
        </w:pBdr>
        <w:rPr>
          <w:sz w:val="52"/>
        </w:rPr>
      </w:pPr>
      <w:r>
        <w:rPr>
          <w:sz w:val="52"/>
        </w:rPr>
        <w:t>REGOLE DI ARBITRAGGIO</w:t>
      </w:r>
    </w:p>
    <w:p w14:paraId="2A6C967F" w14:textId="77777777" w:rsidR="007A5275" w:rsidRDefault="007A5275">
      <w:pPr>
        <w:pStyle w:val="Corpodeltesto"/>
        <w:pBdr>
          <w:top w:val="doubleWave" w:sz="6" w:space="0" w:color="auto"/>
          <w:left w:val="doubleWave" w:sz="6" w:space="1" w:color="auto"/>
          <w:bottom w:val="doubleWave" w:sz="6" w:space="0" w:color="auto"/>
        </w:pBdr>
        <w:rPr>
          <w:i w:val="0"/>
          <w:sz w:val="52"/>
        </w:rPr>
      </w:pPr>
      <w:r>
        <w:rPr>
          <w:i w:val="0"/>
          <w:sz w:val="52"/>
        </w:rPr>
        <w:t>PER LE ATTIVITA’ DELLE CLASSI</w:t>
      </w:r>
    </w:p>
    <w:p w14:paraId="22D65B8F" w14:textId="47A56CF1" w:rsidR="007A5275" w:rsidRDefault="00000000">
      <w:pPr>
        <w:pStyle w:val="Corpodeltesto"/>
        <w:pBdr>
          <w:top w:val="doubleWave" w:sz="6" w:space="0" w:color="auto"/>
          <w:left w:val="doubleWave" w:sz="6" w:space="1" w:color="auto"/>
          <w:bottom w:val="doubleWave" w:sz="6" w:space="0" w:color="auto"/>
        </w:pBdr>
        <w:rPr>
          <w:i w:val="0"/>
        </w:rPr>
      </w:pPr>
      <w:r>
        <w:rPr>
          <w:b w:val="0"/>
          <w:noProof/>
          <w:sz w:val="24"/>
          <w:szCs w:val="24"/>
        </w:rPr>
        <w:pict w14:anchorId="33D6D85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8.1pt;margin-top:21.2pt;width:427.8pt;height:45.6pt;z-index:4" o:allowincell="f">
            <v:shadow on="t"/>
            <v:textpath style="font-family:&quot;Arial Black&quot;;font-size:16pt;font-style:italic;v-text-kern:t" trim="t" fitpath="t" string=" BAMBINI –  FANCIULLI - RAGAZZI - ESORDIENTI&#10;"/>
          </v:shape>
        </w:pict>
      </w:r>
    </w:p>
    <w:p w14:paraId="14834A21" w14:textId="7F06EC55" w:rsidR="007A5275" w:rsidRPr="00874D33" w:rsidRDefault="007A5275">
      <w:pPr>
        <w:pStyle w:val="Corpodeltesto"/>
        <w:pBdr>
          <w:top w:val="doubleWave" w:sz="6" w:space="0" w:color="auto"/>
          <w:left w:val="doubleWave" w:sz="6" w:space="1" w:color="auto"/>
          <w:bottom w:val="doubleWave" w:sz="6" w:space="0" w:color="auto"/>
        </w:pBdr>
        <w:rPr>
          <w:i w:val="0"/>
          <w:sz w:val="24"/>
          <w:szCs w:val="24"/>
        </w:rPr>
      </w:pPr>
    </w:p>
    <w:p w14:paraId="0BBF8AEA" w14:textId="77777777" w:rsidR="007A5275" w:rsidRDefault="007A5275">
      <w:pPr>
        <w:pStyle w:val="Corpodeltesto"/>
        <w:pBdr>
          <w:top w:val="doubleWave" w:sz="6" w:space="0" w:color="auto"/>
          <w:left w:val="doubleWave" w:sz="6" w:space="1" w:color="auto"/>
          <w:bottom w:val="doubleWave" w:sz="6" w:space="0" w:color="auto"/>
        </w:pBdr>
        <w:rPr>
          <w:i w:val="0"/>
        </w:rPr>
      </w:pPr>
    </w:p>
    <w:p w14:paraId="4E40EBF4" w14:textId="77777777" w:rsidR="007A5275" w:rsidRDefault="007A5275">
      <w:pPr>
        <w:pStyle w:val="Corpodeltesto"/>
        <w:pBdr>
          <w:top w:val="doubleWave" w:sz="6" w:space="0" w:color="auto"/>
          <w:left w:val="doubleWave" w:sz="6" w:space="1" w:color="auto"/>
          <w:bottom w:val="doubleWave" w:sz="6" w:space="0" w:color="auto"/>
        </w:pBdr>
        <w:rPr>
          <w:i w:val="0"/>
        </w:rPr>
      </w:pPr>
    </w:p>
    <w:p w14:paraId="2BA8CB48" w14:textId="77777777" w:rsidR="007A5275" w:rsidRDefault="007A5275">
      <w:pPr>
        <w:spacing w:line="300" w:lineRule="atLeast"/>
        <w:jc w:val="center"/>
        <w:rPr>
          <w:b/>
          <w:snapToGrid w:val="0"/>
          <w:sz w:val="40"/>
        </w:rPr>
      </w:pPr>
    </w:p>
    <w:p w14:paraId="058B4241" w14:textId="77777777" w:rsidR="007A5275" w:rsidRDefault="007A5275">
      <w:pPr>
        <w:spacing w:line="300" w:lineRule="atLeast"/>
        <w:jc w:val="center"/>
        <w:rPr>
          <w:b/>
          <w:snapToGrid w:val="0"/>
          <w:sz w:val="40"/>
        </w:rPr>
      </w:pPr>
    </w:p>
    <w:p w14:paraId="7EFCF832" w14:textId="77777777" w:rsidR="00B50C56" w:rsidRPr="00B50C56" w:rsidRDefault="00B50C56" w:rsidP="00B50C56">
      <w:pPr>
        <w:pStyle w:val="Titolo1"/>
        <w:pBdr>
          <w:top w:val="doubleWave" w:sz="6" w:space="0" w:color="auto"/>
        </w:pBdr>
        <w:rPr>
          <w:sz w:val="24"/>
          <w:szCs w:val="24"/>
        </w:rPr>
      </w:pPr>
      <w:r w:rsidRPr="00B50C56">
        <w:rPr>
          <w:sz w:val="24"/>
          <w:szCs w:val="24"/>
        </w:rPr>
        <w:t xml:space="preserve">NORME PER L'ATTIVITA’ GIOVANILE </w:t>
      </w:r>
      <w:proofErr w:type="gramStart"/>
      <w:r w:rsidRPr="00B50C56">
        <w:rPr>
          <w:sz w:val="24"/>
          <w:szCs w:val="24"/>
        </w:rPr>
        <w:t>DELLA  UISP</w:t>
      </w:r>
      <w:proofErr w:type="gramEnd"/>
      <w:r w:rsidRPr="00B50C56">
        <w:rPr>
          <w:sz w:val="24"/>
          <w:szCs w:val="24"/>
        </w:rPr>
        <w:t xml:space="preserve"> DO LIGURIA</w:t>
      </w:r>
    </w:p>
    <w:p w14:paraId="49CA9E62" w14:textId="77777777" w:rsidR="00B50C56" w:rsidRDefault="00B50C56" w:rsidP="00B50C56">
      <w:pPr>
        <w:pStyle w:val="Corpodeltesto2"/>
      </w:pPr>
    </w:p>
    <w:p w14:paraId="7D2AF821" w14:textId="3389EF4C" w:rsidR="00B50C56" w:rsidRDefault="00B50C56" w:rsidP="00B50C56">
      <w:pPr>
        <w:pStyle w:val="Corpodeltesto2"/>
      </w:pPr>
      <w:r>
        <w:t>Allo scopo di “</w:t>
      </w:r>
      <w:r>
        <w:rPr>
          <w:b/>
        </w:rPr>
        <w:t xml:space="preserve">PORTARE I BAMBINI A GIOCARE </w:t>
      </w:r>
      <w:proofErr w:type="gramStart"/>
      <w:r>
        <w:rPr>
          <w:b/>
        </w:rPr>
        <w:t>e  i</w:t>
      </w:r>
      <w:proofErr w:type="gramEnd"/>
      <w:r>
        <w:rPr>
          <w:b/>
        </w:rPr>
        <w:t xml:space="preserve"> GIOVANI A CONFRONTARSI IN SUCURZZA </w:t>
      </w:r>
      <w:r>
        <w:t xml:space="preserve">” per rafforzarne le attività di gruppo e lo spirito di confronto sportivo, l’Uisp Discipline Orientali si è fatta carico di svolgere una serie di attività in cui le sue varie diramazioni. </w:t>
      </w:r>
      <w:r>
        <w:rPr>
          <w:b/>
        </w:rPr>
        <w:t>(JUDO</w:t>
      </w:r>
      <w:r w:rsidR="00891256">
        <w:rPr>
          <w:b/>
        </w:rPr>
        <w:t xml:space="preserve">, </w:t>
      </w:r>
      <w:r>
        <w:rPr>
          <w:b/>
        </w:rPr>
        <w:t>JU-JITSU</w:t>
      </w:r>
      <w:r>
        <w:t xml:space="preserve"> contribuiscano a portare i giovani ad una sana e completa maturazione.</w:t>
      </w:r>
    </w:p>
    <w:p w14:paraId="747E04B8" w14:textId="77777777" w:rsidR="00B50C56" w:rsidRDefault="00B50C56" w:rsidP="00B50C56">
      <w:pPr>
        <w:jc w:val="both"/>
        <w:rPr>
          <w:sz w:val="24"/>
        </w:rPr>
      </w:pPr>
      <w:r>
        <w:rPr>
          <w:sz w:val="24"/>
        </w:rPr>
        <w:t xml:space="preserve">Facendo riferimento all’assunto che le Arti Marziali sono in primis </w:t>
      </w:r>
      <w:r>
        <w:rPr>
          <w:b/>
          <w:sz w:val="24"/>
        </w:rPr>
        <w:t>EDUCAZIONE e RISPETTO</w:t>
      </w:r>
      <w:r>
        <w:rPr>
          <w:sz w:val="24"/>
        </w:rPr>
        <w:t xml:space="preserve">, un programma di sviluppo e attività per i giovani ha il dovere di strutturarsi su cardini che consentano alle Società ed ai Tecnici di sentirlo come una continuazione e valorizzazione del lavoro svolto sul </w:t>
      </w:r>
      <w:r>
        <w:rPr>
          <w:b/>
          <w:sz w:val="24"/>
        </w:rPr>
        <w:t>TATAMI.</w:t>
      </w:r>
      <w:r>
        <w:rPr>
          <w:sz w:val="24"/>
        </w:rPr>
        <w:t xml:space="preserve"> </w:t>
      </w:r>
      <w:proofErr w:type="gramStart"/>
      <w:r>
        <w:rPr>
          <w:sz w:val="24"/>
        </w:rPr>
        <w:t>Nel contempo</w:t>
      </w:r>
      <w:proofErr w:type="gramEnd"/>
      <w:r>
        <w:rPr>
          <w:sz w:val="24"/>
        </w:rPr>
        <w:t xml:space="preserve"> deve essere per i </w:t>
      </w:r>
      <w:r>
        <w:rPr>
          <w:b/>
          <w:sz w:val="24"/>
        </w:rPr>
        <w:t>GENITORI</w:t>
      </w:r>
      <w:r>
        <w:rPr>
          <w:sz w:val="24"/>
        </w:rPr>
        <w:t xml:space="preserve"> la conferma della bontà della loro scelta come supporto alla crescita dei loro </w:t>
      </w:r>
      <w:r>
        <w:rPr>
          <w:b/>
          <w:sz w:val="24"/>
        </w:rPr>
        <w:t>FIGLI</w:t>
      </w:r>
      <w:r>
        <w:rPr>
          <w:sz w:val="24"/>
        </w:rPr>
        <w:t xml:space="preserve"> e, per questi ultimi, abbastanza stimolante e gratificante, da creare i presupposti di uno sviluppo nel quale lo sport acquisti sempre maggiore importanza nella loro maturazione </w:t>
      </w:r>
      <w:r>
        <w:rPr>
          <w:b/>
          <w:sz w:val="24"/>
        </w:rPr>
        <w:t>FISICA e SOCIO-EDUCATIVA</w:t>
      </w:r>
      <w:r>
        <w:rPr>
          <w:sz w:val="24"/>
        </w:rPr>
        <w:t>.</w:t>
      </w:r>
    </w:p>
    <w:p w14:paraId="2187F511" w14:textId="77777777" w:rsidR="00B50C56" w:rsidRDefault="00B50C56" w:rsidP="00B50C56">
      <w:pPr>
        <w:jc w:val="both"/>
        <w:rPr>
          <w:sz w:val="24"/>
        </w:rPr>
      </w:pPr>
      <w:r>
        <w:rPr>
          <w:sz w:val="24"/>
        </w:rPr>
        <w:t xml:space="preserve">Per realizzare tali aspettative non si debbono mai scindere gli aspetti </w:t>
      </w:r>
      <w:r>
        <w:rPr>
          <w:b/>
          <w:sz w:val="24"/>
        </w:rPr>
        <w:t>ORGANIZZATIVI</w:t>
      </w:r>
      <w:r>
        <w:rPr>
          <w:sz w:val="24"/>
        </w:rPr>
        <w:t xml:space="preserve"> da quelli </w:t>
      </w:r>
      <w:r>
        <w:rPr>
          <w:b/>
          <w:sz w:val="24"/>
        </w:rPr>
        <w:t>TECNICI</w:t>
      </w:r>
      <w:r>
        <w:rPr>
          <w:sz w:val="24"/>
        </w:rPr>
        <w:t xml:space="preserve">, tenendo presente che solo una corretta ed attenta </w:t>
      </w:r>
      <w:r>
        <w:rPr>
          <w:b/>
          <w:sz w:val="24"/>
        </w:rPr>
        <w:t>ORGANIZZAZIONE</w:t>
      </w:r>
      <w:r>
        <w:rPr>
          <w:sz w:val="24"/>
        </w:rPr>
        <w:t>, ci può consentire l’attuazione di un programma tecnico adatto.</w:t>
      </w:r>
    </w:p>
    <w:p w14:paraId="77D14824" w14:textId="77777777" w:rsidR="00B50C56" w:rsidRDefault="00B50C56" w:rsidP="00B50C56">
      <w:pPr>
        <w:jc w:val="both"/>
        <w:rPr>
          <w:sz w:val="24"/>
        </w:rPr>
      </w:pPr>
      <w:r>
        <w:rPr>
          <w:sz w:val="24"/>
        </w:rPr>
        <w:t xml:space="preserve">Per il raggiungimento di tali obiettivi il </w:t>
      </w:r>
      <w:r>
        <w:rPr>
          <w:b/>
          <w:sz w:val="24"/>
        </w:rPr>
        <w:t>CALENDARIO DELL’ATTIVITÀ</w:t>
      </w:r>
      <w:r>
        <w:rPr>
          <w:sz w:val="24"/>
        </w:rPr>
        <w:t xml:space="preserve"> deve essere presentato con largo anticipo, presentando una continuità di attività che consenta un buon adattamento sia ai </w:t>
      </w:r>
      <w:r>
        <w:rPr>
          <w:b/>
          <w:sz w:val="24"/>
        </w:rPr>
        <w:t>GIOVANI</w:t>
      </w:r>
      <w:r>
        <w:rPr>
          <w:sz w:val="24"/>
        </w:rPr>
        <w:t xml:space="preserve"> che alle </w:t>
      </w:r>
      <w:r>
        <w:rPr>
          <w:b/>
          <w:sz w:val="24"/>
        </w:rPr>
        <w:t>FAMIGLIE</w:t>
      </w:r>
      <w:r>
        <w:rPr>
          <w:sz w:val="24"/>
        </w:rPr>
        <w:t xml:space="preserve"> e, salvo casi di forza maggiore, integralmente rispettato.</w:t>
      </w:r>
    </w:p>
    <w:p w14:paraId="32C98B69" w14:textId="77777777" w:rsidR="00B50C56" w:rsidRDefault="00B50C56" w:rsidP="00B50C56">
      <w:pPr>
        <w:pStyle w:val="Titolo2"/>
      </w:pPr>
    </w:p>
    <w:p w14:paraId="78F5F835" w14:textId="77777777" w:rsidR="00B50C56" w:rsidRDefault="00B50C56" w:rsidP="00B50C56">
      <w:pPr>
        <w:pStyle w:val="Titolo2"/>
      </w:pPr>
      <w:r>
        <w:t xml:space="preserve"> FASE ORGANIZZATIVA -</w:t>
      </w:r>
    </w:p>
    <w:p w14:paraId="0F400AE2" w14:textId="77777777" w:rsidR="00B50C56" w:rsidRDefault="00B50C56" w:rsidP="00B50C56">
      <w:pPr>
        <w:pStyle w:val="Corpodeltesto3"/>
      </w:pPr>
      <w:proofErr w:type="gramStart"/>
      <w:r>
        <w:t>1a</w:t>
      </w:r>
      <w:proofErr w:type="gramEnd"/>
      <w:r>
        <w:t xml:space="preserve"> fase (da svolgersi all’interno della </w:t>
      </w:r>
      <w:r>
        <w:rPr>
          <w:b/>
        </w:rPr>
        <w:t>SOCIETA</w:t>
      </w:r>
      <w:r>
        <w:t>’)</w:t>
      </w:r>
    </w:p>
    <w:p w14:paraId="26EE3CDF" w14:textId="77777777" w:rsidR="00B50C56" w:rsidRDefault="00B50C56" w:rsidP="00B50C56">
      <w:pPr>
        <w:rPr>
          <w:sz w:val="24"/>
        </w:rPr>
      </w:pPr>
    </w:p>
    <w:p w14:paraId="1CA1F667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I Tecnici ed i Dirigente Sociali devono informare, cercandone il coinvolgimento, i Genitori ed i Giovani sulle modalità e finalità dell’attività da svolgere, in modo da non creare, nella fase di avvio, la ricerca di informazioni che creano caos;</w:t>
      </w:r>
    </w:p>
    <w:p w14:paraId="0C769A86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Le Società devono indicare i nominativi e le qualifiche dei RESPONSABILI (massimo 4) i quali, saranno i soli ammessi a scendere nell’area di svolgimento dell’attività, con lo scopo di collaborare ad una corretta e ordinata partecipazione.</w:t>
      </w:r>
    </w:p>
    <w:p w14:paraId="3D12B6A2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La presentazione della manifestazione vedrà tutti i giovani schierati sul TATAMI per il “REI”, sarà cura dei Responsabili predisporli in fila e condurli al posto assegnato ad ogni Società.</w:t>
      </w:r>
    </w:p>
    <w:p w14:paraId="11F54849" w14:textId="28ABA99C" w:rsidR="00B50C56" w:rsidRDefault="00B50C56" w:rsidP="00B50C56">
      <w:pPr>
        <w:pStyle w:val="Corpodeltesto2"/>
        <w:ind w:left="709" w:hanging="709"/>
      </w:pPr>
      <w:r>
        <w:t>d)</w:t>
      </w:r>
      <w:r>
        <w:tab/>
        <w:t xml:space="preserve">Società devono presentare, nei termini </w:t>
      </w:r>
      <w:r w:rsidR="00891256">
        <w:t>previsti</w:t>
      </w:r>
      <w:r>
        <w:t xml:space="preserve">, un elenco che indichi il PESO REALE, L’ANNO DI NASCITA. IL GRADO, IL NUMERO DI TESSERA e IL CODICE FISCALE dei giovani partecipanti. </w:t>
      </w:r>
      <w:r>
        <w:cr/>
        <w:t xml:space="preserve">                             </w:t>
      </w:r>
      <w:proofErr w:type="gramStart"/>
      <w:r>
        <w:t>2a</w:t>
      </w:r>
      <w:proofErr w:type="gramEnd"/>
      <w:r>
        <w:t xml:space="preserve"> fase (da svolgersi a cura del Comitato Organizzativo)</w:t>
      </w:r>
    </w:p>
    <w:p w14:paraId="09E2CD6C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 xml:space="preserve">Predisporre la sede in cui si svolge l’attività in modo tale che, nei limiti del possibile, la separazione tra i partecipanti ed il pubblico sia netta, e che sia in condizione di seguire </w:t>
      </w:r>
      <w:proofErr w:type="gramStart"/>
      <w:r>
        <w:rPr>
          <w:sz w:val="24"/>
        </w:rPr>
        <w:t>la varie</w:t>
      </w:r>
      <w:proofErr w:type="gramEnd"/>
      <w:r>
        <w:rPr>
          <w:sz w:val="24"/>
        </w:rPr>
        <w:t xml:space="preserve"> attività in modo ottimale, con particolare attenzione che persone in piedi non impediscano la visuale di chi è correttamente seduto.</w:t>
      </w:r>
    </w:p>
    <w:p w14:paraId="5CEF64DA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 xml:space="preserve">Comunicare i calendari dell’attività completi di date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orari onde evitare che ritardi ed incomprensioni siano un evento straordinario, creando le condizioni (per mezzo di gestione computerizzata) per l’eliminazione di tempi morti e lunghe attese dovute alla compilazione dei tabelloni e relative classifiche.</w:t>
      </w:r>
    </w:p>
    <w:p w14:paraId="66FCD702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Porre particolare cura nella cerimonia di premiazione che deve essere vista non solo come un riconoscimento tecnico, ma principalmente come una festa in cui TUTTI INSIEME cerchiamo di CRESCERE E MIGLIORARE</w:t>
      </w:r>
    </w:p>
    <w:p w14:paraId="0CD16370" w14:textId="77777777" w:rsidR="00B50C56" w:rsidRDefault="00B50C56" w:rsidP="00B50C56">
      <w:pPr>
        <w:jc w:val="center"/>
        <w:rPr>
          <w:b/>
          <w:sz w:val="24"/>
        </w:rPr>
      </w:pPr>
    </w:p>
    <w:p w14:paraId="33A32FE6" w14:textId="77777777" w:rsidR="001E1957" w:rsidRDefault="001E1957" w:rsidP="00B50C56">
      <w:pPr>
        <w:jc w:val="center"/>
        <w:rPr>
          <w:b/>
          <w:sz w:val="24"/>
        </w:rPr>
      </w:pPr>
    </w:p>
    <w:p w14:paraId="1430F2CA" w14:textId="77777777" w:rsidR="00891256" w:rsidRDefault="00891256" w:rsidP="00B50C56">
      <w:pPr>
        <w:jc w:val="center"/>
        <w:rPr>
          <w:b/>
          <w:sz w:val="24"/>
        </w:rPr>
      </w:pPr>
    </w:p>
    <w:p w14:paraId="57E06EE4" w14:textId="5C967C71" w:rsidR="00B50C56" w:rsidRDefault="00B50C56" w:rsidP="00B50C5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REGOLAMENTO TECNICO PER LE </w:t>
      </w:r>
      <w:r w:rsidR="001E1957">
        <w:rPr>
          <w:b/>
          <w:sz w:val="24"/>
        </w:rPr>
        <w:t>ATTIVITA’</w:t>
      </w:r>
      <w:r>
        <w:rPr>
          <w:b/>
          <w:sz w:val="24"/>
        </w:rPr>
        <w:t xml:space="preserve"> GIOVANILI</w:t>
      </w:r>
    </w:p>
    <w:p w14:paraId="580B0B4D" w14:textId="77777777" w:rsidR="00B50C56" w:rsidRDefault="00B50C56" w:rsidP="00B50C56">
      <w:pPr>
        <w:numPr>
          <w:ilvl w:val="0"/>
          <w:numId w:val="12"/>
        </w:numPr>
        <w:jc w:val="center"/>
      </w:pPr>
      <w:r w:rsidRPr="00106FEC">
        <w:rPr>
          <w:b/>
          <w:sz w:val="24"/>
        </w:rPr>
        <w:t xml:space="preserve">SETTORE JUDO </w:t>
      </w:r>
      <w:r>
        <w:rPr>
          <w:b/>
          <w:sz w:val="24"/>
        </w:rPr>
        <w:t>e JU JUTSU</w:t>
      </w:r>
      <w:r w:rsidRPr="00106FEC">
        <w:rPr>
          <w:b/>
          <w:sz w:val="24"/>
        </w:rPr>
        <w:t>-</w:t>
      </w:r>
      <w:r w:rsidRPr="00106FEC">
        <w:rPr>
          <w:b/>
          <w:sz w:val="24"/>
        </w:rPr>
        <w:cr/>
      </w:r>
    </w:p>
    <w:p w14:paraId="0F286FDE" w14:textId="14D24323" w:rsidR="00B50C56" w:rsidRDefault="00B50C56" w:rsidP="00B50C56">
      <w:pPr>
        <w:pStyle w:val="Corpodeltesto3"/>
      </w:pPr>
      <w:r>
        <w:t xml:space="preserve">I CONFRONTI, SALVO INDICAZIONE CONTRARIA, SI SVOLGERANNO A </w:t>
      </w:r>
      <w:proofErr w:type="gramStart"/>
      <w:r>
        <w:t>POULES</w:t>
      </w:r>
      <w:r w:rsidR="001E1957">
        <w:t xml:space="preserve"> </w:t>
      </w:r>
      <w:r>
        <w:t xml:space="preserve"> CON</w:t>
      </w:r>
      <w:proofErr w:type="gramEnd"/>
      <w:r>
        <w:t xml:space="preserve"> PESI SIMILI </w:t>
      </w:r>
    </w:p>
    <w:p w14:paraId="1D5845F5" w14:textId="77777777" w:rsidR="00B50C56" w:rsidRDefault="00B50C56" w:rsidP="00B50C56">
      <w:pPr>
        <w:pStyle w:val="Corpotesto"/>
        <w:rPr>
          <w:b/>
          <w:i/>
        </w:rPr>
      </w:pPr>
      <w:r>
        <w:cr/>
      </w:r>
      <w:r>
        <w:rPr>
          <w:b/>
          <w:i/>
        </w:rPr>
        <w:t>CATEGORIA NON AGONISTI BAMBINI E BAMBINE DI 5 –</w:t>
      </w:r>
      <w:proofErr w:type="gramStart"/>
      <w:r>
        <w:rPr>
          <w:b/>
          <w:i/>
        </w:rPr>
        <w:t>7  ANNI</w:t>
      </w:r>
      <w:proofErr w:type="gramEnd"/>
    </w:p>
    <w:p w14:paraId="5E808538" w14:textId="77777777" w:rsidR="00B50C56" w:rsidRDefault="00B50C56" w:rsidP="00B50C56">
      <w:pPr>
        <w:pStyle w:val="Corpotesto"/>
        <w:rPr>
          <w:b/>
          <w:i/>
        </w:rPr>
      </w:pPr>
      <w:r>
        <w:rPr>
          <w:b/>
          <w:i/>
        </w:rPr>
        <w:t xml:space="preserve">BA </w:t>
      </w:r>
    </w:p>
    <w:p w14:paraId="03839E8C" w14:textId="77777777" w:rsidR="00B50C56" w:rsidRDefault="00B50C56" w:rsidP="00B50C56">
      <w:pPr>
        <w:pStyle w:val="Corpotesto"/>
      </w:pPr>
    </w:p>
    <w:p w14:paraId="6B66153B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RANDORI arbitrati in TACHI WAZA con inizio:</w:t>
      </w:r>
    </w:p>
    <w:p w14:paraId="4649775D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KUMI KATA imposto.</w:t>
      </w:r>
    </w:p>
    <w:p w14:paraId="0B74F93D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Per il perseguimento delle finalità EDUCATIVE e per l’età non saranno consentite tecniche di:</w:t>
      </w:r>
    </w:p>
    <w:p w14:paraId="218A5375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SHIME WAZA</w:t>
      </w:r>
    </w:p>
    <w:p w14:paraId="52B06F1E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KANSETSU WAZA</w:t>
      </w:r>
    </w:p>
    <w:p w14:paraId="55A3B3E7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SUTEMI WAZA</w:t>
      </w:r>
    </w:p>
    <w:p w14:paraId="0439953D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MAKI KOMI WAZA</w:t>
      </w:r>
    </w:p>
    <w:p w14:paraId="301F035A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 xml:space="preserve">          Tecniche in ginocchio anche uno solo</w:t>
      </w:r>
    </w:p>
    <w:p w14:paraId="30D06465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 xml:space="preserve">          Tecniche che comportino il trascinamento a terra.</w:t>
      </w:r>
    </w:p>
    <w:p w14:paraId="45A84238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 xml:space="preserve">           Sarà compito dell’Arbitro scoraggiare atteggiamenti passivi ed azioni scorrette.</w:t>
      </w:r>
    </w:p>
    <w:p w14:paraId="63013BC7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I giovani saranno divisi in POULES di 3 o 4 contendenti di peso similare, effettuando un GIRONE ALL’ITALIANA in modo da disputare più prove.</w:t>
      </w:r>
    </w:p>
    <w:p w14:paraId="415F2E8A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>Le valutazioni per le tecniche di NAGE WAZA saranno solo IPPON e WARAZI, per le tecniche di OSAE WAZA la durata sarà di 10 secondi per il WAZARI e 15 secondi per IPPON.</w:t>
      </w:r>
    </w:p>
    <w:p w14:paraId="7B893786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e)</w:t>
      </w:r>
      <w:r>
        <w:rPr>
          <w:sz w:val="24"/>
        </w:rPr>
        <w:tab/>
        <w:t xml:space="preserve">Maschi e Femmine faranno attività in comune. </w:t>
      </w:r>
    </w:p>
    <w:p w14:paraId="5A241640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f)</w:t>
      </w:r>
      <w:r>
        <w:rPr>
          <w:sz w:val="24"/>
        </w:rPr>
        <w:tab/>
        <w:t>Gli incontri avranno la durata di 1’ 30” (un minuto e trenta secondi) e l’incontro terminerà al primo IPPON.</w:t>
      </w:r>
    </w:p>
    <w:p w14:paraId="357677C8" w14:textId="77777777" w:rsidR="00B50C56" w:rsidRDefault="00B50C56" w:rsidP="00B50C56">
      <w:pPr>
        <w:ind w:left="709" w:hanging="709"/>
        <w:jc w:val="both"/>
        <w:rPr>
          <w:sz w:val="24"/>
        </w:rPr>
      </w:pPr>
    </w:p>
    <w:p w14:paraId="1CDE0807" w14:textId="77777777" w:rsidR="00B50C56" w:rsidRDefault="00B50C56" w:rsidP="00B50C56">
      <w:pPr>
        <w:pStyle w:val="Corpotesto"/>
        <w:rPr>
          <w:b/>
          <w:i/>
        </w:rPr>
      </w:pPr>
      <w:r>
        <w:t xml:space="preserve"> </w:t>
      </w:r>
      <w:r>
        <w:rPr>
          <w:b/>
          <w:i/>
        </w:rPr>
        <w:t xml:space="preserve">CATEGORIA NON AGONISTI FANCIULLI E </w:t>
      </w:r>
      <w:proofErr w:type="gramStart"/>
      <w:r>
        <w:rPr>
          <w:b/>
          <w:i/>
        </w:rPr>
        <w:t>FANCIULLE  DI</w:t>
      </w:r>
      <w:proofErr w:type="gramEnd"/>
      <w:r>
        <w:rPr>
          <w:b/>
          <w:i/>
        </w:rPr>
        <w:t xml:space="preserve"> 8 –9  ANNI</w:t>
      </w:r>
    </w:p>
    <w:p w14:paraId="0CE6BC41" w14:textId="77777777" w:rsidR="00B50C56" w:rsidRDefault="00B50C56" w:rsidP="00B50C56">
      <w:pPr>
        <w:pStyle w:val="Corpotesto"/>
        <w:rPr>
          <w:b/>
          <w:i/>
        </w:rPr>
      </w:pPr>
      <w:r>
        <w:rPr>
          <w:b/>
          <w:i/>
        </w:rPr>
        <w:t xml:space="preserve">FA </w:t>
      </w:r>
    </w:p>
    <w:p w14:paraId="0AD0B693" w14:textId="77777777" w:rsidR="00B50C56" w:rsidRDefault="00B50C56" w:rsidP="00B50C56">
      <w:pPr>
        <w:pStyle w:val="Corpotesto"/>
      </w:pPr>
    </w:p>
    <w:p w14:paraId="03F8D848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RANDORI arbitrati in TACHI WAZA con inizio:</w:t>
      </w:r>
    </w:p>
    <w:p w14:paraId="7C8E0271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KUMI KATA imposto.</w:t>
      </w:r>
    </w:p>
    <w:p w14:paraId="6F00A368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Per il perseguimento delle finalità EDUCATIVE e per l’età non saranno consentite tecniche di:</w:t>
      </w:r>
    </w:p>
    <w:p w14:paraId="0689BE74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SHIME WAZA</w:t>
      </w:r>
    </w:p>
    <w:p w14:paraId="6D5C0A61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KANSETSU WAZA</w:t>
      </w:r>
    </w:p>
    <w:p w14:paraId="7F072BD0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SUTEMI WAZA</w:t>
      </w:r>
    </w:p>
    <w:p w14:paraId="5128BF13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MAKI KOMI WAZA</w:t>
      </w:r>
    </w:p>
    <w:p w14:paraId="23372720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 xml:space="preserve">           Tecniche in ginocchio anche uno solo</w:t>
      </w:r>
    </w:p>
    <w:p w14:paraId="15E4CDB2" w14:textId="77777777" w:rsidR="00B50C56" w:rsidRDefault="00B50C56" w:rsidP="00B50C56">
      <w:pPr>
        <w:jc w:val="both"/>
        <w:rPr>
          <w:sz w:val="24"/>
        </w:rPr>
      </w:pPr>
      <w:r>
        <w:rPr>
          <w:sz w:val="24"/>
        </w:rPr>
        <w:t xml:space="preserve">          Tecniche che comportino il trascinamento a terra.</w:t>
      </w:r>
    </w:p>
    <w:p w14:paraId="05B3DBB1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 xml:space="preserve">           Sarà compito dell’Arbitro scoraggiare atteggiamenti passivi ed azioni scorrette.</w:t>
      </w:r>
    </w:p>
    <w:p w14:paraId="5FFFC75A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I giovani saranno divisi in POULES di 3 o 4 contendenti di peso similare, effettuando un GIRONE ALL’ITALIANA in modo da disputare più prove.</w:t>
      </w:r>
    </w:p>
    <w:p w14:paraId="728FAE6B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>Le valutazioni per le tecniche di NAGE WAZA saranno solo IPPON e WARAZI, per le tecniche di OSAE WAZA la durata sarà di 10 secondi per il WAZARI e 15 secondi per IPPON.</w:t>
      </w:r>
    </w:p>
    <w:p w14:paraId="0D234033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e)</w:t>
      </w:r>
      <w:r>
        <w:rPr>
          <w:sz w:val="24"/>
        </w:rPr>
        <w:tab/>
        <w:t xml:space="preserve">Maschi e Femmine faranno attività in comune. </w:t>
      </w:r>
    </w:p>
    <w:p w14:paraId="1C62ABC9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f)</w:t>
      </w:r>
      <w:r>
        <w:rPr>
          <w:sz w:val="24"/>
        </w:rPr>
        <w:tab/>
        <w:t>Gli incontri avranno la durata di 1’ 30” (un minuto e trenta secondi) e l’incontro terminerà al primo IPPON.</w:t>
      </w:r>
    </w:p>
    <w:p w14:paraId="10650DE5" w14:textId="77777777" w:rsidR="00B50C56" w:rsidRDefault="00B50C56" w:rsidP="00B50C56">
      <w:pPr>
        <w:ind w:left="709" w:hanging="709"/>
        <w:jc w:val="both"/>
        <w:rPr>
          <w:sz w:val="24"/>
        </w:rPr>
      </w:pPr>
    </w:p>
    <w:p w14:paraId="0FD2D5CC" w14:textId="77777777" w:rsidR="00B50C56" w:rsidRDefault="00B50C56" w:rsidP="00B50C56">
      <w:pPr>
        <w:jc w:val="center"/>
        <w:rPr>
          <w:b/>
          <w:i/>
          <w:sz w:val="24"/>
        </w:rPr>
      </w:pPr>
    </w:p>
    <w:p w14:paraId="2660B127" w14:textId="77777777" w:rsidR="00B50C56" w:rsidRDefault="00B50C56" w:rsidP="00B50C56">
      <w:pPr>
        <w:jc w:val="center"/>
        <w:rPr>
          <w:b/>
          <w:i/>
          <w:sz w:val="24"/>
        </w:rPr>
      </w:pPr>
    </w:p>
    <w:p w14:paraId="6678E7ED" w14:textId="77777777" w:rsidR="00B50C56" w:rsidRDefault="00B50C56" w:rsidP="00B50C56">
      <w:pPr>
        <w:jc w:val="center"/>
        <w:rPr>
          <w:b/>
          <w:i/>
          <w:sz w:val="24"/>
        </w:rPr>
      </w:pPr>
    </w:p>
    <w:p w14:paraId="4766693B" w14:textId="77777777" w:rsidR="00B50C56" w:rsidRDefault="00B50C56" w:rsidP="00B50C56">
      <w:pPr>
        <w:jc w:val="center"/>
        <w:rPr>
          <w:b/>
          <w:i/>
          <w:sz w:val="24"/>
        </w:rPr>
      </w:pPr>
    </w:p>
    <w:p w14:paraId="3EDFD91F" w14:textId="77777777" w:rsidR="00B50C56" w:rsidRDefault="00B50C56" w:rsidP="00B50C56">
      <w:pPr>
        <w:jc w:val="center"/>
        <w:rPr>
          <w:b/>
          <w:i/>
          <w:sz w:val="24"/>
        </w:rPr>
      </w:pPr>
    </w:p>
    <w:p w14:paraId="2C994830" w14:textId="77777777" w:rsidR="00B50C56" w:rsidRDefault="00B50C56" w:rsidP="00B50C5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CATEGORIA NON AGONISTI RAGAZZI E RAGAZZE DI 10-11 ANNI</w:t>
      </w:r>
    </w:p>
    <w:p w14:paraId="0F732FAF" w14:textId="77777777" w:rsidR="00B50C56" w:rsidRDefault="00B50C56" w:rsidP="00B50C56">
      <w:pPr>
        <w:pStyle w:val="Rientrocorpodeltesto2"/>
      </w:pPr>
      <w:r>
        <w:t>RA</w:t>
      </w:r>
      <w:r>
        <w:cr/>
      </w:r>
    </w:p>
    <w:p w14:paraId="50F902AC" w14:textId="77777777" w:rsidR="00B50C56" w:rsidRDefault="00B50C56" w:rsidP="00B50C56">
      <w:pPr>
        <w:pStyle w:val="Rientrocorpodeltesto2"/>
        <w:numPr>
          <w:ilvl w:val="0"/>
          <w:numId w:val="11"/>
        </w:numPr>
        <w:spacing w:after="0" w:line="240" w:lineRule="auto"/>
        <w:jc w:val="both"/>
        <w:rPr>
          <w:b/>
          <w:i/>
        </w:rPr>
      </w:pPr>
      <w:r>
        <w:t>RANDORI arbitrati un TACHI WAZA con inizio:</w:t>
      </w:r>
    </w:p>
    <w:p w14:paraId="7BE85FDD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KUMI KATA imposto.</w:t>
      </w:r>
    </w:p>
    <w:p w14:paraId="1CB2AA42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Per il perseguimento delle finalità EDUCATIVE e per l’età non saranno consentite tecniche di:</w:t>
      </w:r>
    </w:p>
    <w:p w14:paraId="0D3A5AF4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SHIME WAZA</w:t>
      </w:r>
    </w:p>
    <w:p w14:paraId="12C0063B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KANSETSU WAZA</w:t>
      </w:r>
    </w:p>
    <w:p w14:paraId="6BBBB2C3" w14:textId="77777777" w:rsidR="00B50C56" w:rsidRDefault="00B50C56" w:rsidP="00B50C56">
      <w:pPr>
        <w:ind w:left="1416" w:hanging="708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SUTEMI WAZA </w:t>
      </w:r>
    </w:p>
    <w:p w14:paraId="1AC5DEEC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MAKI KOMI WAZA</w:t>
      </w:r>
    </w:p>
    <w:p w14:paraId="3405D5C8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Tecniche che comportino il trascinamento a terra in ginocchio.</w:t>
      </w:r>
    </w:p>
    <w:p w14:paraId="5EE72F86" w14:textId="77777777" w:rsidR="00B50C56" w:rsidRDefault="00B50C56" w:rsidP="00B50C56">
      <w:pPr>
        <w:ind w:left="1416" w:hanging="708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Sarà compito dell’Arbitro scoraggiare atteggiamenti passivi ed azioni scorrette.</w:t>
      </w:r>
    </w:p>
    <w:p w14:paraId="661707A9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I giovani saranno divisi in POULES di 3 o 4 contendenti di peso similare, effettuando un GIRONE ALL’ITALIANA in modo da disputare più prove.</w:t>
      </w:r>
    </w:p>
    <w:p w14:paraId="1C8DD263" w14:textId="77777777" w:rsidR="00B50C56" w:rsidRDefault="00B50C56" w:rsidP="00B50C56">
      <w:pPr>
        <w:pStyle w:val="Corpotesto"/>
        <w:ind w:left="709" w:hanging="709"/>
        <w:jc w:val="both"/>
      </w:pPr>
      <w:r>
        <w:t>d)</w:t>
      </w:r>
      <w:r>
        <w:tab/>
        <w:t>Le valutazioni per le tecniche di NAGE WAZA saranno solo IPPON e WAZARI, per le tecniche di OSAE WAZA la durata sarà di 10 secondi per il WAZARI e 15 secondi per IPPON.</w:t>
      </w:r>
    </w:p>
    <w:p w14:paraId="07CCDA56" w14:textId="77777777" w:rsidR="00B50C56" w:rsidRDefault="00B50C56" w:rsidP="00B50C56">
      <w:pPr>
        <w:ind w:left="709" w:hanging="709"/>
        <w:jc w:val="both"/>
        <w:rPr>
          <w:sz w:val="24"/>
        </w:rPr>
      </w:pPr>
      <w:r>
        <w:t>e</w:t>
      </w:r>
      <w:r>
        <w:rPr>
          <w:sz w:val="24"/>
        </w:rPr>
        <w:t>)</w:t>
      </w:r>
      <w:r>
        <w:rPr>
          <w:sz w:val="24"/>
        </w:rPr>
        <w:tab/>
        <w:t>Maschi e Femmine faranno attività insieme.</w:t>
      </w:r>
    </w:p>
    <w:p w14:paraId="58E0DBD3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e)</w:t>
      </w:r>
      <w:r>
        <w:rPr>
          <w:sz w:val="24"/>
        </w:rPr>
        <w:tab/>
        <w:t>Gli incontri avranno la durata di 2’ 00” e l’incontro terminerà al primo IPPON.</w:t>
      </w:r>
    </w:p>
    <w:p w14:paraId="455E0B8A" w14:textId="77777777" w:rsidR="00B50C56" w:rsidRDefault="00B50C56" w:rsidP="00B50C56">
      <w:pPr>
        <w:jc w:val="center"/>
        <w:rPr>
          <w:b/>
          <w:i/>
          <w:sz w:val="24"/>
        </w:rPr>
      </w:pPr>
    </w:p>
    <w:p w14:paraId="43ED7776" w14:textId="77777777" w:rsidR="00B50C56" w:rsidRDefault="00B50C56" w:rsidP="00B50C56">
      <w:pPr>
        <w:pStyle w:val="Rientrocorpodeltesto"/>
        <w:rPr>
          <w:b/>
          <w:i/>
        </w:rPr>
      </w:pPr>
      <w:r>
        <w:rPr>
          <w:b/>
          <w:i/>
        </w:rPr>
        <w:t xml:space="preserve">                                           </w:t>
      </w:r>
    </w:p>
    <w:p w14:paraId="080CCAE7" w14:textId="77777777" w:rsidR="00B50C56" w:rsidRDefault="00B50C56" w:rsidP="00B50C56">
      <w:pPr>
        <w:pStyle w:val="Rientrocorpodeltesto"/>
        <w:rPr>
          <w:b/>
          <w:i/>
        </w:rPr>
      </w:pPr>
      <w:r>
        <w:rPr>
          <w:b/>
          <w:i/>
        </w:rPr>
        <w:t>CATEGORIE ESORDIENTI A GIOVANI DI 12 ANNI</w:t>
      </w:r>
    </w:p>
    <w:p w14:paraId="6DD0BC02" w14:textId="77777777" w:rsidR="00B50C56" w:rsidRDefault="00B50C56" w:rsidP="00B50C56">
      <w:pPr>
        <w:pStyle w:val="Titolo3"/>
      </w:pPr>
      <w:proofErr w:type="gramStart"/>
      <w:r>
        <w:t>ES  A</w:t>
      </w:r>
      <w:proofErr w:type="gramEnd"/>
    </w:p>
    <w:p w14:paraId="7BC98C7D" w14:textId="77777777" w:rsidR="00B50C56" w:rsidRDefault="00B50C56" w:rsidP="00B50C56">
      <w:pPr>
        <w:pStyle w:val="Rientrocorpodeltesto2"/>
        <w:jc w:val="both"/>
        <w:rPr>
          <w:b/>
          <w:i/>
        </w:rPr>
      </w:pPr>
    </w:p>
    <w:p w14:paraId="7E1F89AC" w14:textId="77777777" w:rsidR="00B50C56" w:rsidRDefault="00B50C56" w:rsidP="00B50C56">
      <w:pPr>
        <w:pStyle w:val="Rientrocorpodeltesto2"/>
        <w:jc w:val="both"/>
        <w:rPr>
          <w:b/>
          <w:i/>
        </w:rPr>
      </w:pPr>
      <w:r>
        <w:t>a)</w:t>
      </w:r>
      <w:r>
        <w:tab/>
        <w:t xml:space="preserve">SHIAI arbitrato </w:t>
      </w:r>
    </w:p>
    <w:p w14:paraId="1AF18BD7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KUMI KATA imposto.</w:t>
      </w:r>
    </w:p>
    <w:p w14:paraId="3F8E706D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Per il perseguimento delle finalità EDUCATIVE e per l’età non saranno consentite tecniche di:</w:t>
      </w:r>
    </w:p>
    <w:p w14:paraId="567BDDB6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SHIME WAZAA</w:t>
      </w:r>
    </w:p>
    <w:p w14:paraId="68F58055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KANSETSU WAZA</w:t>
      </w:r>
    </w:p>
    <w:p w14:paraId="2D492854" w14:textId="77777777" w:rsidR="00B50C56" w:rsidRDefault="00B50C56" w:rsidP="00B50C56">
      <w:pPr>
        <w:ind w:left="1416" w:hanging="708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SUTEMI WAZA </w:t>
      </w:r>
    </w:p>
    <w:p w14:paraId="6A9CE41F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MAKI KOMI WAZA</w:t>
      </w:r>
    </w:p>
    <w:p w14:paraId="1FE86FA7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Tecniche che comportino il trascinamento a terra in ginocchio.</w:t>
      </w:r>
    </w:p>
    <w:p w14:paraId="33100CD8" w14:textId="77777777" w:rsidR="00B50C56" w:rsidRDefault="00B50C56" w:rsidP="00B50C56">
      <w:pPr>
        <w:ind w:left="1416" w:hanging="708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Sarà compito dell’Arbitro scoraggiare atteggiamenti passivi ed azioni scorrette.</w:t>
      </w:r>
    </w:p>
    <w:p w14:paraId="09C996A2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Le valutazioni per le tecniche di TACHI WAZA saranno solo IPPON e WAZARI, per le tecniche di OSAE WAZA la durata sarà di 10 secondi per il WAZARI e 20 secondi per IPPON.</w:t>
      </w:r>
    </w:p>
    <w:p w14:paraId="15A4885D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Maschi e Femmine faranno attività divisi nei pesi di Kg.:</w:t>
      </w:r>
    </w:p>
    <w:p w14:paraId="64102483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Maschi </w:t>
      </w:r>
      <w:r>
        <w:rPr>
          <w:sz w:val="24"/>
        </w:rPr>
        <w:tab/>
        <w:t xml:space="preserve">36/40/45/50/55/60/66/73/+73 </w:t>
      </w:r>
    </w:p>
    <w:p w14:paraId="5A558F6D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Femmine </w:t>
      </w:r>
      <w:r>
        <w:rPr>
          <w:sz w:val="24"/>
        </w:rPr>
        <w:tab/>
        <w:t>36/40/44/48/52/57/63/+63</w:t>
      </w:r>
    </w:p>
    <w:p w14:paraId="1F6C40A3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e)</w:t>
      </w:r>
      <w:r>
        <w:rPr>
          <w:sz w:val="24"/>
        </w:rPr>
        <w:tab/>
        <w:t>Gli incontri avranno la durata di 2’ 00” e l’incontro terminerà al primo IPPON.</w:t>
      </w:r>
    </w:p>
    <w:p w14:paraId="16F8603E" w14:textId="77777777" w:rsidR="00B50C56" w:rsidRDefault="00B50C56" w:rsidP="00B50C56">
      <w:pPr>
        <w:jc w:val="center"/>
        <w:rPr>
          <w:b/>
          <w:i/>
          <w:sz w:val="24"/>
        </w:rPr>
      </w:pPr>
    </w:p>
    <w:p w14:paraId="5190F8BF" w14:textId="77777777" w:rsidR="00B50C56" w:rsidRDefault="00B50C56" w:rsidP="00B50C56">
      <w:pPr>
        <w:jc w:val="center"/>
        <w:rPr>
          <w:b/>
          <w:i/>
          <w:sz w:val="24"/>
        </w:rPr>
      </w:pPr>
    </w:p>
    <w:p w14:paraId="41A3A981" w14:textId="77777777" w:rsidR="00B50C56" w:rsidRDefault="00B50C56" w:rsidP="00B50C56">
      <w:pPr>
        <w:jc w:val="center"/>
        <w:rPr>
          <w:b/>
          <w:i/>
          <w:sz w:val="24"/>
        </w:rPr>
      </w:pPr>
    </w:p>
    <w:p w14:paraId="3EAA85D7" w14:textId="77777777" w:rsidR="00B50C56" w:rsidRDefault="00B50C56" w:rsidP="00B50C56">
      <w:pPr>
        <w:jc w:val="center"/>
        <w:rPr>
          <w:b/>
          <w:i/>
          <w:sz w:val="24"/>
        </w:rPr>
      </w:pPr>
    </w:p>
    <w:p w14:paraId="2EDD69FD" w14:textId="77777777" w:rsidR="00B50C56" w:rsidRDefault="00B50C56" w:rsidP="00B50C56">
      <w:pPr>
        <w:jc w:val="center"/>
        <w:rPr>
          <w:b/>
          <w:i/>
          <w:sz w:val="24"/>
        </w:rPr>
      </w:pPr>
    </w:p>
    <w:p w14:paraId="7F37E36D" w14:textId="77777777" w:rsidR="00B50C56" w:rsidRDefault="00B50C56" w:rsidP="00B50C56">
      <w:pPr>
        <w:jc w:val="center"/>
        <w:rPr>
          <w:b/>
          <w:i/>
          <w:sz w:val="24"/>
        </w:rPr>
      </w:pPr>
    </w:p>
    <w:p w14:paraId="1E1CC89B" w14:textId="77777777" w:rsidR="00B50C56" w:rsidRDefault="00B50C56" w:rsidP="00B50C56">
      <w:pPr>
        <w:jc w:val="center"/>
        <w:rPr>
          <w:b/>
          <w:i/>
          <w:sz w:val="24"/>
        </w:rPr>
      </w:pPr>
    </w:p>
    <w:p w14:paraId="5148AD76" w14:textId="77777777" w:rsidR="00B50C56" w:rsidRDefault="00B50C56" w:rsidP="00B50C56">
      <w:pPr>
        <w:jc w:val="center"/>
        <w:rPr>
          <w:b/>
          <w:i/>
          <w:sz w:val="24"/>
        </w:rPr>
      </w:pPr>
    </w:p>
    <w:p w14:paraId="6C3368D2" w14:textId="77777777" w:rsidR="00B50C56" w:rsidRDefault="00B50C56" w:rsidP="00B50C5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CATEGORIE ESORDIENTI GIOVANI DI 13-14 ANNI</w:t>
      </w:r>
    </w:p>
    <w:p w14:paraId="0B494225" w14:textId="77777777" w:rsidR="00B50C56" w:rsidRDefault="00B50C56" w:rsidP="00B50C56">
      <w:pPr>
        <w:pStyle w:val="Titolo3"/>
      </w:pPr>
      <w:proofErr w:type="gramStart"/>
      <w:r>
        <w:t>ES  B</w:t>
      </w:r>
      <w:proofErr w:type="gramEnd"/>
    </w:p>
    <w:p w14:paraId="66E7555D" w14:textId="77777777" w:rsidR="00801993" w:rsidRPr="00801993" w:rsidRDefault="00801993" w:rsidP="00801993"/>
    <w:p w14:paraId="147B30AE" w14:textId="77777777" w:rsidR="00B50C56" w:rsidRDefault="00B50C56" w:rsidP="00B50C56">
      <w:pPr>
        <w:pStyle w:val="Titolo3"/>
        <w:jc w:val="left"/>
        <w:rPr>
          <w:b/>
          <w:i w:val="0"/>
        </w:rPr>
      </w:pPr>
      <w:r>
        <w:rPr>
          <w:i w:val="0"/>
        </w:rPr>
        <w:t xml:space="preserve">a)         </w:t>
      </w:r>
      <w:r w:rsidRPr="0092020A">
        <w:rPr>
          <w:i w:val="0"/>
        </w:rPr>
        <w:t xml:space="preserve">SHIAI arbitrato </w:t>
      </w:r>
    </w:p>
    <w:p w14:paraId="55072F45" w14:textId="77777777" w:rsidR="00B50C56" w:rsidRDefault="00B50C56" w:rsidP="00B50C56">
      <w:pPr>
        <w:jc w:val="both"/>
        <w:rPr>
          <w:sz w:val="24"/>
        </w:rPr>
      </w:pPr>
      <w:r>
        <w:t xml:space="preserve">              </w:t>
      </w:r>
      <w:r>
        <w:rPr>
          <w:sz w:val="24"/>
        </w:rPr>
        <w:t>-</w:t>
      </w:r>
      <w:r>
        <w:rPr>
          <w:sz w:val="24"/>
        </w:rPr>
        <w:tab/>
        <w:t>KUMI KATA imposto.</w:t>
      </w:r>
    </w:p>
    <w:p w14:paraId="0FAD3C6A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Per il perseguimento delle finalità EDUCATIVE e per l’età non saranno consentite tecniche di:</w:t>
      </w:r>
    </w:p>
    <w:p w14:paraId="03F379E4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SHIME WAZAA</w:t>
      </w:r>
    </w:p>
    <w:p w14:paraId="2E97C8F7" w14:textId="77777777" w:rsidR="00B50C56" w:rsidRDefault="00B50C56" w:rsidP="00B50C56">
      <w:pPr>
        <w:ind w:left="709" w:hanging="1"/>
        <w:jc w:val="both"/>
        <w:rPr>
          <w:sz w:val="24"/>
          <w:lang w:val="en-GB"/>
        </w:rPr>
      </w:pPr>
      <w:r>
        <w:rPr>
          <w:sz w:val="24"/>
          <w:lang w:val="en-GB"/>
        </w:rPr>
        <w:t>-</w:t>
      </w:r>
      <w:r>
        <w:rPr>
          <w:sz w:val="24"/>
          <w:lang w:val="en-GB"/>
        </w:rPr>
        <w:tab/>
        <w:t>KANSETSU WAZA</w:t>
      </w:r>
    </w:p>
    <w:p w14:paraId="10057ADC" w14:textId="77777777" w:rsidR="00B50C56" w:rsidRDefault="00B50C56" w:rsidP="00B50C56">
      <w:pPr>
        <w:ind w:left="1416" w:hanging="708"/>
        <w:jc w:val="both"/>
        <w:rPr>
          <w:sz w:val="24"/>
        </w:rPr>
      </w:pPr>
      <w:r>
        <w:rPr>
          <w:sz w:val="24"/>
        </w:rPr>
        <w:t xml:space="preserve">-         SUTEMI WAZA </w:t>
      </w:r>
    </w:p>
    <w:p w14:paraId="3D46F634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MAKI KOMI WAZA</w:t>
      </w:r>
    </w:p>
    <w:p w14:paraId="66601024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Tecniche che comportino il trascinamento a terra o andare in ginocchio.</w:t>
      </w:r>
    </w:p>
    <w:p w14:paraId="0E581A76" w14:textId="77777777" w:rsidR="00B50C56" w:rsidRDefault="00B50C56" w:rsidP="00B50C56">
      <w:pPr>
        <w:ind w:left="1416" w:hanging="708"/>
        <w:jc w:val="both"/>
        <w:rPr>
          <w:sz w:val="24"/>
        </w:rPr>
      </w:pPr>
      <w:r>
        <w:rPr>
          <w:sz w:val="24"/>
        </w:rPr>
        <w:t>-         Sarà compito dell’Arbitro scoraggiare atteggiamenti passivi ed azioni scorrette.</w:t>
      </w:r>
    </w:p>
    <w:p w14:paraId="64FBCB20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Le valutazioni per le tecniche di TACHI WAZA saranno solo IPPON e WAZARI, per le tecniche di OSAE WAZA la durata sarà di 10 secondi per il WAZARI e 20 secondi per IPPON.</w:t>
      </w:r>
    </w:p>
    <w:p w14:paraId="2AAC758D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Maschi e Femmine faranno attività divisi nei pesi di Kg.:</w:t>
      </w:r>
    </w:p>
    <w:p w14:paraId="35265D6B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Maschi </w:t>
      </w:r>
      <w:r>
        <w:rPr>
          <w:sz w:val="24"/>
        </w:rPr>
        <w:tab/>
        <w:t xml:space="preserve">40/45/50/55/60/66/73/81/+81 </w:t>
      </w:r>
    </w:p>
    <w:p w14:paraId="1BDA9862" w14:textId="77777777" w:rsidR="00B50C56" w:rsidRDefault="00B50C56" w:rsidP="00B50C56">
      <w:pPr>
        <w:ind w:left="709" w:hanging="1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Femmine </w:t>
      </w:r>
      <w:r>
        <w:rPr>
          <w:sz w:val="24"/>
        </w:rPr>
        <w:tab/>
        <w:t>40/44/48/52/57/63/70/+70</w:t>
      </w:r>
    </w:p>
    <w:p w14:paraId="2C149828" w14:textId="77777777" w:rsidR="00B50C56" w:rsidRDefault="00B50C56" w:rsidP="00B50C56">
      <w:pPr>
        <w:ind w:left="709" w:hanging="709"/>
        <w:jc w:val="both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>Gli incontri avranno la durata di 2’ 00” e l’incontro terminerà al primo IPPON.</w:t>
      </w:r>
    </w:p>
    <w:p w14:paraId="2D1E04FC" w14:textId="77777777" w:rsidR="00B50C56" w:rsidRDefault="00B50C56" w:rsidP="00B50C56">
      <w:pPr>
        <w:pStyle w:val="Rientrocorpodeltesto"/>
      </w:pPr>
      <w:r>
        <w:tab/>
      </w:r>
    </w:p>
    <w:p w14:paraId="73B1F1D7" w14:textId="77777777" w:rsidR="00B50C56" w:rsidRDefault="00B50C56" w:rsidP="00B50C56">
      <w:pPr>
        <w:rPr>
          <w:sz w:val="24"/>
        </w:rPr>
      </w:pPr>
    </w:p>
    <w:p w14:paraId="0C97AB16" w14:textId="77777777" w:rsidR="00B50C56" w:rsidRDefault="00B50C56" w:rsidP="00B50C56">
      <w:pPr>
        <w:ind w:left="709"/>
        <w:jc w:val="both"/>
        <w:rPr>
          <w:b/>
          <w:sz w:val="24"/>
        </w:rPr>
      </w:pPr>
    </w:p>
    <w:p w14:paraId="318B26B6" w14:textId="77777777" w:rsidR="00B50C56" w:rsidRPr="00AB21D4" w:rsidRDefault="00B50C56" w:rsidP="00B50C56">
      <w:pPr>
        <w:ind w:left="709"/>
        <w:jc w:val="both"/>
        <w:rPr>
          <w:b/>
          <w:sz w:val="24"/>
        </w:rPr>
      </w:pPr>
    </w:p>
    <w:p w14:paraId="4258E50A" w14:textId="2CF6147F" w:rsidR="00B50C56" w:rsidRPr="00AB21D4" w:rsidRDefault="00B50C56" w:rsidP="00B50C56">
      <w:pPr>
        <w:pStyle w:val="Rientrocorpodeltesto"/>
        <w:rPr>
          <w:b/>
        </w:rPr>
      </w:pPr>
      <w:r>
        <w:rPr>
          <w:b/>
        </w:rPr>
        <w:t xml:space="preserve">        </w:t>
      </w:r>
      <w:r w:rsidRPr="00AB21D4">
        <w:rPr>
          <w:b/>
        </w:rPr>
        <w:t xml:space="preserve">LA COMMISSIONE TECNICA DI GARA PUÒ PREVEDERE, IN BASE AL NUMERO DEI PARTECIPANTI ED ALLO SCOPO DI FARE DISPUTARE A TUTTI ALMENO </w:t>
      </w:r>
      <w:r>
        <w:rPr>
          <w:b/>
        </w:rPr>
        <w:t>DUE</w:t>
      </w:r>
      <w:r w:rsidRPr="00AB21D4">
        <w:rPr>
          <w:b/>
        </w:rPr>
        <w:t xml:space="preserve"> INCONTR</w:t>
      </w:r>
      <w:r>
        <w:rPr>
          <w:b/>
        </w:rPr>
        <w:t>I</w:t>
      </w:r>
      <w:r w:rsidRPr="00AB21D4">
        <w:rPr>
          <w:b/>
        </w:rPr>
        <w:t>, DI UNIFICARE ALCUNI PESI CHE RISULTASSERO SOLI</w:t>
      </w:r>
      <w:r>
        <w:rPr>
          <w:b/>
        </w:rPr>
        <w:t>,</w:t>
      </w:r>
      <w:r w:rsidRPr="00AB21D4">
        <w:rPr>
          <w:b/>
        </w:rPr>
        <w:t xml:space="preserve"> AD ALTRE CATEGORIE DI PESO.</w:t>
      </w:r>
    </w:p>
    <w:p w14:paraId="67579110" w14:textId="77777777" w:rsidR="00B50C56" w:rsidRDefault="00B50C56" w:rsidP="00B50C56">
      <w:pPr>
        <w:ind w:left="709"/>
        <w:jc w:val="both"/>
        <w:rPr>
          <w:b/>
          <w:sz w:val="24"/>
        </w:rPr>
      </w:pPr>
    </w:p>
    <w:p w14:paraId="25650A40" w14:textId="77777777" w:rsidR="00B50C56" w:rsidRDefault="00B50C56" w:rsidP="00B50C56">
      <w:pPr>
        <w:ind w:left="709"/>
        <w:jc w:val="both"/>
        <w:rPr>
          <w:b/>
          <w:sz w:val="24"/>
        </w:rPr>
      </w:pPr>
    </w:p>
    <w:p w14:paraId="01923215" w14:textId="77777777" w:rsidR="00C067FE" w:rsidRDefault="00C067FE" w:rsidP="00C067FE">
      <w:pPr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PER LE CATEGORIE BAMBINI, RAGAZZI ESORDIENTI LE VALUTAZIONI </w:t>
      </w:r>
      <w:proofErr w:type="gramStart"/>
      <w:r>
        <w:rPr>
          <w:b/>
          <w:sz w:val="24"/>
        </w:rPr>
        <w:t>ARBITRALI  SARANNO</w:t>
      </w:r>
      <w:proofErr w:type="gramEnd"/>
      <w:r>
        <w:rPr>
          <w:b/>
          <w:sz w:val="24"/>
        </w:rPr>
        <w:t xml:space="preserve"> SOLAMENTE PER LE TECNICHE CORRISPONDENTI AD IPPON E WAZARI E L’INCONTRO TERMINERÀ ALLA RE</w:t>
      </w:r>
      <w:r>
        <w:rPr>
          <w:b/>
          <w:sz w:val="24"/>
        </w:rPr>
        <w:t>A</w:t>
      </w:r>
      <w:r>
        <w:rPr>
          <w:b/>
          <w:sz w:val="24"/>
        </w:rPr>
        <w:t>LIZZAZIONE DEL PRIMO IPPON.</w:t>
      </w:r>
    </w:p>
    <w:p w14:paraId="17DA39D5" w14:textId="77777777" w:rsidR="00C067FE" w:rsidRDefault="00C067FE" w:rsidP="00C067FE">
      <w:pPr>
        <w:ind w:left="709"/>
        <w:jc w:val="both"/>
        <w:rPr>
          <w:b/>
          <w:sz w:val="24"/>
        </w:rPr>
      </w:pPr>
    </w:p>
    <w:p w14:paraId="03590BFE" w14:textId="77777777" w:rsidR="00C067FE" w:rsidRDefault="00C067FE" w:rsidP="00C067FE">
      <w:pPr>
        <w:ind w:left="709"/>
        <w:jc w:val="both"/>
        <w:rPr>
          <w:sz w:val="32"/>
          <w:szCs w:val="32"/>
        </w:rPr>
      </w:pPr>
    </w:p>
    <w:p w14:paraId="3FB99724" w14:textId="77777777" w:rsidR="00C067FE" w:rsidRDefault="00C067FE" w:rsidP="00C067FE"/>
    <w:p w14:paraId="4DE81CD7" w14:textId="77777777" w:rsidR="00C067FE" w:rsidRPr="006F607E" w:rsidRDefault="00C067FE" w:rsidP="00C067FE"/>
    <w:p w14:paraId="2FC08C46" w14:textId="77777777" w:rsidR="00C067FE" w:rsidRDefault="00C067FE" w:rsidP="00C067FE">
      <w:pPr>
        <w:pStyle w:val="Titolo1"/>
        <w:rPr>
          <w:rFonts w:ascii="Times New Roman" w:hAnsi="Times New Roman"/>
          <w:sz w:val="32"/>
          <w:szCs w:val="32"/>
        </w:rPr>
      </w:pPr>
    </w:p>
    <w:p w14:paraId="477E568F" w14:textId="362E780E" w:rsidR="00C067FE" w:rsidRPr="0038235C" w:rsidRDefault="00C067FE" w:rsidP="00C067FE">
      <w:pPr>
        <w:pStyle w:val="Titolo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Integrazione</w:t>
      </w:r>
      <w:r w:rsidRPr="0038235C">
        <w:rPr>
          <w:rFonts w:ascii="Times New Roman" w:hAnsi="Times New Roman"/>
          <w:sz w:val="32"/>
          <w:szCs w:val="32"/>
        </w:rPr>
        <w:t xml:space="preserve"> al regolamento per le categorie giovanili.</w:t>
      </w:r>
    </w:p>
    <w:p w14:paraId="54CB9047" w14:textId="77777777" w:rsidR="00C067FE" w:rsidRDefault="00C067FE" w:rsidP="00C067FE">
      <w:pPr>
        <w:pStyle w:val="Titolo1"/>
        <w:rPr>
          <w:rFonts w:ascii="Times New Roman" w:hAnsi="Times New Roman"/>
          <w:sz w:val="32"/>
          <w:szCs w:val="32"/>
        </w:rPr>
      </w:pPr>
    </w:p>
    <w:p w14:paraId="206AD5F4" w14:textId="77777777" w:rsidR="00C067FE" w:rsidRDefault="00C067FE" w:rsidP="00C067FE">
      <w:pPr>
        <w:pStyle w:val="Titolo2"/>
        <w:jc w:val="both"/>
        <w:rPr>
          <w:szCs w:val="24"/>
        </w:rPr>
      </w:pPr>
      <w:r w:rsidRPr="0038235C">
        <w:rPr>
          <w:szCs w:val="24"/>
        </w:rPr>
        <w:t>Premessa</w:t>
      </w:r>
    </w:p>
    <w:p w14:paraId="3D9EA32B" w14:textId="77777777" w:rsidR="00C067FE" w:rsidRPr="0038235C" w:rsidRDefault="00C067FE" w:rsidP="00C067FE"/>
    <w:p w14:paraId="09E684F0" w14:textId="77777777" w:rsidR="00C067FE" w:rsidRPr="0038235C" w:rsidRDefault="00C067FE" w:rsidP="00C067FE">
      <w:pPr>
        <w:spacing w:line="360" w:lineRule="auto"/>
        <w:jc w:val="both"/>
        <w:rPr>
          <w:sz w:val="24"/>
          <w:szCs w:val="24"/>
        </w:rPr>
      </w:pPr>
      <w:r w:rsidRPr="0038235C">
        <w:rPr>
          <w:sz w:val="24"/>
          <w:szCs w:val="24"/>
        </w:rPr>
        <w:t>Quanto scritto in seguito va ad integrare e migliorare il regolamento esistente per le categorie non agonistiche.</w:t>
      </w:r>
    </w:p>
    <w:p w14:paraId="6B869645" w14:textId="77777777" w:rsidR="00C067FE" w:rsidRPr="0038235C" w:rsidRDefault="00C067FE" w:rsidP="00C067FE">
      <w:pPr>
        <w:spacing w:line="360" w:lineRule="auto"/>
        <w:jc w:val="both"/>
        <w:rPr>
          <w:sz w:val="24"/>
          <w:szCs w:val="24"/>
        </w:rPr>
      </w:pPr>
      <w:r w:rsidRPr="0038235C">
        <w:rPr>
          <w:sz w:val="24"/>
          <w:szCs w:val="24"/>
        </w:rPr>
        <w:t>Queste modifiche hanno lo scopo garantire la sicurezza degli atleti e di tentare di migliorare la qualità della pratica del judo, premiando chi s’impegna a cercare l’</w:t>
      </w:r>
      <w:proofErr w:type="spellStart"/>
      <w:r w:rsidRPr="0038235C">
        <w:rPr>
          <w:sz w:val="24"/>
          <w:szCs w:val="24"/>
        </w:rPr>
        <w:t>ippon</w:t>
      </w:r>
      <w:proofErr w:type="spellEnd"/>
      <w:r w:rsidRPr="0038235C">
        <w:rPr>
          <w:sz w:val="24"/>
          <w:szCs w:val="24"/>
        </w:rPr>
        <w:t xml:space="preserve"> e non chi vuole solo vincere la competizione.</w:t>
      </w:r>
    </w:p>
    <w:p w14:paraId="253FBFEB" w14:textId="77777777" w:rsidR="00C067FE" w:rsidRPr="0038235C" w:rsidRDefault="00C067FE" w:rsidP="00C067FE">
      <w:pPr>
        <w:spacing w:line="360" w:lineRule="auto"/>
        <w:jc w:val="both"/>
        <w:rPr>
          <w:sz w:val="24"/>
          <w:szCs w:val="24"/>
        </w:rPr>
      </w:pPr>
      <w:r w:rsidRPr="0038235C">
        <w:rPr>
          <w:sz w:val="24"/>
          <w:szCs w:val="24"/>
        </w:rPr>
        <w:t>Questo regolamento si applica fino alle classi esordienti, sono escluse ovviamente le classi cadetti juniores e seniores.</w:t>
      </w:r>
    </w:p>
    <w:p w14:paraId="19B24EC0" w14:textId="77777777" w:rsidR="00C067FE" w:rsidRPr="0038235C" w:rsidRDefault="00C067FE" w:rsidP="00C067FE">
      <w:pPr>
        <w:pStyle w:val="Titolo2"/>
        <w:jc w:val="both"/>
        <w:rPr>
          <w:szCs w:val="24"/>
        </w:rPr>
      </w:pPr>
      <w:proofErr w:type="spellStart"/>
      <w:r w:rsidRPr="0038235C">
        <w:rPr>
          <w:szCs w:val="24"/>
        </w:rPr>
        <w:t>Kumi</w:t>
      </w:r>
      <w:proofErr w:type="spellEnd"/>
      <w:r w:rsidRPr="0038235C">
        <w:rPr>
          <w:szCs w:val="24"/>
        </w:rPr>
        <w:t>-kata (prese)</w:t>
      </w:r>
    </w:p>
    <w:p w14:paraId="6883CDF3" w14:textId="77777777" w:rsidR="00C067FE" w:rsidRPr="0038235C" w:rsidRDefault="00C067FE" w:rsidP="00C067FE">
      <w:pPr>
        <w:jc w:val="both"/>
        <w:rPr>
          <w:sz w:val="24"/>
          <w:szCs w:val="24"/>
        </w:rPr>
      </w:pPr>
    </w:p>
    <w:p w14:paraId="2380D7F1" w14:textId="77777777" w:rsidR="00C067FE" w:rsidRPr="0038235C" w:rsidRDefault="00C067FE" w:rsidP="00C067FE">
      <w:pPr>
        <w:spacing w:line="360" w:lineRule="auto"/>
        <w:jc w:val="both"/>
        <w:rPr>
          <w:sz w:val="24"/>
          <w:szCs w:val="24"/>
        </w:rPr>
      </w:pPr>
      <w:r w:rsidRPr="0038235C">
        <w:rPr>
          <w:sz w:val="24"/>
          <w:szCs w:val="24"/>
        </w:rPr>
        <w:t xml:space="preserve">La modifica riguardo le prese è la seguente, gli atleti partiranno con le prese fondamentali, bavero e manica. sono ammesse anche le prese incrociate, destra sinistra. Particolare attenzione verrà </w:t>
      </w:r>
      <w:r>
        <w:rPr>
          <w:sz w:val="24"/>
          <w:szCs w:val="24"/>
        </w:rPr>
        <w:t>post</w:t>
      </w:r>
      <w:r w:rsidRPr="0038235C">
        <w:rPr>
          <w:sz w:val="24"/>
          <w:szCs w:val="24"/>
        </w:rPr>
        <w:t xml:space="preserve">a sul fatto che con le prese a destra potrò fare attacchi solo a destra e cono le prese a sinistra potrò fare attacchi solo a sinistra. NON SONO AMMESSI ATTACCHI A DESTRA CON LE PRESE A SINISTRA. </w:t>
      </w:r>
    </w:p>
    <w:p w14:paraId="20E90B46" w14:textId="77777777" w:rsidR="00C067FE" w:rsidRPr="0038235C" w:rsidRDefault="00C067FE" w:rsidP="00C067FE">
      <w:pPr>
        <w:jc w:val="both"/>
        <w:rPr>
          <w:sz w:val="24"/>
          <w:szCs w:val="24"/>
        </w:rPr>
      </w:pPr>
      <w:r w:rsidRPr="0038235C">
        <w:rPr>
          <w:sz w:val="24"/>
          <w:szCs w:val="24"/>
        </w:rPr>
        <w:t>Per prese fondamentali s’intendono quelle in cui l’indice o il pollice della mano al bavero non supera la clavicola dell’avversario e la mano alla manica è posizionata tra il polso ed il gomito.</w:t>
      </w:r>
    </w:p>
    <w:p w14:paraId="2762444A" w14:textId="77777777" w:rsidR="00C067FE" w:rsidRPr="0038235C" w:rsidRDefault="00C067FE" w:rsidP="00C067FE">
      <w:pPr>
        <w:jc w:val="both"/>
        <w:rPr>
          <w:sz w:val="24"/>
          <w:szCs w:val="24"/>
        </w:rPr>
      </w:pPr>
    </w:p>
    <w:p w14:paraId="7FE285C6" w14:textId="77777777" w:rsidR="00C067FE" w:rsidRPr="0038235C" w:rsidRDefault="00C067FE" w:rsidP="00C067FE">
      <w:pPr>
        <w:jc w:val="both"/>
        <w:rPr>
          <w:sz w:val="24"/>
          <w:szCs w:val="24"/>
        </w:rPr>
      </w:pPr>
      <w:r w:rsidRPr="0038235C">
        <w:rPr>
          <w:sz w:val="24"/>
          <w:szCs w:val="24"/>
        </w:rPr>
        <w:t>Rimangono valide tutte le altre restrizioni sulle prese.</w:t>
      </w:r>
    </w:p>
    <w:p w14:paraId="3032F44B" w14:textId="77777777" w:rsidR="00C067FE" w:rsidRPr="0038235C" w:rsidRDefault="00C067FE" w:rsidP="00C067FE">
      <w:pPr>
        <w:jc w:val="both"/>
        <w:rPr>
          <w:sz w:val="24"/>
          <w:szCs w:val="24"/>
        </w:rPr>
      </w:pPr>
    </w:p>
    <w:p w14:paraId="2DD2A25C" w14:textId="77777777" w:rsidR="00C067FE" w:rsidRDefault="00C067FE" w:rsidP="00C067FE">
      <w:pPr>
        <w:pStyle w:val="Titolo2"/>
        <w:jc w:val="both"/>
        <w:rPr>
          <w:szCs w:val="24"/>
        </w:rPr>
      </w:pPr>
      <w:r w:rsidRPr="0038235C">
        <w:rPr>
          <w:szCs w:val="24"/>
        </w:rPr>
        <w:t>Introduzione del risultato pareggio</w:t>
      </w:r>
    </w:p>
    <w:p w14:paraId="04AB7758" w14:textId="77777777" w:rsidR="00C067FE" w:rsidRPr="0038235C" w:rsidRDefault="00C067FE" w:rsidP="00C067FE"/>
    <w:p w14:paraId="410E2F3B" w14:textId="77777777" w:rsidR="00C067FE" w:rsidRPr="0038235C" w:rsidRDefault="00C067FE" w:rsidP="00C067FE">
      <w:pPr>
        <w:spacing w:line="360" w:lineRule="auto"/>
        <w:jc w:val="both"/>
        <w:rPr>
          <w:sz w:val="24"/>
          <w:szCs w:val="24"/>
        </w:rPr>
      </w:pPr>
      <w:r w:rsidRPr="0038235C">
        <w:rPr>
          <w:sz w:val="24"/>
          <w:szCs w:val="24"/>
        </w:rPr>
        <w:t xml:space="preserve">Nelle competizioni se nessuno dei due atleti avrà </w:t>
      </w:r>
      <w:proofErr w:type="gramStart"/>
      <w:r w:rsidRPr="0038235C">
        <w:rPr>
          <w:sz w:val="24"/>
          <w:szCs w:val="24"/>
        </w:rPr>
        <w:t>conseguito  un</w:t>
      </w:r>
      <w:proofErr w:type="gramEnd"/>
      <w:r w:rsidRPr="0038235C">
        <w:rPr>
          <w:sz w:val="24"/>
          <w:szCs w:val="24"/>
        </w:rPr>
        <w:t xml:space="preserve"> </w:t>
      </w:r>
      <w:proofErr w:type="spellStart"/>
      <w:r w:rsidRPr="0038235C">
        <w:rPr>
          <w:sz w:val="24"/>
          <w:szCs w:val="24"/>
        </w:rPr>
        <w:t>waz</w:t>
      </w:r>
      <w:proofErr w:type="spellEnd"/>
      <w:r w:rsidRPr="0038235C">
        <w:rPr>
          <w:sz w:val="24"/>
          <w:szCs w:val="24"/>
        </w:rPr>
        <w:t xml:space="preserve">-ari o un </w:t>
      </w:r>
      <w:proofErr w:type="spellStart"/>
      <w:r w:rsidRPr="0038235C">
        <w:rPr>
          <w:sz w:val="24"/>
          <w:szCs w:val="24"/>
        </w:rPr>
        <w:t>ippon</w:t>
      </w:r>
      <w:proofErr w:type="spellEnd"/>
      <w:r w:rsidRPr="0038235C">
        <w:rPr>
          <w:sz w:val="24"/>
          <w:szCs w:val="24"/>
        </w:rPr>
        <w:t xml:space="preserve"> al termine del combattimento l’arbitro annuncerà </w:t>
      </w:r>
      <w:proofErr w:type="spellStart"/>
      <w:r w:rsidRPr="0038235C">
        <w:rPr>
          <w:sz w:val="24"/>
          <w:szCs w:val="24"/>
        </w:rPr>
        <w:t>Hiki-wake</w:t>
      </w:r>
      <w:proofErr w:type="spellEnd"/>
      <w:r w:rsidRPr="0038235C">
        <w:rPr>
          <w:sz w:val="24"/>
          <w:szCs w:val="24"/>
        </w:rPr>
        <w:t xml:space="preserve"> incontro pari.</w:t>
      </w:r>
    </w:p>
    <w:p w14:paraId="5836B01E" w14:textId="77777777" w:rsidR="00C067FE" w:rsidRDefault="00C067FE" w:rsidP="00C067FE">
      <w:pPr>
        <w:pStyle w:val="Titolo2"/>
        <w:rPr>
          <w:b w:val="0"/>
          <w:szCs w:val="24"/>
        </w:rPr>
      </w:pPr>
    </w:p>
    <w:p w14:paraId="450F45E4" w14:textId="77777777" w:rsidR="00C067FE" w:rsidRDefault="00C067FE" w:rsidP="00C067FE">
      <w:pPr>
        <w:pStyle w:val="Titolo2"/>
        <w:rPr>
          <w:szCs w:val="24"/>
        </w:rPr>
      </w:pPr>
      <w:r w:rsidRPr="0038235C">
        <w:rPr>
          <w:szCs w:val="24"/>
        </w:rPr>
        <w:t>Avvisi e sanzioni</w:t>
      </w:r>
    </w:p>
    <w:p w14:paraId="75F9113E" w14:textId="77777777" w:rsidR="00C067FE" w:rsidRPr="0038235C" w:rsidRDefault="00C067FE" w:rsidP="00C067FE"/>
    <w:p w14:paraId="6F177A6C" w14:textId="77777777" w:rsidR="00C067FE" w:rsidRPr="0038235C" w:rsidRDefault="00C067FE" w:rsidP="00C067FE">
      <w:pPr>
        <w:spacing w:line="360" w:lineRule="auto"/>
        <w:jc w:val="both"/>
        <w:rPr>
          <w:sz w:val="24"/>
          <w:szCs w:val="24"/>
        </w:rPr>
      </w:pPr>
      <w:r w:rsidRPr="0038235C">
        <w:rPr>
          <w:sz w:val="24"/>
          <w:szCs w:val="24"/>
        </w:rPr>
        <w:t>Alle normative esistente viene aggiunta la possibilità di richiamare un atleta per non combattività.</w:t>
      </w:r>
    </w:p>
    <w:p w14:paraId="72C067A9" w14:textId="77777777" w:rsidR="00C067FE" w:rsidRPr="0038235C" w:rsidRDefault="00C067FE" w:rsidP="00C067FE">
      <w:pPr>
        <w:spacing w:line="360" w:lineRule="auto"/>
        <w:jc w:val="both"/>
        <w:rPr>
          <w:sz w:val="24"/>
          <w:szCs w:val="24"/>
        </w:rPr>
      </w:pPr>
      <w:r w:rsidRPr="0038235C">
        <w:rPr>
          <w:sz w:val="24"/>
          <w:szCs w:val="24"/>
        </w:rPr>
        <w:t>Questi richiami sono quantificabile nel numero di tre.</w:t>
      </w:r>
    </w:p>
    <w:p w14:paraId="5A55A3EC" w14:textId="77777777" w:rsidR="00C067FE" w:rsidRDefault="00C067FE" w:rsidP="00C067FE">
      <w:pPr>
        <w:spacing w:line="360" w:lineRule="auto"/>
        <w:jc w:val="both"/>
        <w:rPr>
          <w:sz w:val="24"/>
          <w:szCs w:val="24"/>
        </w:rPr>
      </w:pPr>
      <w:r w:rsidRPr="0038235C">
        <w:rPr>
          <w:sz w:val="24"/>
          <w:szCs w:val="24"/>
        </w:rPr>
        <w:t>Al quarto richiamo l’arbitro consultandosi con i giudici dichiarerà vincitore l’atro combattente.</w:t>
      </w:r>
    </w:p>
    <w:p w14:paraId="227E735F" w14:textId="77777777" w:rsidR="00C067FE" w:rsidRPr="0038235C" w:rsidRDefault="00C067FE" w:rsidP="00C067FE">
      <w:pPr>
        <w:spacing w:line="360" w:lineRule="auto"/>
        <w:jc w:val="both"/>
        <w:rPr>
          <w:sz w:val="24"/>
          <w:szCs w:val="24"/>
        </w:rPr>
      </w:pPr>
      <w:r w:rsidRPr="0038235C">
        <w:rPr>
          <w:sz w:val="24"/>
          <w:szCs w:val="24"/>
        </w:rPr>
        <w:t xml:space="preserve">Tutti i richiami precedenti al quarto non hanno nessuna valenza al fine di attribuire la </w:t>
      </w:r>
      <w:proofErr w:type="spellStart"/>
      <w:r w:rsidRPr="0038235C">
        <w:rPr>
          <w:sz w:val="24"/>
          <w:szCs w:val="24"/>
        </w:rPr>
        <w:t>vitoria</w:t>
      </w:r>
      <w:proofErr w:type="spellEnd"/>
      <w:r w:rsidRPr="0038235C">
        <w:rPr>
          <w:sz w:val="24"/>
          <w:szCs w:val="24"/>
        </w:rPr>
        <w:t>, ma hanno solo lo scopo di dare uno strumento all’arbitro per incoraggiare ad attaccare un atleta che mantiene un atteggiamento passivo.</w:t>
      </w:r>
    </w:p>
    <w:p w14:paraId="30470142" w14:textId="72069515" w:rsidR="00B50C56" w:rsidRDefault="00B50C56" w:rsidP="00C067FE">
      <w:pPr>
        <w:ind w:left="709"/>
        <w:jc w:val="both"/>
        <w:rPr>
          <w:sz w:val="32"/>
          <w:szCs w:val="32"/>
        </w:rPr>
      </w:pPr>
    </w:p>
    <w:sectPr w:rsidR="00B50C56">
      <w:headerReference w:type="default" r:id="rId9"/>
      <w:footerReference w:type="even" r:id="rId10"/>
      <w:footerReference w:type="default" r:id="rId11"/>
      <w:type w:val="continuous"/>
      <w:pgSz w:w="11907" w:h="16840" w:code="9"/>
      <w:pgMar w:top="1134" w:right="1134" w:bottom="1134" w:left="1134" w:header="720" w:footer="720" w:gutter="0"/>
      <w:paperSrc w:first="7" w:other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D2B8" w14:textId="77777777" w:rsidR="00070D37" w:rsidRDefault="00070D37">
      <w:r>
        <w:separator/>
      </w:r>
    </w:p>
  </w:endnote>
  <w:endnote w:type="continuationSeparator" w:id="0">
    <w:p w14:paraId="6B5E59FC" w14:textId="77777777" w:rsidR="00070D37" w:rsidRDefault="0007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5F09" w14:textId="77777777" w:rsidR="007A5275" w:rsidRDefault="007A52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E9B8F5" w14:textId="77777777" w:rsidR="007A5275" w:rsidRDefault="007A52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ECB5" w14:textId="77777777" w:rsidR="007A5275" w:rsidRDefault="007A52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5B9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36B91DA" w14:textId="77777777" w:rsidR="007A5275" w:rsidRDefault="007A5275">
    <w:pPr>
      <w:pStyle w:val="Pidipagina"/>
      <w:rPr>
        <w:rStyle w:val="Numeropagina"/>
        <w:snapToGrid w:val="0"/>
        <w:sz w:val="12"/>
      </w:rPr>
    </w:pPr>
    <w:r>
      <w:rPr>
        <w:rStyle w:val="Numeropagina"/>
        <w:snapToGrid w:val="0"/>
        <w:sz w:val="12"/>
      </w:rPr>
      <w:t>Regbimbi1.doc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5082" w14:textId="77777777" w:rsidR="00070D37" w:rsidRDefault="00070D37">
      <w:r>
        <w:separator/>
      </w:r>
    </w:p>
  </w:footnote>
  <w:footnote w:type="continuationSeparator" w:id="0">
    <w:p w14:paraId="2E87FE2F" w14:textId="77777777" w:rsidR="00070D37" w:rsidRDefault="0007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C785" w14:textId="5F28C823" w:rsidR="007A5275" w:rsidRDefault="007A5275">
    <w:pPr>
      <w:pStyle w:val="Intestazione"/>
      <w:rPr>
        <w:lang w:val="en-GB"/>
      </w:rPr>
    </w:pPr>
    <w:r>
      <w:rPr>
        <w:lang w:val="en-GB"/>
      </w:rPr>
      <w:t>U.I.S.P.                                                                                                                                                                       D.O.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B5EE3"/>
    <w:multiLevelType w:val="singleLevel"/>
    <w:tmpl w:val="9E2C674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9E50F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0F775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C3B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2809D0"/>
    <w:multiLevelType w:val="singleLevel"/>
    <w:tmpl w:val="5D283FFC"/>
    <w:lvl w:ilvl="0">
      <w:start w:val="21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6" w15:restartNumberingAfterBreak="0">
    <w:nsid w:val="4D0D2FE9"/>
    <w:multiLevelType w:val="singleLevel"/>
    <w:tmpl w:val="926244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4218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993D9D"/>
    <w:multiLevelType w:val="singleLevel"/>
    <w:tmpl w:val="9E2C674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0553C15"/>
    <w:multiLevelType w:val="singleLevel"/>
    <w:tmpl w:val="692C4D9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0" w15:restartNumberingAfterBreak="0">
    <w:nsid w:val="77F410D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256035">
    <w:abstractNumId w:val="0"/>
    <w:lvlOverride w:ilvl="0">
      <w:lvl w:ilvl="0">
        <w:start w:val="1"/>
        <w:numFmt w:val="bullet"/>
        <w:lvlText w:val="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 w16cid:durableId="877015543">
    <w:abstractNumId w:val="0"/>
    <w:lvlOverride w:ilvl="0">
      <w:lvl w:ilvl="0">
        <w:numFmt w:val="bullet"/>
        <w:lvlText w:val="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3" w16cid:durableId="367528572">
    <w:abstractNumId w:val="1"/>
  </w:num>
  <w:num w:numId="4" w16cid:durableId="2035380553">
    <w:abstractNumId w:val="8"/>
  </w:num>
  <w:num w:numId="5" w16cid:durableId="1434782179">
    <w:abstractNumId w:val="10"/>
  </w:num>
  <w:num w:numId="6" w16cid:durableId="176045914">
    <w:abstractNumId w:val="3"/>
  </w:num>
  <w:num w:numId="7" w16cid:durableId="328798580">
    <w:abstractNumId w:val="5"/>
  </w:num>
  <w:num w:numId="8" w16cid:durableId="1148015916">
    <w:abstractNumId w:val="4"/>
  </w:num>
  <w:num w:numId="9" w16cid:durableId="831725120">
    <w:abstractNumId w:val="7"/>
  </w:num>
  <w:num w:numId="10" w16cid:durableId="668867953">
    <w:abstractNumId w:val="2"/>
  </w:num>
  <w:num w:numId="11" w16cid:durableId="1315792524">
    <w:abstractNumId w:val="9"/>
  </w:num>
  <w:num w:numId="12" w16cid:durableId="1504465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607"/>
    <w:rsid w:val="00070D37"/>
    <w:rsid w:val="000C0834"/>
    <w:rsid w:val="001C50C2"/>
    <w:rsid w:val="001E1957"/>
    <w:rsid w:val="002A2512"/>
    <w:rsid w:val="004B614B"/>
    <w:rsid w:val="007A5275"/>
    <w:rsid w:val="00801993"/>
    <w:rsid w:val="00874D33"/>
    <w:rsid w:val="00891256"/>
    <w:rsid w:val="00A25B9D"/>
    <w:rsid w:val="00B11607"/>
    <w:rsid w:val="00B41452"/>
    <w:rsid w:val="00B50C56"/>
    <w:rsid w:val="00BC410F"/>
    <w:rsid w:val="00C067FE"/>
    <w:rsid w:val="00D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6A26CC7"/>
  <w15:chartTrackingRefBased/>
  <w15:docId w15:val="{5CDC28F0-8AC4-468A-B43E-E410E296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  <w:outlineLvl w:val="0"/>
    </w:pPr>
    <w:rPr>
      <w:rFonts w:ascii="Arial Rounded MT Bold" w:hAnsi="Arial Rounded MT Bold"/>
      <w:b/>
      <w:snapToGrid w:val="0"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rFonts w:ascii="Arial Rounded MT Bold" w:hAnsi="Arial Rounded MT Bold"/>
      <w:b/>
      <w:snapToGrid w:val="0"/>
      <w:sz w:val="40"/>
    </w:rPr>
  </w:style>
  <w:style w:type="paragraph" w:customStyle="1" w:styleId="Corpodeltesto">
    <w:name w:val="Corpo del testo"/>
    <w:basedOn w:val="Normale"/>
    <w:semiHidden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rFonts w:ascii="Arial Rounded MT Bold" w:hAnsi="Arial Rounded MT Bold"/>
      <w:b/>
      <w:i/>
      <w:snapToGrid w:val="0"/>
      <w:sz w:val="3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567" w:hanging="567"/>
      <w:jc w:val="both"/>
    </w:pPr>
    <w:rPr>
      <w:snapToGrid w:val="0"/>
      <w:sz w:val="28"/>
    </w:rPr>
  </w:style>
  <w:style w:type="paragraph" w:styleId="Corpodeltesto2">
    <w:name w:val="Body Text 2"/>
    <w:basedOn w:val="Normale"/>
    <w:semiHidden/>
    <w:rPr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pPr>
      <w:tabs>
        <w:tab w:val="left" w:pos="357"/>
        <w:tab w:val="left" w:pos="714"/>
        <w:tab w:val="left" w:pos="1072"/>
      </w:tabs>
      <w:jc w:val="both"/>
    </w:pPr>
    <w:rPr>
      <w:sz w:val="28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0C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0C56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50C5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5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Office\Dict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91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FS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dc:description/>
  <cp:lastModifiedBy>Pino Tesini</cp:lastModifiedBy>
  <cp:revision>10</cp:revision>
  <cp:lastPrinted>2002-07-10T12:59:00Z</cp:lastPrinted>
  <dcterms:created xsi:type="dcterms:W3CDTF">2023-06-29T05:34:00Z</dcterms:created>
  <dcterms:modified xsi:type="dcterms:W3CDTF">2023-08-30T10:23:00Z</dcterms:modified>
</cp:coreProperties>
</file>