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06" w:rsidRDefault="002E4193" w:rsidP="00B9443A">
      <w:pPr>
        <w:pStyle w:val="Titolo7"/>
        <w:rPr>
          <w:color w:val="00B050"/>
          <w:sz w:val="36"/>
          <w:szCs w:val="36"/>
          <w:lang w:val="it-IT"/>
        </w:rPr>
      </w:pPr>
      <w:bookmarkStart w:id="0" w:name="OLE_LINK25"/>
      <w:bookmarkStart w:id="1" w:name="OLE_LINK3"/>
      <w:bookmarkStart w:id="2" w:name="OLE_LINK1"/>
      <w:bookmarkStart w:id="3" w:name="OLE_LINK2"/>
      <w:r w:rsidRPr="00B9443A">
        <w:rPr>
          <w:color w:val="00B050"/>
          <w:sz w:val="36"/>
          <w:szCs w:val="36"/>
          <w:lang w:val="it-IT"/>
        </w:rPr>
        <w:t>Regolamento Concorso</w:t>
      </w:r>
      <w:bookmarkEnd w:id="0"/>
      <w:r>
        <w:rPr>
          <w:color w:val="00B050"/>
          <w:sz w:val="36"/>
          <w:szCs w:val="36"/>
          <w:lang w:val="it-IT"/>
        </w:rPr>
        <w:t xml:space="preserve"> “VARIAZIONI” 202</w:t>
      </w:r>
      <w:r w:rsidR="00606A13">
        <w:rPr>
          <w:color w:val="00B050"/>
          <w:sz w:val="36"/>
          <w:szCs w:val="36"/>
          <w:lang w:val="it-IT"/>
        </w:rPr>
        <w:t>6</w:t>
      </w:r>
    </w:p>
    <w:p w:rsidR="004A4A30" w:rsidRPr="004A4A30" w:rsidRDefault="004A4A30" w:rsidP="004A4A30">
      <w:pPr>
        <w:rPr>
          <w:lang w:val="it-IT"/>
        </w:rPr>
      </w:pPr>
    </w:p>
    <w:p w:rsidR="00E86006" w:rsidRDefault="002E4193" w:rsidP="00204032">
      <w:pPr>
        <w:jc w:val="both"/>
        <w:rPr>
          <w:rFonts w:cs="Arial Narrow"/>
          <w:bCs/>
          <w:sz w:val="24"/>
          <w:szCs w:val="24"/>
          <w:lang w:val="it-IT"/>
        </w:rPr>
      </w:pPr>
      <w:r w:rsidRPr="00B9443A">
        <w:rPr>
          <w:rFonts w:cs="Arial Narrow"/>
          <w:sz w:val="24"/>
          <w:szCs w:val="24"/>
          <w:lang w:val="it-IT"/>
        </w:rPr>
        <w:t xml:space="preserve">Il Comitato Territoriale UISP di Genova </w:t>
      </w:r>
      <w:proofErr w:type="spellStart"/>
      <w:r w:rsidRPr="00B9443A">
        <w:rPr>
          <w:rFonts w:cs="Arial Narrow"/>
          <w:sz w:val="24"/>
          <w:szCs w:val="24"/>
          <w:lang w:val="it-IT"/>
        </w:rPr>
        <w:t>Aps</w:t>
      </w:r>
      <w:proofErr w:type="spellEnd"/>
      <w:r w:rsidRPr="00B9443A">
        <w:rPr>
          <w:rFonts w:cs="Arial Narrow"/>
          <w:sz w:val="24"/>
          <w:szCs w:val="24"/>
          <w:lang w:val="it-IT"/>
        </w:rPr>
        <w:t xml:space="preserve"> in collaborazione con il Settore Danza Uisp Liguria promuove la </w:t>
      </w:r>
      <w:r w:rsidRPr="00B9443A">
        <w:rPr>
          <w:rFonts w:cs="Arial Narrow"/>
          <w:b/>
          <w:sz w:val="24"/>
          <w:szCs w:val="24"/>
          <w:lang w:val="it-IT"/>
        </w:rPr>
        <w:t>1</w:t>
      </w:r>
      <w:r w:rsidR="00606A13">
        <w:rPr>
          <w:rFonts w:cs="Arial Narrow"/>
          <w:b/>
          <w:sz w:val="24"/>
          <w:szCs w:val="24"/>
          <w:lang w:val="it-IT"/>
        </w:rPr>
        <w:t>7</w:t>
      </w:r>
      <w:r w:rsidRPr="00B9443A">
        <w:rPr>
          <w:rFonts w:cs="Arial Narrow"/>
          <w:b/>
          <w:sz w:val="24"/>
          <w:szCs w:val="24"/>
          <w:vertAlign w:val="superscript"/>
          <w:lang w:val="it-IT"/>
        </w:rPr>
        <w:t xml:space="preserve">a </w:t>
      </w:r>
      <w:r w:rsidRPr="00B9443A">
        <w:rPr>
          <w:rFonts w:cs="Arial Narrow"/>
          <w:b/>
          <w:sz w:val="24"/>
          <w:szCs w:val="24"/>
          <w:lang w:val="it-IT"/>
        </w:rPr>
        <w:t>edizione</w:t>
      </w:r>
      <w:r w:rsidRPr="00B9443A">
        <w:rPr>
          <w:rFonts w:cs="Arial Narrow"/>
          <w:b/>
          <w:sz w:val="24"/>
          <w:szCs w:val="24"/>
          <w:vertAlign w:val="superscript"/>
          <w:lang w:val="it-IT"/>
        </w:rPr>
        <w:t xml:space="preserve"> </w:t>
      </w:r>
      <w:r w:rsidRPr="00B9443A">
        <w:rPr>
          <w:rFonts w:cs="Arial Narrow"/>
          <w:b/>
          <w:sz w:val="24"/>
          <w:szCs w:val="24"/>
          <w:lang w:val="it-IT"/>
        </w:rPr>
        <w:t xml:space="preserve">del Concorso di coreografia “VARIAZIONI” </w:t>
      </w:r>
      <w:r w:rsidRPr="00B9443A">
        <w:rPr>
          <w:rFonts w:cs="Arial Narrow"/>
          <w:sz w:val="24"/>
          <w:szCs w:val="24"/>
          <w:lang w:val="it-IT"/>
        </w:rPr>
        <w:t>che si terrà</w:t>
      </w:r>
      <w:r w:rsidRPr="00B9443A">
        <w:rPr>
          <w:rFonts w:cs="Arial Narrow"/>
          <w:bCs/>
          <w:sz w:val="24"/>
          <w:szCs w:val="24"/>
          <w:lang w:val="it-IT"/>
        </w:rPr>
        <w:t xml:space="preserve"> </w:t>
      </w:r>
      <w:r>
        <w:rPr>
          <w:rFonts w:cs="Arial Narrow"/>
          <w:bCs/>
          <w:sz w:val="24"/>
          <w:szCs w:val="24"/>
          <w:lang w:val="it-IT"/>
        </w:rPr>
        <w:t xml:space="preserve">il prossimo </w:t>
      </w:r>
      <w:r w:rsidR="00606A13">
        <w:rPr>
          <w:rFonts w:cs="Arial Narrow"/>
          <w:b/>
          <w:sz w:val="24"/>
          <w:szCs w:val="24"/>
          <w:lang w:val="it-IT"/>
        </w:rPr>
        <w:t>11</w:t>
      </w:r>
      <w:r>
        <w:rPr>
          <w:rFonts w:cs="Arial Narrow"/>
          <w:b/>
          <w:sz w:val="24"/>
          <w:szCs w:val="24"/>
          <w:lang w:val="it-IT"/>
        </w:rPr>
        <w:t xml:space="preserve"> </w:t>
      </w:r>
      <w:r w:rsidR="00606A13">
        <w:rPr>
          <w:rFonts w:cs="Arial Narrow"/>
          <w:b/>
          <w:sz w:val="24"/>
          <w:szCs w:val="24"/>
          <w:lang w:val="it-IT"/>
        </w:rPr>
        <w:t>aprile</w:t>
      </w:r>
      <w:r>
        <w:rPr>
          <w:rFonts w:cs="Arial Narrow"/>
          <w:b/>
          <w:sz w:val="24"/>
          <w:szCs w:val="24"/>
          <w:lang w:val="it-IT"/>
        </w:rPr>
        <w:t xml:space="preserve"> 202</w:t>
      </w:r>
      <w:r w:rsidR="00606A13">
        <w:rPr>
          <w:rFonts w:cs="Arial Narrow"/>
          <w:b/>
          <w:sz w:val="24"/>
          <w:szCs w:val="24"/>
          <w:lang w:val="it-IT"/>
        </w:rPr>
        <w:t>6</w:t>
      </w:r>
      <w:r>
        <w:rPr>
          <w:rFonts w:cs="Arial Narrow"/>
          <w:b/>
          <w:sz w:val="24"/>
          <w:szCs w:val="24"/>
          <w:lang w:val="it-IT"/>
        </w:rPr>
        <w:t xml:space="preserve"> </w:t>
      </w:r>
      <w:r>
        <w:rPr>
          <w:rFonts w:cs="Arial Narrow"/>
          <w:bCs/>
          <w:sz w:val="24"/>
          <w:szCs w:val="24"/>
          <w:lang w:val="it-IT"/>
        </w:rPr>
        <w:t xml:space="preserve">presso  il </w:t>
      </w:r>
      <w:r w:rsidR="004933B8">
        <w:rPr>
          <w:rFonts w:cs="Arial Narrow"/>
          <w:bCs/>
          <w:sz w:val="24"/>
          <w:szCs w:val="24"/>
          <w:lang w:val="it-IT"/>
        </w:rPr>
        <w:t>Teatro della Tosse in Piazza Renato Negri 6, 16123 Genova</w:t>
      </w:r>
      <w:r>
        <w:rPr>
          <w:rFonts w:cs="Arial Narrow"/>
          <w:bCs/>
          <w:sz w:val="24"/>
          <w:szCs w:val="24"/>
          <w:lang w:val="it-IT"/>
        </w:rPr>
        <w:t>.</w:t>
      </w:r>
    </w:p>
    <w:p w:rsidR="00E86006" w:rsidRDefault="00E86006" w:rsidP="00204032">
      <w:pPr>
        <w:jc w:val="both"/>
        <w:rPr>
          <w:rFonts w:cs="Arial Narrow"/>
          <w:bCs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Cs/>
          <w:sz w:val="24"/>
          <w:szCs w:val="24"/>
          <w:lang w:val="it-IT"/>
        </w:rPr>
      </w:pPr>
      <w:r>
        <w:rPr>
          <w:rFonts w:cs="Arial Narrow"/>
          <w:bCs/>
          <w:sz w:val="24"/>
          <w:szCs w:val="24"/>
          <w:lang w:val="it-IT"/>
        </w:rPr>
        <w:t xml:space="preserve">Il Concorso è aperto a tutte le scuole di danza del territorio nazionale. </w:t>
      </w:r>
    </w:p>
    <w:p w:rsidR="00E86006" w:rsidRDefault="00E86006" w:rsidP="00204032">
      <w:pPr>
        <w:jc w:val="both"/>
        <w:rPr>
          <w:rFonts w:cs="Arial Narrow"/>
          <w:bCs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b/>
          <w:bCs/>
          <w:color w:val="000000"/>
          <w:sz w:val="24"/>
          <w:szCs w:val="24"/>
          <w:lang w:val="it-IT"/>
        </w:rPr>
        <w:t>PARTECIPAZIONE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Il concorso è suddiviso in sezioni, categorie e configurazioni.</w:t>
      </w:r>
    </w:p>
    <w:p w:rsidR="00E86006" w:rsidRDefault="00E86006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color w:val="000000"/>
          <w:sz w:val="24"/>
          <w:szCs w:val="24"/>
          <w:lang w:val="it-IT"/>
        </w:rPr>
      </w:pPr>
      <w:r>
        <w:rPr>
          <w:rFonts w:cs="Arial Narrow"/>
          <w:b/>
          <w:bCs/>
          <w:color w:val="000000"/>
          <w:sz w:val="24"/>
          <w:szCs w:val="24"/>
          <w:lang w:val="it-IT"/>
        </w:rPr>
        <w:t xml:space="preserve">SEZIONI      </w:t>
      </w:r>
      <w:bookmarkEnd w:id="1"/>
      <w:bookmarkEnd w:id="2"/>
      <w:bookmarkEnd w:id="3"/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DANZA CLASSICA / NEOCLASSICA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DANZA CONTEMPORANEA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DANZA MODERNA/JAZZ</w:t>
      </w:r>
    </w:p>
    <w:p w:rsidR="00E86006" w:rsidRDefault="00C2740C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DANZA HIP HOP</w:t>
      </w:r>
      <w:r w:rsidR="002E4193">
        <w:rPr>
          <w:rFonts w:cs="Arial Narrow"/>
          <w:color w:val="000000"/>
          <w:sz w:val="24"/>
          <w:szCs w:val="24"/>
          <w:lang w:val="it-IT"/>
        </w:rPr>
        <w:t xml:space="preserve"> </w:t>
      </w:r>
    </w:p>
    <w:p w:rsidR="00E86006" w:rsidRDefault="00E86006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color w:val="000000"/>
          <w:sz w:val="24"/>
          <w:szCs w:val="24"/>
          <w:lang w:val="it-IT"/>
        </w:rPr>
      </w:pPr>
      <w:r>
        <w:rPr>
          <w:rFonts w:cs="Arial Narrow"/>
          <w:b/>
          <w:bCs/>
          <w:color w:val="000000"/>
          <w:sz w:val="24"/>
          <w:szCs w:val="24"/>
          <w:lang w:val="it-IT"/>
        </w:rPr>
        <w:t>CATEGORIE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Categoria BABY -  8 a 1</w:t>
      </w:r>
      <w:r w:rsidR="00C2740C">
        <w:rPr>
          <w:rFonts w:cs="Arial Narrow"/>
          <w:color w:val="000000"/>
          <w:sz w:val="24"/>
          <w:szCs w:val="24"/>
          <w:lang w:val="it-IT"/>
        </w:rPr>
        <w:t>0</w:t>
      </w:r>
    </w:p>
    <w:p w:rsidR="00C2740C" w:rsidRDefault="00C2740C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Categoria CHILDREN  - 11 a 13</w:t>
      </w:r>
    </w:p>
    <w:p w:rsidR="00E86006" w:rsidRPr="00606A13" w:rsidRDefault="00EB3383" w:rsidP="00204032">
      <w:pPr>
        <w:jc w:val="both"/>
        <w:rPr>
          <w:rFonts w:cs="Arial Narrow"/>
          <w:color w:val="000000"/>
          <w:sz w:val="24"/>
          <w:szCs w:val="24"/>
        </w:rPr>
      </w:pPr>
      <w:proofErr w:type="spellStart"/>
      <w:r w:rsidRPr="00606A13">
        <w:rPr>
          <w:rFonts w:cs="Arial Narrow"/>
          <w:color w:val="000000"/>
          <w:sz w:val="24"/>
          <w:szCs w:val="24"/>
        </w:rPr>
        <w:t>Categoria</w:t>
      </w:r>
      <w:proofErr w:type="spellEnd"/>
      <w:r w:rsidRPr="00606A13">
        <w:rPr>
          <w:rFonts w:cs="Arial Narrow"/>
          <w:color w:val="000000"/>
          <w:sz w:val="24"/>
          <w:szCs w:val="24"/>
        </w:rPr>
        <w:t xml:space="preserve"> </w:t>
      </w:r>
      <w:r w:rsidR="00C2740C" w:rsidRPr="00606A13">
        <w:rPr>
          <w:rFonts w:cs="Arial Narrow"/>
          <w:color w:val="000000"/>
          <w:sz w:val="24"/>
          <w:szCs w:val="24"/>
        </w:rPr>
        <w:t>JUNIORES</w:t>
      </w:r>
      <w:r w:rsidRPr="00606A13">
        <w:rPr>
          <w:rFonts w:cs="Arial Narrow"/>
          <w:color w:val="000000"/>
          <w:sz w:val="24"/>
          <w:szCs w:val="24"/>
        </w:rPr>
        <w:t xml:space="preserve"> -  </w:t>
      </w:r>
      <w:r w:rsidR="00C2740C" w:rsidRPr="00606A13">
        <w:rPr>
          <w:rFonts w:cs="Arial Narrow"/>
          <w:color w:val="000000"/>
          <w:sz w:val="24"/>
          <w:szCs w:val="24"/>
        </w:rPr>
        <w:t>14</w:t>
      </w:r>
      <w:r w:rsidRPr="00606A13">
        <w:rPr>
          <w:rFonts w:cs="Arial Narrow"/>
          <w:color w:val="000000"/>
          <w:sz w:val="24"/>
          <w:szCs w:val="24"/>
        </w:rPr>
        <w:t xml:space="preserve"> a 16</w:t>
      </w:r>
    </w:p>
    <w:p w:rsidR="00E86006" w:rsidRPr="00606A13" w:rsidRDefault="002E4193" w:rsidP="00204032">
      <w:pPr>
        <w:jc w:val="both"/>
        <w:rPr>
          <w:rFonts w:cs="Arial Narrow"/>
          <w:color w:val="000000"/>
          <w:sz w:val="24"/>
          <w:szCs w:val="24"/>
        </w:rPr>
      </w:pPr>
      <w:proofErr w:type="spellStart"/>
      <w:r w:rsidRPr="00606A13">
        <w:rPr>
          <w:rFonts w:cs="Arial Narrow"/>
          <w:color w:val="000000"/>
          <w:sz w:val="24"/>
          <w:szCs w:val="24"/>
        </w:rPr>
        <w:t>Categoria</w:t>
      </w:r>
      <w:proofErr w:type="spellEnd"/>
      <w:r w:rsidRPr="00606A13">
        <w:rPr>
          <w:rFonts w:cs="Arial Narrow"/>
          <w:color w:val="000000"/>
          <w:sz w:val="24"/>
          <w:szCs w:val="24"/>
        </w:rPr>
        <w:t xml:space="preserve"> </w:t>
      </w:r>
      <w:r w:rsidR="00C2740C" w:rsidRPr="00606A13">
        <w:rPr>
          <w:rFonts w:cs="Arial Narrow"/>
          <w:color w:val="000000"/>
          <w:sz w:val="24"/>
          <w:szCs w:val="24"/>
        </w:rPr>
        <w:t>SENIORES</w:t>
      </w:r>
      <w:r w:rsidRPr="00606A13">
        <w:rPr>
          <w:rFonts w:cs="Arial Narrow"/>
          <w:color w:val="000000"/>
          <w:sz w:val="24"/>
          <w:szCs w:val="24"/>
        </w:rPr>
        <w:t xml:space="preserve"> </w:t>
      </w:r>
      <w:r w:rsidR="00C2740C" w:rsidRPr="00606A13">
        <w:rPr>
          <w:rFonts w:cs="Arial Narrow"/>
          <w:color w:val="000000"/>
          <w:sz w:val="24"/>
          <w:szCs w:val="24"/>
        </w:rPr>
        <w:t>OVER 16</w:t>
      </w:r>
    </w:p>
    <w:p w:rsidR="00E86006" w:rsidRPr="00606A13" w:rsidRDefault="00E86006" w:rsidP="00204032">
      <w:pPr>
        <w:jc w:val="both"/>
        <w:rPr>
          <w:rFonts w:cs="Arial Narrow"/>
          <w:color w:val="000000"/>
          <w:sz w:val="24"/>
          <w:szCs w:val="24"/>
        </w:rPr>
      </w:pPr>
    </w:p>
    <w:p w:rsidR="00E86006" w:rsidRDefault="002E4193" w:rsidP="00204032">
      <w:pPr>
        <w:jc w:val="both"/>
        <w:rPr>
          <w:rFonts w:cs="Arial Narrow"/>
          <w:b/>
          <w:bCs/>
          <w:color w:val="000000"/>
          <w:sz w:val="24"/>
          <w:szCs w:val="24"/>
          <w:lang w:val="it-IT"/>
        </w:rPr>
      </w:pPr>
      <w:r>
        <w:rPr>
          <w:rFonts w:cs="Arial Narrow"/>
          <w:b/>
          <w:bCs/>
          <w:color w:val="000000"/>
          <w:sz w:val="24"/>
          <w:szCs w:val="24"/>
          <w:lang w:val="it-IT"/>
        </w:rPr>
        <w:t>CONFIGURAZIONI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ASSOLO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DUO/PASSI A  DUE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GRUPPI</w:t>
      </w:r>
    </w:p>
    <w:p w:rsidR="00E86006" w:rsidRDefault="00E86006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color w:val="000000"/>
          <w:sz w:val="24"/>
          <w:szCs w:val="24"/>
          <w:lang w:val="it-IT"/>
        </w:rPr>
      </w:pPr>
      <w:r>
        <w:rPr>
          <w:rFonts w:cs="Arial Narrow"/>
          <w:b/>
          <w:bCs/>
          <w:color w:val="000000"/>
          <w:sz w:val="24"/>
          <w:szCs w:val="24"/>
          <w:lang w:val="it-IT"/>
        </w:rPr>
        <w:t>L’età si intende compiuta entro  l</w:t>
      </w:r>
      <w:r w:rsidR="00C2740C">
        <w:rPr>
          <w:rFonts w:cs="Arial Narrow"/>
          <w:b/>
          <w:bCs/>
          <w:color w:val="000000"/>
          <w:sz w:val="24"/>
          <w:szCs w:val="24"/>
          <w:lang w:val="it-IT"/>
        </w:rPr>
        <w:t>’</w:t>
      </w:r>
      <w:r>
        <w:rPr>
          <w:rFonts w:cs="Arial Narrow"/>
          <w:b/>
          <w:bCs/>
          <w:color w:val="000000"/>
          <w:sz w:val="24"/>
          <w:szCs w:val="24"/>
          <w:lang w:val="it-IT"/>
        </w:rPr>
        <w:t xml:space="preserve"> 1</w:t>
      </w:r>
      <w:r w:rsidR="00C2740C">
        <w:rPr>
          <w:rFonts w:cs="Arial Narrow"/>
          <w:b/>
          <w:bCs/>
          <w:color w:val="000000"/>
          <w:sz w:val="24"/>
          <w:szCs w:val="24"/>
          <w:lang w:val="it-IT"/>
        </w:rPr>
        <w:t>1</w:t>
      </w:r>
      <w:r>
        <w:rPr>
          <w:rFonts w:cs="Arial Narrow"/>
          <w:b/>
          <w:bCs/>
          <w:color w:val="000000"/>
          <w:sz w:val="24"/>
          <w:szCs w:val="24"/>
          <w:lang w:val="it-IT"/>
        </w:rPr>
        <w:t xml:space="preserve"> </w:t>
      </w:r>
      <w:r w:rsidR="00C2740C">
        <w:rPr>
          <w:rFonts w:cs="Arial Narrow"/>
          <w:b/>
          <w:bCs/>
          <w:color w:val="000000"/>
          <w:sz w:val="24"/>
          <w:szCs w:val="24"/>
          <w:lang w:val="it-IT"/>
        </w:rPr>
        <w:t>aprile 2026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 xml:space="preserve">I fuori quota ammessi in ciascuna categoria potranno essere un massimo di 1/3 dei danzatori componenti il gruppo 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Esempio 1: gruppo composto da 4 danzatori (1/3 = 1,33); fuori quota ammessi: 1 (arrotondamento per difetto).</w:t>
      </w:r>
    </w:p>
    <w:p w:rsidR="00E86006" w:rsidRDefault="002E4193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  <w:r>
        <w:rPr>
          <w:rFonts w:cs="Arial Narrow"/>
          <w:color w:val="000000"/>
          <w:sz w:val="24"/>
          <w:szCs w:val="24"/>
          <w:lang w:val="it-IT"/>
        </w:rPr>
        <w:t>Esempio 2: gruppo composto da 5 danzatori (1/3 = 1,66); fuori quota ammessi: 2 (arrotondamento per eccesso).</w:t>
      </w:r>
    </w:p>
    <w:p w:rsidR="00E86006" w:rsidRDefault="00E86006" w:rsidP="00204032">
      <w:pPr>
        <w:jc w:val="both"/>
        <w:rPr>
          <w:rFonts w:cs="Arial Narrow"/>
          <w:color w:val="000000"/>
          <w:sz w:val="24"/>
          <w:szCs w:val="24"/>
          <w:lang w:val="it-IT"/>
        </w:rPr>
      </w:pPr>
    </w:p>
    <w:p w:rsidR="00E86006" w:rsidRPr="00C2740C" w:rsidRDefault="002E4193" w:rsidP="00204032">
      <w:pPr>
        <w:ind w:firstLineChars="50" w:firstLine="120"/>
        <w:jc w:val="both"/>
        <w:rPr>
          <w:rFonts w:cs="Arial Narrow"/>
          <w:b/>
          <w:sz w:val="24"/>
          <w:szCs w:val="24"/>
          <w:u w:val="single"/>
          <w:lang w:val="it-IT"/>
        </w:rPr>
      </w:pPr>
      <w:r w:rsidRPr="00C2740C">
        <w:rPr>
          <w:rFonts w:cs="Arial Narrow"/>
          <w:b/>
          <w:sz w:val="24"/>
          <w:szCs w:val="24"/>
          <w:u w:val="single"/>
          <w:lang w:val="it-IT"/>
        </w:rPr>
        <w:t>Il Comitato Organizzatore si riserva il diritto, in caso di numero insufficiente di iscrizioni in una categoria, di accorpare la medesima con altra categoria e si riserva il diritto di apportare eventuali modifiche al programma.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u w:val="single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Non è ammessa la partecipazione del coreografo e/o insegnante in qualità di danzatore.</w:t>
      </w:r>
    </w:p>
    <w:p w:rsidR="00E86006" w:rsidRPr="00B9443A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lastRenderedPageBreak/>
        <w:t>TEMPI MASSIMI DI ESECUZIONE</w:t>
      </w:r>
    </w:p>
    <w:p w:rsidR="00E86006" w:rsidRPr="00B9443A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Categoria</w:t>
      </w:r>
      <w:r w:rsidRPr="00B9443A">
        <w:rPr>
          <w:rFonts w:cs="Arial Narrow"/>
          <w:sz w:val="24"/>
          <w:szCs w:val="24"/>
          <w:lang w:val="it-IT"/>
        </w:rPr>
        <w:t xml:space="preserve"> Gruppi: Ogni coreografia dovrà avere una durata massima di </w:t>
      </w:r>
      <w:r>
        <w:rPr>
          <w:rFonts w:cs="Arial Narrow"/>
          <w:sz w:val="24"/>
          <w:szCs w:val="24"/>
          <w:lang w:val="it-IT"/>
        </w:rPr>
        <w:t>4</w:t>
      </w:r>
      <w:r w:rsidRPr="00B9443A">
        <w:rPr>
          <w:rFonts w:cs="Arial Narrow"/>
          <w:sz w:val="24"/>
          <w:szCs w:val="24"/>
          <w:lang w:val="it-IT"/>
        </w:rPr>
        <w:t xml:space="preserve"> minuti, dovrà essere originale anche se non inedita.</w:t>
      </w:r>
    </w:p>
    <w:p w:rsidR="00E86006" w:rsidRPr="00B9443A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Nella sezione classico la coreografia </w:t>
      </w:r>
      <w:r w:rsidRPr="00B9443A">
        <w:rPr>
          <w:rFonts w:cs="Arial Narrow"/>
          <w:sz w:val="24"/>
          <w:szCs w:val="24"/>
          <w:lang w:val="it-IT"/>
        </w:rPr>
        <w:t>potrà anche essere tratta da repertorio.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Categoria</w:t>
      </w:r>
      <w:r w:rsidRPr="00B9443A">
        <w:rPr>
          <w:rFonts w:cs="Arial Narrow"/>
          <w:sz w:val="24"/>
          <w:szCs w:val="24"/>
          <w:lang w:val="it-IT"/>
        </w:rPr>
        <w:t xml:space="preserve"> Assoli, Duo e Passo a due: Ogni coreografia dovrà avere una durata massima di </w:t>
      </w:r>
      <w:r w:rsidR="00E71CF9">
        <w:rPr>
          <w:rFonts w:cs="Arial Narrow"/>
          <w:sz w:val="24"/>
          <w:szCs w:val="24"/>
          <w:lang w:val="it-IT"/>
        </w:rPr>
        <w:t>2’30”</w:t>
      </w:r>
      <w:r w:rsidRPr="00B9443A">
        <w:rPr>
          <w:rFonts w:cs="Arial Narrow"/>
          <w:sz w:val="24"/>
          <w:szCs w:val="24"/>
          <w:lang w:val="it-IT"/>
        </w:rPr>
        <w:t xml:space="preserve"> minut</w:t>
      </w:r>
      <w:r>
        <w:rPr>
          <w:rFonts w:cs="Arial Narrow"/>
          <w:sz w:val="24"/>
          <w:szCs w:val="24"/>
          <w:lang w:val="it-IT"/>
        </w:rPr>
        <w:t>i.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I solisti, duo/passi a due ed i gruppi con gli stessi componenti p</w:t>
      </w:r>
      <w:r w:rsidR="00627BBD">
        <w:rPr>
          <w:rFonts w:cs="Arial Narrow"/>
          <w:sz w:val="24"/>
          <w:szCs w:val="24"/>
          <w:lang w:val="it-IT"/>
        </w:rPr>
        <w:t>ossono partecipare con più core</w:t>
      </w:r>
      <w:r>
        <w:rPr>
          <w:rFonts w:cs="Arial Narrow"/>
          <w:sz w:val="24"/>
          <w:szCs w:val="24"/>
          <w:lang w:val="it-IT"/>
        </w:rPr>
        <w:t>o</w:t>
      </w:r>
      <w:r w:rsidR="00627BBD">
        <w:rPr>
          <w:rFonts w:cs="Arial Narrow"/>
          <w:sz w:val="24"/>
          <w:szCs w:val="24"/>
          <w:lang w:val="it-IT"/>
        </w:rPr>
        <w:t>g</w:t>
      </w:r>
      <w:r>
        <w:rPr>
          <w:rFonts w:cs="Arial Narrow"/>
          <w:sz w:val="24"/>
          <w:szCs w:val="24"/>
          <w:lang w:val="it-IT"/>
        </w:rPr>
        <w:t>rafie se in sezioni o categorie diverse.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Possono partecipare all’interno della stessa sezione o categoria i gruppi con componenti diversi per almeno il 50%.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 w:rsidRPr="00E71CF9">
        <w:rPr>
          <w:rFonts w:cs="Arial Narrow"/>
          <w:b/>
          <w:bCs/>
          <w:sz w:val="24"/>
          <w:szCs w:val="24"/>
          <w:lang w:val="it-IT"/>
        </w:rPr>
        <w:t>QUOTE DI PARTECIPAZIONE</w:t>
      </w:r>
    </w:p>
    <w:p w:rsidR="00E86006" w:rsidRPr="00E71CF9" w:rsidRDefault="002E4193" w:rsidP="00204032">
      <w:pPr>
        <w:jc w:val="both"/>
        <w:rPr>
          <w:rFonts w:cs="Arial Narrow"/>
          <w:b/>
          <w:color w:val="FF0000"/>
          <w:sz w:val="24"/>
          <w:szCs w:val="24"/>
          <w:lang w:val="it-IT"/>
        </w:rPr>
      </w:pPr>
      <w:r w:rsidRPr="00E71CF9">
        <w:rPr>
          <w:rFonts w:cs="Arial Narrow"/>
          <w:b/>
          <w:color w:val="FF0000"/>
          <w:sz w:val="24"/>
          <w:szCs w:val="24"/>
          <w:lang w:val="it-IT"/>
        </w:rPr>
        <w:t xml:space="preserve">COSTI DI ISCRIZIONE RISERVATI ALLE SCUOLE DI DANZA IN POSSESSO DI AFFILIAZIONE UISP  </w:t>
      </w:r>
      <w:r w:rsidR="0098782A" w:rsidRPr="00E71CF9">
        <w:rPr>
          <w:rFonts w:cs="Arial Narrow"/>
          <w:b/>
          <w:color w:val="FF0000"/>
          <w:sz w:val="24"/>
          <w:szCs w:val="24"/>
          <w:lang w:val="it-IT"/>
        </w:rPr>
        <w:t xml:space="preserve">PER LA STAGIONE CORRENTE </w:t>
      </w:r>
      <w:r w:rsidRPr="00E71CF9">
        <w:rPr>
          <w:rFonts w:cs="Arial Narrow"/>
          <w:b/>
          <w:color w:val="FF0000"/>
          <w:sz w:val="24"/>
          <w:szCs w:val="24"/>
          <w:lang w:val="it-IT"/>
        </w:rPr>
        <w:t>202</w:t>
      </w:r>
      <w:r w:rsidR="00375138">
        <w:rPr>
          <w:rFonts w:cs="Arial Narrow"/>
          <w:b/>
          <w:color w:val="FF0000"/>
          <w:sz w:val="24"/>
          <w:szCs w:val="24"/>
          <w:lang w:val="it-IT"/>
        </w:rPr>
        <w:t>5</w:t>
      </w:r>
      <w:r w:rsidRPr="00E71CF9">
        <w:rPr>
          <w:rFonts w:cs="Arial Narrow"/>
          <w:b/>
          <w:color w:val="FF0000"/>
          <w:sz w:val="24"/>
          <w:szCs w:val="24"/>
          <w:lang w:val="it-IT"/>
        </w:rPr>
        <w:t>/202</w:t>
      </w:r>
      <w:r w:rsidR="00375138">
        <w:rPr>
          <w:rFonts w:cs="Arial Narrow"/>
          <w:b/>
          <w:color w:val="FF0000"/>
          <w:sz w:val="24"/>
          <w:szCs w:val="24"/>
          <w:lang w:val="it-IT"/>
        </w:rPr>
        <w:t>6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Categoria BABY: 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GRUPPI: € 7</w:t>
      </w:r>
      <w:r w:rsidR="00606A13">
        <w:rPr>
          <w:rFonts w:cs="Arial Narrow"/>
          <w:sz w:val="24"/>
          <w:szCs w:val="24"/>
          <w:lang w:val="it-IT"/>
        </w:rPr>
        <w:t>5</w:t>
      </w:r>
      <w:r>
        <w:rPr>
          <w:rFonts w:cs="Arial Narrow"/>
          <w:sz w:val="24"/>
          <w:szCs w:val="24"/>
          <w:lang w:val="it-IT"/>
        </w:rPr>
        <w:t>,00 (fino a SEI elementi) + €10,00 per ogni elemento in più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DUO/PASSO A DUE: € 50,00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ASSOLI: € 30,00</w:t>
      </w:r>
    </w:p>
    <w:p w:rsidR="00E86006" w:rsidRPr="0066212B" w:rsidRDefault="002E4193" w:rsidP="00204032">
      <w:pPr>
        <w:jc w:val="both"/>
        <w:rPr>
          <w:rFonts w:cs="Arial Narrow"/>
          <w:sz w:val="24"/>
          <w:szCs w:val="24"/>
        </w:rPr>
      </w:pPr>
      <w:proofErr w:type="spellStart"/>
      <w:r w:rsidRPr="0066212B">
        <w:rPr>
          <w:rFonts w:cs="Arial Narrow"/>
          <w:sz w:val="24"/>
          <w:szCs w:val="24"/>
        </w:rPr>
        <w:t>Categoria</w:t>
      </w:r>
      <w:proofErr w:type="spellEnd"/>
      <w:r w:rsidRPr="0066212B">
        <w:rPr>
          <w:rFonts w:cs="Arial Narrow"/>
          <w:sz w:val="24"/>
          <w:szCs w:val="24"/>
        </w:rPr>
        <w:t xml:space="preserve"> </w:t>
      </w:r>
      <w:r w:rsidR="0066212B" w:rsidRPr="0066212B">
        <w:rPr>
          <w:rFonts w:cs="Arial Narrow"/>
          <w:sz w:val="24"/>
          <w:szCs w:val="24"/>
        </w:rPr>
        <w:t xml:space="preserve">CHILDREN, </w:t>
      </w:r>
      <w:r w:rsidRPr="0066212B">
        <w:rPr>
          <w:rFonts w:cs="Arial Narrow"/>
          <w:sz w:val="24"/>
          <w:szCs w:val="24"/>
        </w:rPr>
        <w:t>JUNIORES E SENIORES: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GRUPPI: € 12</w:t>
      </w:r>
      <w:r w:rsidR="00606A13">
        <w:rPr>
          <w:rFonts w:cs="Arial Narrow"/>
          <w:sz w:val="24"/>
          <w:szCs w:val="24"/>
          <w:lang w:val="it-IT"/>
        </w:rPr>
        <w:t>5</w:t>
      </w:r>
      <w:r>
        <w:rPr>
          <w:rFonts w:cs="Arial Narrow"/>
          <w:sz w:val="24"/>
          <w:szCs w:val="24"/>
          <w:lang w:val="it-IT"/>
        </w:rPr>
        <w:t>,00 (fino a SEI elementi) + € 10,00 per ogni elemento  in più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DUO/PASSO A DUE: €80,00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ASSOLI: € 50,00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Pr="00E71CF9" w:rsidRDefault="002E4193" w:rsidP="00204032">
      <w:pPr>
        <w:jc w:val="both"/>
        <w:rPr>
          <w:rFonts w:cs="Arial Narrow"/>
          <w:b/>
          <w:sz w:val="24"/>
          <w:szCs w:val="24"/>
          <w:lang w:val="it-IT"/>
        </w:rPr>
      </w:pPr>
      <w:r w:rsidRPr="00E71CF9">
        <w:rPr>
          <w:rFonts w:cs="Arial Narrow"/>
          <w:b/>
          <w:color w:val="FF0000"/>
          <w:sz w:val="24"/>
          <w:szCs w:val="24"/>
          <w:lang w:val="it-IT"/>
        </w:rPr>
        <w:t xml:space="preserve">COSTI DI ISCRIZIONE RISERVATI ALLE SCUOLE DI DANZA  NON AFFILIATE UISP </w:t>
      </w:r>
      <w:r w:rsidRPr="00E71CF9">
        <w:rPr>
          <w:rFonts w:cs="Arial Narrow"/>
          <w:b/>
          <w:sz w:val="24"/>
          <w:szCs w:val="24"/>
          <w:lang w:val="it-IT"/>
        </w:rPr>
        <w:t xml:space="preserve">     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Categoria BABY: 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GRUPPI: € </w:t>
      </w:r>
      <w:r w:rsidR="00606A13">
        <w:rPr>
          <w:rFonts w:cs="Arial Narrow"/>
          <w:sz w:val="24"/>
          <w:szCs w:val="24"/>
          <w:lang w:val="it-IT"/>
        </w:rPr>
        <w:t>90</w:t>
      </w:r>
      <w:r>
        <w:rPr>
          <w:rFonts w:cs="Arial Narrow"/>
          <w:sz w:val="24"/>
          <w:szCs w:val="24"/>
          <w:lang w:val="it-IT"/>
        </w:rPr>
        <w:t>,00 (fino a SEI elementi) + €10,00 per ogni elemento in più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DUO/PASSO A DUE: € 65,00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ASSOLI: € 45,00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Categoria </w:t>
      </w:r>
      <w:r w:rsidR="0066212B">
        <w:rPr>
          <w:rFonts w:cs="Arial Narrow"/>
          <w:sz w:val="24"/>
          <w:szCs w:val="24"/>
          <w:lang w:val="it-IT"/>
        </w:rPr>
        <w:t xml:space="preserve">CHILDREN, </w:t>
      </w:r>
      <w:bookmarkStart w:id="4" w:name="_GoBack"/>
      <w:bookmarkEnd w:id="4"/>
      <w:r>
        <w:rPr>
          <w:rFonts w:cs="Arial Narrow"/>
          <w:sz w:val="24"/>
          <w:szCs w:val="24"/>
          <w:lang w:val="it-IT"/>
        </w:rPr>
        <w:t>JUNIORES E SENIORES: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GRUPPI: € 14</w:t>
      </w:r>
      <w:r w:rsidR="00606A13">
        <w:rPr>
          <w:rFonts w:cs="Arial Narrow"/>
          <w:sz w:val="24"/>
          <w:szCs w:val="24"/>
          <w:lang w:val="it-IT"/>
        </w:rPr>
        <w:t>5</w:t>
      </w:r>
      <w:r>
        <w:rPr>
          <w:rFonts w:cs="Arial Narrow"/>
          <w:sz w:val="24"/>
          <w:szCs w:val="24"/>
          <w:lang w:val="it-IT"/>
        </w:rPr>
        <w:t>,00 (fino a SEI elementi) + € 10,00 per ogni elemento  in più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DUO/PASSO A DUE: €95,00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ASSOLI: € 65,00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Le quote dovranno essere versate al momento dell’iscrizione, tramite bonifico bancario a:</w:t>
      </w:r>
    </w:p>
    <w:p w:rsidR="00E86006" w:rsidRPr="00B9443A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t>Uisp Comitato Territoriale di Genova</w:t>
      </w:r>
      <w:r w:rsidR="0098782A">
        <w:rPr>
          <w:rFonts w:cs="Arial Narrow"/>
          <w:b/>
          <w:bCs/>
          <w:sz w:val="24"/>
          <w:szCs w:val="24"/>
          <w:lang w:val="it-IT"/>
        </w:rPr>
        <w:t xml:space="preserve"> -</w:t>
      </w:r>
      <w:r w:rsidRPr="00B9443A">
        <w:rPr>
          <w:rFonts w:cs="Arial Narrow"/>
          <w:b/>
          <w:bCs/>
          <w:sz w:val="24"/>
          <w:szCs w:val="24"/>
          <w:lang w:val="it-IT"/>
        </w:rPr>
        <w:t xml:space="preserve"> Banca Intesa San Paolo</w:t>
      </w:r>
      <w:r>
        <w:rPr>
          <w:rFonts w:cs="Arial Narrow"/>
          <w:b/>
          <w:bCs/>
          <w:sz w:val="24"/>
          <w:szCs w:val="24"/>
          <w:lang w:val="it-IT"/>
        </w:rPr>
        <w:t xml:space="preserve"> </w:t>
      </w:r>
      <w:r w:rsidR="0098782A">
        <w:rPr>
          <w:rFonts w:cs="Arial Narrow"/>
          <w:b/>
          <w:bCs/>
          <w:sz w:val="24"/>
          <w:szCs w:val="24"/>
          <w:lang w:val="it-IT"/>
        </w:rPr>
        <w:t xml:space="preserve">- </w:t>
      </w:r>
      <w:r>
        <w:rPr>
          <w:rFonts w:cs="Arial Narrow"/>
          <w:b/>
          <w:bCs/>
          <w:sz w:val="24"/>
          <w:szCs w:val="24"/>
          <w:lang w:val="it-IT"/>
        </w:rPr>
        <w:t>Codice</w:t>
      </w:r>
      <w:r w:rsidRPr="00B9443A">
        <w:rPr>
          <w:rFonts w:cs="Arial Narrow"/>
          <w:b/>
          <w:bCs/>
          <w:sz w:val="24"/>
          <w:szCs w:val="24"/>
          <w:lang w:val="it-IT"/>
        </w:rPr>
        <w:t xml:space="preserve"> Iban: </w:t>
      </w:r>
    </w:p>
    <w:p w:rsidR="00E86006" w:rsidRPr="00B9443A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 w:rsidRPr="00B9443A">
        <w:rPr>
          <w:rFonts w:cs="Arial Narrow"/>
          <w:b/>
          <w:bCs/>
          <w:sz w:val="24"/>
          <w:szCs w:val="24"/>
          <w:lang w:val="it-IT"/>
        </w:rPr>
        <w:t>IT74 M030 6909 6061 0000 0015 878</w:t>
      </w:r>
    </w:p>
    <w:p w:rsidR="00E86006" w:rsidRDefault="002E4193" w:rsidP="00204032">
      <w:pPr>
        <w:jc w:val="both"/>
        <w:rPr>
          <w:rFonts w:cs="Arial Narrow"/>
          <w:sz w:val="24"/>
          <w:szCs w:val="24"/>
          <w:u w:val="single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Causale: </w:t>
      </w:r>
      <w:r>
        <w:rPr>
          <w:rFonts w:cs="Arial Narrow"/>
          <w:sz w:val="24"/>
          <w:szCs w:val="24"/>
          <w:u w:val="single"/>
          <w:lang w:val="it-IT"/>
        </w:rPr>
        <w:t>Nome della scuola partecipante</w:t>
      </w:r>
      <w:r w:rsidR="0098782A">
        <w:rPr>
          <w:rFonts w:cs="Arial Narrow"/>
          <w:sz w:val="24"/>
          <w:szCs w:val="24"/>
          <w:u w:val="single"/>
          <w:lang w:val="it-IT"/>
        </w:rPr>
        <w:t xml:space="preserve">, </w:t>
      </w:r>
      <w:r>
        <w:rPr>
          <w:rFonts w:cs="Arial Narrow"/>
          <w:sz w:val="24"/>
          <w:szCs w:val="24"/>
          <w:u w:val="single"/>
          <w:lang w:val="it-IT"/>
        </w:rPr>
        <w:t>“concorso Variazioni”, numero e tipo coreografie.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Si prega di inviare contabile contestualmente alle schede di iscrizione via mail all’indirizzo </w:t>
      </w:r>
      <w:hyperlink r:id="rId8" w:history="1">
        <w:r>
          <w:rPr>
            <w:rFonts w:cs="Arial Narrow"/>
            <w:sz w:val="24"/>
            <w:szCs w:val="24"/>
            <w:u w:val="single"/>
            <w:lang w:val="it-IT"/>
          </w:rPr>
          <w:t>danza.genova@uisp.it</w:t>
        </w:r>
      </w:hyperlink>
      <w:r>
        <w:rPr>
          <w:rFonts w:cs="Arial Narrow"/>
          <w:sz w:val="24"/>
          <w:szCs w:val="24"/>
          <w:lang w:val="it-IT"/>
        </w:rPr>
        <w:t xml:space="preserve"> 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 w:rsidRPr="00E71CF9">
        <w:rPr>
          <w:rFonts w:cs="Arial Narrow"/>
          <w:b/>
          <w:bCs/>
          <w:sz w:val="24"/>
          <w:szCs w:val="24"/>
          <w:lang w:val="it-IT"/>
        </w:rPr>
        <w:lastRenderedPageBreak/>
        <w:t>BIGLIETTERIA SPETTACOLO e INGRESSI</w:t>
      </w:r>
      <w:r>
        <w:rPr>
          <w:rFonts w:cs="Arial Narrow"/>
          <w:sz w:val="24"/>
          <w:szCs w:val="24"/>
          <w:lang w:val="it-IT"/>
        </w:rPr>
        <w:t xml:space="preserve"> 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Tutti gli spettatori potranno a</w:t>
      </w:r>
      <w:r w:rsidR="0098782A">
        <w:rPr>
          <w:rFonts w:cs="Arial Narrow"/>
          <w:sz w:val="24"/>
          <w:szCs w:val="24"/>
          <w:lang w:val="it-IT"/>
        </w:rPr>
        <w:t>ssistere al concorso mediante</w:t>
      </w:r>
      <w:r>
        <w:rPr>
          <w:rFonts w:cs="Arial Narrow"/>
          <w:sz w:val="24"/>
          <w:szCs w:val="24"/>
          <w:lang w:val="it-IT"/>
        </w:rPr>
        <w:t xml:space="preserve"> l’ac</w:t>
      </w:r>
      <w:r w:rsidR="00E71CF9">
        <w:rPr>
          <w:rFonts w:cs="Arial Narrow"/>
          <w:sz w:val="24"/>
          <w:szCs w:val="24"/>
          <w:lang w:val="it-IT"/>
        </w:rPr>
        <w:t>quisto del biglietto d’ingresso per ogni singolo spettacolo.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Costo biglietto</w:t>
      </w:r>
      <w:r w:rsidR="00E71CF9">
        <w:rPr>
          <w:rFonts w:cs="Arial Narrow"/>
          <w:sz w:val="24"/>
          <w:szCs w:val="24"/>
          <w:lang w:val="it-IT"/>
        </w:rPr>
        <w:t xml:space="preserve"> per spettacolo</w:t>
      </w:r>
      <w:r>
        <w:rPr>
          <w:rFonts w:cs="Arial Narrow"/>
          <w:sz w:val="24"/>
          <w:szCs w:val="24"/>
          <w:lang w:val="it-IT"/>
        </w:rPr>
        <w:t xml:space="preserve">: </w:t>
      </w:r>
      <w:r>
        <w:rPr>
          <w:rFonts w:cs="Arial Narrow"/>
          <w:b/>
          <w:bCs/>
          <w:sz w:val="24"/>
          <w:szCs w:val="24"/>
          <w:lang w:val="it-IT"/>
        </w:rPr>
        <w:t>ADULTI</w:t>
      </w:r>
      <w:r>
        <w:rPr>
          <w:rFonts w:cs="Arial Narrow"/>
          <w:sz w:val="24"/>
          <w:szCs w:val="24"/>
          <w:lang w:val="it-IT"/>
        </w:rPr>
        <w:t xml:space="preserve"> €13,00  </w:t>
      </w:r>
      <w:r>
        <w:rPr>
          <w:rFonts w:cs="Arial Narrow"/>
          <w:b/>
          <w:bCs/>
          <w:sz w:val="24"/>
          <w:szCs w:val="24"/>
          <w:lang w:val="it-IT"/>
        </w:rPr>
        <w:t>BAMBINI</w:t>
      </w:r>
      <w:r w:rsidR="0098782A">
        <w:rPr>
          <w:rFonts w:cs="Arial Narrow"/>
          <w:b/>
          <w:bCs/>
          <w:sz w:val="24"/>
          <w:szCs w:val="24"/>
          <w:lang w:val="it-IT"/>
        </w:rPr>
        <w:t xml:space="preserve"> </w:t>
      </w:r>
      <w:r>
        <w:rPr>
          <w:rFonts w:cs="Arial Narrow"/>
          <w:sz w:val="24"/>
          <w:szCs w:val="24"/>
          <w:lang w:val="it-IT"/>
        </w:rPr>
        <w:t>(dai 4 ai 12 anni) €6,00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Per i bambini di età i</w:t>
      </w:r>
      <w:r w:rsidR="0098782A">
        <w:rPr>
          <w:rFonts w:cs="Arial Narrow"/>
          <w:sz w:val="24"/>
          <w:szCs w:val="24"/>
          <w:lang w:val="it-IT"/>
        </w:rPr>
        <w:t>nferiore a 4 anni l</w:t>
      </w:r>
      <w:r>
        <w:rPr>
          <w:rFonts w:cs="Arial Narrow"/>
          <w:sz w:val="24"/>
          <w:szCs w:val="24"/>
          <w:lang w:val="it-IT"/>
        </w:rPr>
        <w:t>’ingresso sarà gratuito.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Il biglietto si potrà acquistare sia in loco che in prevendita. La prevendita è fortemente consigliata </w:t>
      </w:r>
      <w:r w:rsidR="0098782A">
        <w:rPr>
          <w:rFonts w:cs="Arial Narrow"/>
          <w:sz w:val="24"/>
          <w:szCs w:val="24"/>
          <w:lang w:val="it-IT"/>
        </w:rPr>
        <w:t>in considerazione della limitata capienza del teatro e dei posti numerati.</w:t>
      </w:r>
      <w:r>
        <w:rPr>
          <w:rFonts w:cs="Arial Narrow"/>
          <w:sz w:val="24"/>
          <w:szCs w:val="24"/>
          <w:lang w:val="it-IT"/>
        </w:rPr>
        <w:t xml:space="preserve"> 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u w:val="single"/>
          <w:lang w:val="it-IT"/>
        </w:rPr>
      </w:pPr>
      <w:r>
        <w:rPr>
          <w:rFonts w:cs="Arial Narrow"/>
          <w:sz w:val="24"/>
          <w:szCs w:val="24"/>
          <w:u w:val="single"/>
          <w:lang w:val="it-IT"/>
        </w:rPr>
        <w:t>Per ogni scuola è previsto 1 pass per ogni coreografo che accompagnerà la propria coreografia + 1 assistente per scuola.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t xml:space="preserve">DOCUMENTI </w:t>
      </w:r>
      <w:r w:rsidRPr="00E71CF9">
        <w:rPr>
          <w:rFonts w:cs="Arial Narrow"/>
          <w:b/>
          <w:bCs/>
          <w:sz w:val="24"/>
          <w:szCs w:val="24"/>
          <w:lang w:val="it-IT"/>
        </w:rPr>
        <w:t>E SCADENZA ISCRIZIONI</w:t>
      </w:r>
    </w:p>
    <w:p w:rsidR="00204794" w:rsidRDefault="00375138" w:rsidP="00204032">
      <w:pPr>
        <w:jc w:val="both"/>
        <w:rPr>
          <w:rFonts w:cs="Arial Narrow"/>
          <w:sz w:val="24"/>
          <w:szCs w:val="24"/>
          <w:u w:val="single"/>
          <w:lang w:val="it-IT"/>
        </w:rPr>
      </w:pPr>
      <w:r>
        <w:rPr>
          <w:rFonts w:cs="Arial Narrow"/>
          <w:sz w:val="24"/>
          <w:szCs w:val="24"/>
          <w:u w:val="single"/>
          <w:lang w:val="it-IT"/>
        </w:rPr>
        <w:t xml:space="preserve">Entro il </w:t>
      </w:r>
      <w:r w:rsidR="00B71507" w:rsidRPr="00B71507">
        <w:rPr>
          <w:rFonts w:cs="Arial Narrow"/>
          <w:b/>
          <w:color w:val="FF0000"/>
          <w:sz w:val="28"/>
          <w:szCs w:val="24"/>
          <w:u w:val="single"/>
          <w:lang w:val="it-IT"/>
        </w:rPr>
        <w:t>0</w:t>
      </w:r>
      <w:r w:rsidRPr="00B71507">
        <w:rPr>
          <w:rFonts w:cs="Arial Narrow"/>
          <w:b/>
          <w:color w:val="FF0000"/>
          <w:sz w:val="28"/>
          <w:szCs w:val="24"/>
          <w:u w:val="single"/>
          <w:lang w:val="it-IT"/>
        </w:rPr>
        <w:t>2</w:t>
      </w:r>
      <w:r w:rsidR="00204794" w:rsidRPr="00B71507">
        <w:rPr>
          <w:rFonts w:cs="Arial Narrow"/>
          <w:b/>
          <w:color w:val="FF0000"/>
          <w:sz w:val="28"/>
          <w:szCs w:val="24"/>
          <w:u w:val="single"/>
          <w:lang w:val="it-IT"/>
        </w:rPr>
        <w:t>/03/202</w:t>
      </w:r>
      <w:r w:rsidRPr="00B71507">
        <w:rPr>
          <w:rFonts w:cs="Arial Narrow"/>
          <w:b/>
          <w:color w:val="FF0000"/>
          <w:sz w:val="28"/>
          <w:szCs w:val="24"/>
          <w:u w:val="single"/>
          <w:lang w:val="it-IT"/>
        </w:rPr>
        <w:t>6</w:t>
      </w:r>
      <w:r w:rsidR="00204794" w:rsidRPr="00204794">
        <w:rPr>
          <w:rFonts w:cs="Arial Narrow"/>
          <w:sz w:val="24"/>
          <w:szCs w:val="24"/>
          <w:u w:val="single"/>
          <w:lang w:val="it-IT"/>
        </w:rPr>
        <w:t xml:space="preserve"> ogni scuola dovrà inviare tutte le coreografie numerate in ordine di priorità.</w:t>
      </w:r>
    </w:p>
    <w:p w:rsidR="00204794" w:rsidRPr="00E71CF9" w:rsidRDefault="00204794" w:rsidP="00204032">
      <w:pPr>
        <w:jc w:val="both"/>
        <w:rPr>
          <w:rFonts w:cs="Arial Narrow"/>
          <w:b/>
          <w:color w:val="FF0000"/>
          <w:sz w:val="24"/>
          <w:szCs w:val="24"/>
          <w:lang w:val="it-IT"/>
        </w:rPr>
      </w:pPr>
      <w:r w:rsidRPr="00E71CF9">
        <w:rPr>
          <w:rFonts w:cs="Arial Narrow"/>
          <w:b/>
          <w:color w:val="FF0000"/>
          <w:sz w:val="24"/>
          <w:szCs w:val="24"/>
          <w:u w:val="single"/>
          <w:lang w:val="it-IT"/>
        </w:rPr>
        <w:t>L’organizzazione garantirà l’inserimento di n°</w:t>
      </w:r>
      <w:r w:rsidR="00A76F56">
        <w:rPr>
          <w:rFonts w:cs="Arial Narrow"/>
          <w:b/>
          <w:color w:val="FF0000"/>
          <w:sz w:val="24"/>
          <w:szCs w:val="24"/>
          <w:u w:val="single"/>
          <w:lang w:val="it-IT"/>
        </w:rPr>
        <w:t>8</w:t>
      </w:r>
      <w:r w:rsidRPr="00E71CF9">
        <w:rPr>
          <w:rFonts w:cs="Arial Narrow"/>
          <w:b/>
          <w:color w:val="FF0000"/>
          <w:sz w:val="24"/>
          <w:szCs w:val="24"/>
          <w:u w:val="single"/>
          <w:lang w:val="it-IT"/>
        </w:rPr>
        <w:t xml:space="preserve"> coreografie per scuola</w:t>
      </w:r>
      <w:r w:rsidRPr="00E71CF9">
        <w:rPr>
          <w:rFonts w:cs="Arial Narrow"/>
          <w:b/>
          <w:color w:val="FF0000"/>
          <w:sz w:val="24"/>
          <w:szCs w:val="24"/>
          <w:lang w:val="it-IT"/>
        </w:rPr>
        <w:t>.</w:t>
      </w:r>
    </w:p>
    <w:p w:rsidR="00204794" w:rsidRPr="008A5910" w:rsidRDefault="00204794" w:rsidP="00204032">
      <w:pPr>
        <w:jc w:val="both"/>
        <w:rPr>
          <w:rFonts w:cs="Arial Narrow"/>
          <w:b/>
          <w:sz w:val="24"/>
          <w:szCs w:val="24"/>
          <w:u w:val="single"/>
          <w:lang w:val="it-IT"/>
        </w:rPr>
      </w:pPr>
      <w:r w:rsidRPr="008A5910">
        <w:rPr>
          <w:rFonts w:cs="Arial Narrow"/>
          <w:b/>
          <w:sz w:val="24"/>
          <w:szCs w:val="24"/>
          <w:u w:val="single"/>
          <w:lang w:val="it-IT"/>
        </w:rPr>
        <w:t xml:space="preserve">L’aggiunta di eventuali </w:t>
      </w:r>
      <w:r w:rsidR="00E71CF9" w:rsidRPr="008A5910">
        <w:rPr>
          <w:rFonts w:cs="Arial Narrow"/>
          <w:b/>
          <w:sz w:val="24"/>
          <w:szCs w:val="24"/>
          <w:u w:val="single"/>
          <w:lang w:val="it-IT"/>
        </w:rPr>
        <w:t xml:space="preserve">coreografie </w:t>
      </w:r>
      <w:r w:rsidRPr="008A5910">
        <w:rPr>
          <w:rFonts w:cs="Arial Narrow"/>
          <w:b/>
          <w:sz w:val="24"/>
          <w:szCs w:val="24"/>
          <w:u w:val="single"/>
          <w:lang w:val="it-IT"/>
        </w:rPr>
        <w:t>sarà vagliata dopo tale data secondo l’ordine</w:t>
      </w:r>
      <w:r w:rsidR="00E71CF9" w:rsidRPr="008A5910">
        <w:rPr>
          <w:rFonts w:cs="Arial Narrow"/>
          <w:b/>
          <w:sz w:val="24"/>
          <w:szCs w:val="24"/>
          <w:u w:val="single"/>
          <w:lang w:val="it-IT"/>
        </w:rPr>
        <w:t xml:space="preserve"> cronologico di ricezione della scheda di iscrizione e dell’ordine</w:t>
      </w:r>
      <w:r w:rsidRPr="008A5910">
        <w:rPr>
          <w:rFonts w:cs="Arial Narrow"/>
          <w:b/>
          <w:sz w:val="24"/>
          <w:szCs w:val="24"/>
          <w:u w:val="single"/>
          <w:lang w:val="it-IT"/>
        </w:rPr>
        <w:t xml:space="preserve"> di</w:t>
      </w:r>
      <w:r w:rsidR="00E71CF9" w:rsidRPr="008A5910">
        <w:rPr>
          <w:rFonts w:cs="Arial Narrow"/>
          <w:b/>
          <w:sz w:val="24"/>
          <w:szCs w:val="24"/>
          <w:u w:val="single"/>
          <w:lang w:val="it-IT"/>
        </w:rPr>
        <w:t xml:space="preserve"> priorità indicata dalla scuola.</w:t>
      </w:r>
    </w:p>
    <w:p w:rsidR="00E86006" w:rsidRPr="00B9443A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 w:rsidRPr="00B9443A">
        <w:rPr>
          <w:rFonts w:cs="Arial Narrow"/>
          <w:sz w:val="24"/>
          <w:szCs w:val="24"/>
          <w:lang w:val="it-IT"/>
        </w:rPr>
        <w:t xml:space="preserve">La Scheda di iscrizione, dovrà essere compilata </w:t>
      </w:r>
      <w:r w:rsidR="00204794">
        <w:rPr>
          <w:rFonts w:cs="Arial Narrow"/>
          <w:sz w:val="24"/>
          <w:szCs w:val="24"/>
          <w:lang w:val="it-IT"/>
        </w:rPr>
        <w:t>attraverso l’apposito Google Form.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t>BRANI MUSICALI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Le tracce musicali dovranno essere inviate in formato MP3/MP4 (utilizzando WE TRANSFER) e nominati con: NOME DELLA COREGOGRAFIA, NOME DEL SOLISTA e SCUOLA. Il termine massimo di invio è il giorno </w:t>
      </w:r>
      <w:r w:rsidR="002C7811">
        <w:rPr>
          <w:rFonts w:cs="Arial Narrow"/>
          <w:sz w:val="24"/>
          <w:szCs w:val="24"/>
          <w:u w:val="single"/>
          <w:lang w:val="it-IT"/>
        </w:rPr>
        <w:t>lunedì</w:t>
      </w:r>
      <w:r>
        <w:rPr>
          <w:rFonts w:cs="Arial Narrow"/>
          <w:sz w:val="24"/>
          <w:szCs w:val="24"/>
          <w:u w:val="single"/>
          <w:lang w:val="it-IT"/>
        </w:rPr>
        <w:t xml:space="preserve"> </w:t>
      </w:r>
      <w:r w:rsidR="00375138">
        <w:rPr>
          <w:rFonts w:cs="Arial Narrow"/>
          <w:sz w:val="24"/>
          <w:szCs w:val="24"/>
          <w:u w:val="single"/>
          <w:lang w:val="it-IT"/>
        </w:rPr>
        <w:t>23</w:t>
      </w:r>
      <w:r>
        <w:rPr>
          <w:rFonts w:cs="Arial Narrow"/>
          <w:sz w:val="24"/>
          <w:szCs w:val="24"/>
          <w:u w:val="single"/>
          <w:lang w:val="it-IT"/>
        </w:rPr>
        <w:t xml:space="preserve"> </w:t>
      </w:r>
      <w:r w:rsidR="00375138">
        <w:rPr>
          <w:rFonts w:cs="Arial Narrow"/>
          <w:sz w:val="24"/>
          <w:szCs w:val="24"/>
          <w:u w:val="single"/>
          <w:lang w:val="it-IT"/>
        </w:rPr>
        <w:t>marzo</w:t>
      </w:r>
      <w:r>
        <w:rPr>
          <w:rFonts w:cs="Arial Narrow"/>
          <w:sz w:val="24"/>
          <w:szCs w:val="24"/>
          <w:u w:val="single"/>
          <w:lang w:val="it-IT"/>
        </w:rPr>
        <w:t xml:space="preserve"> 202</w:t>
      </w:r>
      <w:r w:rsidR="00375138">
        <w:rPr>
          <w:rFonts w:cs="Arial Narrow"/>
          <w:sz w:val="24"/>
          <w:szCs w:val="24"/>
          <w:u w:val="single"/>
          <w:lang w:val="it-IT"/>
        </w:rPr>
        <w:t>6</w:t>
      </w:r>
      <w:r>
        <w:rPr>
          <w:rFonts w:cs="Arial Narrow"/>
          <w:sz w:val="24"/>
          <w:szCs w:val="24"/>
          <w:lang w:val="it-IT"/>
        </w:rPr>
        <w:t xml:space="preserve"> all’indirizzo mail </w:t>
      </w:r>
      <w:hyperlink r:id="rId9" w:history="1">
        <w:r>
          <w:rPr>
            <w:rFonts w:cs="Arial Narrow"/>
            <w:b/>
            <w:bCs/>
            <w:sz w:val="24"/>
            <w:szCs w:val="24"/>
            <w:u w:val="single"/>
            <w:lang w:val="it-IT"/>
          </w:rPr>
          <w:t>danza.genova@uisp.it</w:t>
        </w:r>
      </w:hyperlink>
      <w:r>
        <w:rPr>
          <w:rFonts w:cs="Arial Narrow"/>
          <w:sz w:val="24"/>
          <w:szCs w:val="24"/>
          <w:lang w:val="it-IT"/>
        </w:rPr>
        <w:t xml:space="preserve"> 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Sarà compito della scuola controllare la risoluzione audio. L’organizzazione si manleva da eventuali difetti audio presenti nei file inviati.</w:t>
      </w:r>
    </w:p>
    <w:p w:rsidR="00E86006" w:rsidRPr="00B9443A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Ricordiamo di portare il giorno del Concorso una copia delle musiche in caso di problemi tecnici su USB o CD in traccia unica.</w:t>
      </w:r>
    </w:p>
    <w:p w:rsidR="00E86006" w:rsidRPr="00B9443A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t>INFO LOGISTICHE</w:t>
      </w:r>
    </w:p>
    <w:p w:rsidR="00E86006" w:rsidRDefault="00204794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bCs/>
          <w:sz w:val="24"/>
          <w:szCs w:val="24"/>
          <w:lang w:val="it-IT"/>
        </w:rPr>
        <w:t xml:space="preserve">Lo spazio di scena calpestabile (all’interno della </w:t>
      </w:r>
      <w:proofErr w:type="spellStart"/>
      <w:r>
        <w:rPr>
          <w:rFonts w:cs="Arial Narrow"/>
          <w:bCs/>
          <w:sz w:val="24"/>
          <w:szCs w:val="24"/>
          <w:lang w:val="it-IT"/>
        </w:rPr>
        <w:t>quintatura</w:t>
      </w:r>
      <w:proofErr w:type="spellEnd"/>
      <w:r>
        <w:rPr>
          <w:rFonts w:cs="Arial Narrow"/>
          <w:bCs/>
          <w:sz w:val="24"/>
          <w:szCs w:val="24"/>
          <w:lang w:val="it-IT"/>
        </w:rPr>
        <w:t>) misura 10X8 metri</w:t>
      </w:r>
      <w:r w:rsidR="002E4193">
        <w:rPr>
          <w:rFonts w:cs="Arial Narrow"/>
          <w:sz w:val="24"/>
          <w:szCs w:val="24"/>
          <w:lang w:val="it-IT"/>
        </w:rPr>
        <w:t xml:space="preserve"> ed è provvisto di tappeto danza in PVC, quinte e fondale neri. Ciascuna Scuola potrà portare in scena solo oggetti mobili di facile trasporto, che non richiedano montaggio da parte dei tecnici e che al termine del balletto possano essere rimossi tempestivamente. 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Non è ammesso l’utilizzo di oggetti scenici ingombranti e di difficile installazione ed è vietato l’utilizzo di materiale che possa sedimentarsi sul palcoscenico.</w:t>
      </w:r>
    </w:p>
    <w:p w:rsidR="00204794" w:rsidRDefault="00204794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Lo spazio </w:t>
      </w:r>
      <w:r w:rsidR="0098782A">
        <w:rPr>
          <w:rFonts w:cs="Arial Narrow"/>
          <w:sz w:val="24"/>
          <w:szCs w:val="24"/>
          <w:lang w:val="it-IT"/>
        </w:rPr>
        <w:t xml:space="preserve">alle spalle del </w:t>
      </w:r>
      <w:r>
        <w:rPr>
          <w:rFonts w:cs="Arial Narrow"/>
          <w:sz w:val="24"/>
          <w:szCs w:val="24"/>
          <w:lang w:val="it-IT"/>
        </w:rPr>
        <w:t xml:space="preserve">fondale è </w:t>
      </w:r>
      <w:r w:rsidR="0098782A">
        <w:rPr>
          <w:rFonts w:cs="Arial Narrow"/>
          <w:sz w:val="24"/>
          <w:szCs w:val="24"/>
          <w:lang w:val="it-IT"/>
        </w:rPr>
        <w:t>limitato</w:t>
      </w:r>
      <w:r>
        <w:rPr>
          <w:rFonts w:cs="Arial Narrow"/>
          <w:sz w:val="24"/>
          <w:szCs w:val="24"/>
          <w:lang w:val="it-IT"/>
        </w:rPr>
        <w:t>.</w:t>
      </w: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u w:val="single"/>
          <w:lang w:val="it-IT"/>
        </w:rPr>
      </w:pPr>
      <w:r>
        <w:rPr>
          <w:rFonts w:cs="Arial Narrow"/>
          <w:b/>
          <w:bCs/>
          <w:sz w:val="24"/>
          <w:szCs w:val="24"/>
          <w:u w:val="single"/>
          <w:lang w:val="it-IT"/>
        </w:rPr>
        <w:t>Le luci saranno fisse.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8A5910" w:rsidRDefault="008A5910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lastRenderedPageBreak/>
        <w:t>COMPOSIZIONE DELLA GIURIA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Tutti i giurati esprimeranno un giudizio per ogni coreografia iscritta al Concorso.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 xml:space="preserve">La Giuria, con graduatoria insindacabile, premierà le prime 3 scuole </w:t>
      </w:r>
      <w:r w:rsidR="0098782A">
        <w:rPr>
          <w:rFonts w:cs="Arial Narrow"/>
          <w:sz w:val="24"/>
          <w:szCs w:val="24"/>
          <w:lang w:val="it-IT"/>
        </w:rPr>
        <w:t>classificate per ogni categoria</w:t>
      </w:r>
      <w:r>
        <w:rPr>
          <w:rFonts w:cs="Arial Narrow"/>
          <w:sz w:val="24"/>
          <w:szCs w:val="24"/>
          <w:lang w:val="it-IT"/>
        </w:rPr>
        <w:t xml:space="preserve"> </w:t>
      </w:r>
      <w:proofErr w:type="spellStart"/>
      <w:r>
        <w:rPr>
          <w:rFonts w:cs="Arial Narrow"/>
          <w:sz w:val="24"/>
          <w:szCs w:val="24"/>
          <w:lang w:val="it-IT"/>
        </w:rPr>
        <w:t>purchè</w:t>
      </w:r>
      <w:proofErr w:type="spellEnd"/>
      <w:r>
        <w:rPr>
          <w:rFonts w:cs="Arial Narrow"/>
          <w:sz w:val="24"/>
          <w:szCs w:val="24"/>
          <w:lang w:val="it-IT"/>
        </w:rPr>
        <w:t xml:space="preserve"> i punteggi </w:t>
      </w:r>
      <w:r w:rsidR="0098782A">
        <w:rPr>
          <w:rFonts w:cs="Arial Narrow"/>
          <w:sz w:val="24"/>
          <w:szCs w:val="24"/>
          <w:lang w:val="it-IT"/>
        </w:rPr>
        <w:t>attribuiti</w:t>
      </w:r>
      <w:r>
        <w:rPr>
          <w:rFonts w:cs="Arial Narrow"/>
          <w:sz w:val="24"/>
          <w:szCs w:val="24"/>
          <w:lang w:val="it-IT"/>
        </w:rPr>
        <w:t xml:space="preserve"> siano sufficienti. La Giuria è autorizzata, se lo riterrà opportuno, a non asssegnare tutti i premi previsti dall’organizzazione. Ogni giurato avrà la possibilità di assegnare una menzione speciale e/o una borsa di studio.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b/>
          <w:bCs/>
          <w:sz w:val="24"/>
          <w:szCs w:val="24"/>
          <w:lang w:val="it-IT"/>
        </w:rPr>
      </w:pPr>
      <w:r>
        <w:rPr>
          <w:rFonts w:cs="Arial Narrow"/>
          <w:b/>
          <w:bCs/>
          <w:sz w:val="24"/>
          <w:szCs w:val="24"/>
          <w:lang w:val="it-IT"/>
        </w:rPr>
        <w:t>PROVE SCALETTE E INFO GENERALI</w:t>
      </w: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u w:val="single"/>
          <w:lang w:val="it-IT"/>
        </w:rPr>
        <w:t>NON SONO PREVISTE PROVE</w:t>
      </w:r>
    </w:p>
    <w:p w:rsidR="00E86006" w:rsidRPr="00B9443A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 w:rsidRPr="00E71CF9">
        <w:rPr>
          <w:rFonts w:cs="Arial Narrow"/>
          <w:sz w:val="24"/>
          <w:szCs w:val="24"/>
          <w:lang w:val="it-IT"/>
        </w:rPr>
        <w:t xml:space="preserve">Il Concorso sarà </w:t>
      </w:r>
      <w:r w:rsidR="0098782A" w:rsidRPr="00E71CF9">
        <w:rPr>
          <w:rFonts w:cs="Arial Narrow"/>
          <w:sz w:val="24"/>
          <w:szCs w:val="24"/>
          <w:lang w:val="it-IT"/>
        </w:rPr>
        <w:t>sud</w:t>
      </w:r>
      <w:r w:rsidRPr="00E71CF9">
        <w:rPr>
          <w:rFonts w:cs="Arial Narrow"/>
          <w:sz w:val="24"/>
          <w:szCs w:val="24"/>
          <w:lang w:val="it-IT"/>
        </w:rPr>
        <w:t xml:space="preserve">diviso in </w:t>
      </w:r>
      <w:r w:rsidR="00E71CF9" w:rsidRPr="00E71CF9">
        <w:rPr>
          <w:rFonts w:cs="Arial Narrow"/>
          <w:sz w:val="24"/>
          <w:szCs w:val="24"/>
          <w:lang w:val="it-IT"/>
        </w:rPr>
        <w:t>più</w:t>
      </w:r>
      <w:r w:rsidRPr="00E71CF9">
        <w:rPr>
          <w:rFonts w:cs="Arial Narrow"/>
          <w:sz w:val="24"/>
          <w:szCs w:val="24"/>
          <w:lang w:val="it-IT"/>
        </w:rPr>
        <w:t xml:space="preserve"> spettacoli</w:t>
      </w:r>
      <w:r>
        <w:rPr>
          <w:rFonts w:cs="Arial Narrow"/>
          <w:sz w:val="24"/>
          <w:szCs w:val="24"/>
          <w:lang w:val="it-IT"/>
        </w:rPr>
        <w:t xml:space="preserve">. </w:t>
      </w:r>
      <w:r w:rsidR="00E71CF9">
        <w:rPr>
          <w:rFonts w:cs="Arial Narrow"/>
          <w:sz w:val="24"/>
          <w:szCs w:val="24"/>
          <w:lang w:val="it-IT"/>
        </w:rPr>
        <w:t>Il numero degli spettacoli, l</w:t>
      </w:r>
      <w:r w:rsidRPr="00B9443A">
        <w:rPr>
          <w:rFonts w:cs="Arial Narrow"/>
          <w:sz w:val="24"/>
          <w:szCs w:val="24"/>
          <w:lang w:val="it-IT"/>
        </w:rPr>
        <w:t xml:space="preserve">e </w:t>
      </w:r>
      <w:r w:rsidR="00E71CF9">
        <w:rPr>
          <w:rFonts w:cs="Arial Narrow"/>
          <w:sz w:val="24"/>
          <w:szCs w:val="24"/>
          <w:lang w:val="it-IT"/>
        </w:rPr>
        <w:t xml:space="preserve">relative </w:t>
      </w:r>
      <w:r w:rsidRPr="00B9443A">
        <w:rPr>
          <w:rFonts w:cs="Arial Narrow"/>
          <w:sz w:val="24"/>
          <w:szCs w:val="24"/>
          <w:lang w:val="it-IT"/>
        </w:rPr>
        <w:t>scalette</w:t>
      </w:r>
      <w:r w:rsidR="00E71CF9">
        <w:rPr>
          <w:rFonts w:cs="Arial Narrow"/>
          <w:sz w:val="24"/>
          <w:szCs w:val="24"/>
          <w:lang w:val="it-IT"/>
        </w:rPr>
        <w:t xml:space="preserve"> e</w:t>
      </w:r>
      <w:r>
        <w:rPr>
          <w:rFonts w:cs="Arial Narrow"/>
          <w:sz w:val="24"/>
          <w:szCs w:val="24"/>
          <w:lang w:val="it-IT"/>
        </w:rPr>
        <w:t xml:space="preserve"> gli orari di inizio di ogni spettacolo</w:t>
      </w:r>
      <w:r w:rsidRPr="00B9443A">
        <w:rPr>
          <w:rFonts w:cs="Arial Narrow"/>
          <w:sz w:val="24"/>
          <w:szCs w:val="24"/>
          <w:lang w:val="it-IT"/>
        </w:rPr>
        <w:t xml:space="preserve"> </w:t>
      </w:r>
      <w:r>
        <w:rPr>
          <w:rFonts w:cs="Arial Narrow"/>
          <w:sz w:val="24"/>
          <w:szCs w:val="24"/>
          <w:lang w:val="it-IT"/>
        </w:rPr>
        <w:t>verrann</w:t>
      </w:r>
      <w:r w:rsidRPr="00B9443A">
        <w:rPr>
          <w:rFonts w:cs="Arial Narrow"/>
          <w:sz w:val="24"/>
          <w:szCs w:val="24"/>
          <w:lang w:val="it-IT"/>
        </w:rPr>
        <w:t>o comunicat</w:t>
      </w:r>
      <w:r>
        <w:rPr>
          <w:rFonts w:cs="Arial Narrow"/>
          <w:sz w:val="24"/>
          <w:szCs w:val="24"/>
          <w:lang w:val="it-IT"/>
        </w:rPr>
        <w:t>i</w:t>
      </w:r>
      <w:r w:rsidRPr="00B9443A">
        <w:rPr>
          <w:rFonts w:cs="Arial Narrow"/>
          <w:sz w:val="24"/>
          <w:szCs w:val="24"/>
          <w:lang w:val="it-IT"/>
        </w:rPr>
        <w:t xml:space="preserve"> successivamente alla data di chiusura delle iscrizioni. </w:t>
      </w:r>
      <w:r>
        <w:rPr>
          <w:rFonts w:cs="Arial Narrow"/>
          <w:sz w:val="24"/>
          <w:szCs w:val="24"/>
          <w:lang w:val="it-IT"/>
        </w:rPr>
        <w:t xml:space="preserve"> </w:t>
      </w:r>
    </w:p>
    <w:p w:rsidR="00E86006" w:rsidRPr="00B9443A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 w:rsidRPr="00B9443A">
        <w:rPr>
          <w:rFonts w:cs="Arial Narrow"/>
          <w:sz w:val="24"/>
          <w:szCs w:val="24"/>
          <w:lang w:val="it-IT"/>
        </w:rPr>
        <w:t xml:space="preserve">Soltanto </w:t>
      </w:r>
      <w:r w:rsidR="0098782A">
        <w:rPr>
          <w:rFonts w:cs="Arial Narrow"/>
          <w:sz w:val="24"/>
          <w:szCs w:val="24"/>
          <w:lang w:val="it-IT"/>
        </w:rPr>
        <w:t>gli interpreti delle</w:t>
      </w:r>
      <w:r w:rsidRPr="00B9443A">
        <w:rPr>
          <w:rFonts w:cs="Arial Narrow"/>
          <w:sz w:val="24"/>
          <w:szCs w:val="24"/>
          <w:lang w:val="it-IT"/>
        </w:rPr>
        <w:t xml:space="preserve"> coreografie duo, passi a due e assoli potranno effettuare il saluto al termine dell’esibizione. Non è previsto il saluto per i gruppi</w:t>
      </w:r>
      <w:r>
        <w:rPr>
          <w:rFonts w:cs="Arial Narrow"/>
          <w:sz w:val="24"/>
          <w:szCs w:val="24"/>
          <w:lang w:val="it-IT"/>
        </w:rPr>
        <w:t>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Le premiazioni si terranno al termine di ogni spettacolo.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Le informazioni in merito agli spogliatoi saranno inviate alle scuole iscritte.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2E4193" w:rsidP="00204032">
      <w:pPr>
        <w:jc w:val="both"/>
        <w:rPr>
          <w:rFonts w:cs="Arial Narrow"/>
          <w:sz w:val="24"/>
          <w:szCs w:val="24"/>
          <w:lang w:val="it-IT"/>
        </w:rPr>
      </w:pPr>
      <w:r>
        <w:rPr>
          <w:rFonts w:cs="Arial Narrow"/>
          <w:sz w:val="24"/>
          <w:szCs w:val="24"/>
          <w:lang w:val="it-IT"/>
        </w:rPr>
        <w:t>Il Comitato Organizzatore non ammetterà al Concorso coreografie che non rispettino tutti i punti del presente Regolamento.</w:t>
      </w: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Pr="00B9443A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p w:rsidR="00E86006" w:rsidRDefault="00E86006" w:rsidP="00204032">
      <w:pPr>
        <w:jc w:val="both"/>
        <w:rPr>
          <w:rFonts w:cs="Arial Narrow"/>
          <w:sz w:val="24"/>
          <w:szCs w:val="24"/>
          <w:lang w:val="it-IT"/>
        </w:rPr>
      </w:pPr>
    </w:p>
    <w:sectPr w:rsidR="00E86006">
      <w:head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DF" w:rsidRDefault="001639DF" w:rsidP="00204032">
      <w:r>
        <w:separator/>
      </w:r>
    </w:p>
  </w:endnote>
  <w:endnote w:type="continuationSeparator" w:id="0">
    <w:p w:rsidR="001639DF" w:rsidRDefault="001639DF" w:rsidP="0020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DF" w:rsidRDefault="001639DF" w:rsidP="00204032">
      <w:r>
        <w:separator/>
      </w:r>
    </w:p>
  </w:footnote>
  <w:footnote w:type="continuationSeparator" w:id="0">
    <w:p w:rsidR="001639DF" w:rsidRDefault="001639DF" w:rsidP="00204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5FD" w:rsidRDefault="009005FD" w:rsidP="009005FD">
    <w:pPr>
      <w:pStyle w:val="Intestazione"/>
      <w:tabs>
        <w:tab w:val="clear" w:pos="4819"/>
        <w:tab w:val="center" w:pos="3686"/>
      </w:tabs>
      <w:ind w:left="-1134"/>
    </w:pPr>
    <w:r>
      <w:rPr>
        <w:noProof/>
        <w:color w:val="00B050"/>
        <w:sz w:val="36"/>
        <w:szCs w:val="36"/>
        <w:lang w:val="it-IT" w:eastAsia="it-IT"/>
      </w:rPr>
      <w:drawing>
        <wp:inline distT="0" distB="0" distL="0" distR="0" wp14:anchorId="4368FBEE" wp14:editId="2D95AA76">
          <wp:extent cx="1696168" cy="9360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ov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168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color w:val="00B050"/>
        <w:sz w:val="36"/>
        <w:szCs w:val="36"/>
        <w:lang w:val="it-IT" w:eastAsia="it-IT"/>
      </w:rPr>
      <w:drawing>
        <wp:inline distT="0" distB="0" distL="0" distR="0" wp14:anchorId="6A17C26A" wp14:editId="2C8A512C">
          <wp:extent cx="1694144" cy="9360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iguria_danz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44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VerticalSpacing w:val="156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E2DC0"/>
    <w:rsid w:val="001639DF"/>
    <w:rsid w:val="00204032"/>
    <w:rsid w:val="00204794"/>
    <w:rsid w:val="002C7811"/>
    <w:rsid w:val="002E4193"/>
    <w:rsid w:val="00375138"/>
    <w:rsid w:val="004933B8"/>
    <w:rsid w:val="004A4A30"/>
    <w:rsid w:val="005E3A30"/>
    <w:rsid w:val="00606A13"/>
    <w:rsid w:val="00627BBD"/>
    <w:rsid w:val="0066212B"/>
    <w:rsid w:val="006C0A7F"/>
    <w:rsid w:val="008A5910"/>
    <w:rsid w:val="009005FD"/>
    <w:rsid w:val="0098782A"/>
    <w:rsid w:val="009D2EC3"/>
    <w:rsid w:val="00A76F56"/>
    <w:rsid w:val="00B71507"/>
    <w:rsid w:val="00B9443A"/>
    <w:rsid w:val="00C2740C"/>
    <w:rsid w:val="00D87F6E"/>
    <w:rsid w:val="00E71CF9"/>
    <w:rsid w:val="00E86006"/>
    <w:rsid w:val="00EB3383"/>
    <w:rsid w:val="00F7699F"/>
    <w:rsid w:val="0AA53428"/>
    <w:rsid w:val="0B93043C"/>
    <w:rsid w:val="0BFD00A9"/>
    <w:rsid w:val="0ECB5DA6"/>
    <w:rsid w:val="19E65E44"/>
    <w:rsid w:val="267B76E3"/>
    <w:rsid w:val="29B449E4"/>
    <w:rsid w:val="2B314375"/>
    <w:rsid w:val="31E51D83"/>
    <w:rsid w:val="51856874"/>
    <w:rsid w:val="5B072D06"/>
    <w:rsid w:val="6EEC4235"/>
    <w:rsid w:val="709E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 w:eastAsia="zh-CN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outlineLvl w:val="4"/>
    </w:pPr>
    <w:rPr>
      <w:rFonts w:ascii="Century Gothic" w:hAnsi="Century Gothic"/>
      <w:b/>
      <w:bCs/>
      <w:color w:val="FF0000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jc w:val="center"/>
      <w:outlineLvl w:val="6"/>
    </w:pPr>
    <w:rPr>
      <w:rFonts w:ascii="Century Gothic" w:hAnsi="Century Gothic"/>
      <w:b/>
      <w:bCs/>
      <w:color w:val="FF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94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9443A"/>
    <w:rPr>
      <w:rFonts w:ascii="Tahoma" w:hAnsi="Tahoma" w:cs="Tahoma"/>
      <w:sz w:val="16"/>
      <w:szCs w:val="16"/>
      <w:lang w:val="en-US" w:eastAsia="zh-CN"/>
    </w:rPr>
  </w:style>
  <w:style w:type="paragraph" w:styleId="Intestazione">
    <w:name w:val="header"/>
    <w:basedOn w:val="Normale"/>
    <w:link w:val="IntestazioneCarattere"/>
    <w:rsid w:val="002040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4032"/>
    <w:rPr>
      <w:lang w:val="en-US" w:eastAsia="zh-CN"/>
    </w:rPr>
  </w:style>
  <w:style w:type="paragraph" w:styleId="Pidipagina">
    <w:name w:val="footer"/>
    <w:basedOn w:val="Normale"/>
    <w:link w:val="PidipaginaCarattere"/>
    <w:rsid w:val="00204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04032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 w:eastAsia="zh-CN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outlineLvl w:val="4"/>
    </w:pPr>
    <w:rPr>
      <w:rFonts w:ascii="Century Gothic" w:hAnsi="Century Gothic"/>
      <w:b/>
      <w:bCs/>
      <w:color w:val="FF0000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jc w:val="center"/>
      <w:outlineLvl w:val="6"/>
    </w:pPr>
    <w:rPr>
      <w:rFonts w:ascii="Century Gothic" w:hAnsi="Century Gothic"/>
      <w:b/>
      <w:bCs/>
      <w:color w:val="FF0000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B94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9443A"/>
    <w:rPr>
      <w:rFonts w:ascii="Tahoma" w:hAnsi="Tahoma" w:cs="Tahoma"/>
      <w:sz w:val="16"/>
      <w:szCs w:val="16"/>
      <w:lang w:val="en-US" w:eastAsia="zh-CN"/>
    </w:rPr>
  </w:style>
  <w:style w:type="paragraph" w:styleId="Intestazione">
    <w:name w:val="header"/>
    <w:basedOn w:val="Normale"/>
    <w:link w:val="IntestazioneCarattere"/>
    <w:rsid w:val="002040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4032"/>
    <w:rPr>
      <w:lang w:val="en-US" w:eastAsia="zh-CN"/>
    </w:rPr>
  </w:style>
  <w:style w:type="paragraph" w:styleId="Pidipagina">
    <w:name w:val="footer"/>
    <w:basedOn w:val="Normale"/>
    <w:link w:val="PidipaginaCarattere"/>
    <w:rsid w:val="00204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04032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za.genova@uisp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za.genova@uisp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A7405-B2E8-4728-A5A9-620F6C93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1000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Tesseramento</dc:creator>
  <cp:lastModifiedBy>Tesseramento</cp:lastModifiedBy>
  <cp:revision>9</cp:revision>
  <cp:lastPrinted>2025-02-05T13:26:00Z</cp:lastPrinted>
  <dcterms:created xsi:type="dcterms:W3CDTF">2025-02-06T13:30:00Z</dcterms:created>
  <dcterms:modified xsi:type="dcterms:W3CDTF">2026-02-04T12:53:00Z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86F024E4830E45EEA28165086E5089E6</vt:lpwstr>
  </property>
</Properties>
</file>