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5" w:rsidRPr="00BF1568" w:rsidRDefault="00825EB3" w:rsidP="00BE4292">
      <w:pPr>
        <w:spacing w:after="0" w:line="216" w:lineRule="auto"/>
        <w:jc w:val="center"/>
        <w:rPr>
          <w:rFonts w:ascii="Roboto Black" w:hAnsi="Roboto Black" w:cs="Arial"/>
          <w:color w:val="800BB5"/>
          <w:sz w:val="48"/>
          <w:szCs w:val="48"/>
        </w:rPr>
      </w:pPr>
      <w:r w:rsidRPr="00BF1568">
        <w:rPr>
          <w:rFonts w:ascii="Roboto Black" w:hAnsi="Roboto Black" w:cs="Arial"/>
          <w:color w:val="800BB5"/>
          <w:sz w:val="48"/>
          <w:szCs w:val="48"/>
        </w:rPr>
        <w:t>VIVICITTA’ 20</w:t>
      </w:r>
      <w:r w:rsidR="00BD4F4D">
        <w:rPr>
          <w:rFonts w:ascii="Roboto Black" w:hAnsi="Roboto Black" w:cs="Arial"/>
          <w:color w:val="800BB5"/>
          <w:sz w:val="48"/>
          <w:szCs w:val="48"/>
        </w:rPr>
        <w:t>22</w:t>
      </w:r>
      <w:r w:rsidRPr="00BF1568">
        <w:rPr>
          <w:rFonts w:ascii="Roboto Black" w:hAnsi="Roboto Black" w:cs="Arial"/>
          <w:color w:val="800BB5"/>
          <w:sz w:val="48"/>
          <w:szCs w:val="48"/>
        </w:rPr>
        <w:t xml:space="preserve"> ALLA SPEZIA</w:t>
      </w:r>
    </w:p>
    <w:p w:rsidR="00982B69" w:rsidRPr="00982B69" w:rsidRDefault="00982B69" w:rsidP="00BE4292">
      <w:pPr>
        <w:spacing w:after="0" w:line="216" w:lineRule="auto"/>
        <w:jc w:val="center"/>
        <w:rPr>
          <w:rFonts w:ascii="Roboto Black" w:hAnsi="Roboto Black" w:cs="Arial"/>
          <w:sz w:val="36"/>
          <w:szCs w:val="36"/>
        </w:rPr>
      </w:pPr>
      <w:r w:rsidRPr="00982B69">
        <w:rPr>
          <w:rFonts w:ascii="Roboto Black" w:hAnsi="Roboto Black" w:cs="Arial"/>
          <w:sz w:val="36"/>
          <w:szCs w:val="36"/>
        </w:rPr>
        <w:t xml:space="preserve">Domenica </w:t>
      </w:r>
      <w:r w:rsidR="007D71CD">
        <w:rPr>
          <w:rFonts w:ascii="Roboto Black" w:hAnsi="Roboto Black" w:cs="Arial"/>
          <w:sz w:val="36"/>
          <w:szCs w:val="36"/>
        </w:rPr>
        <w:t>3 Aprile 2022</w:t>
      </w:r>
      <w:r w:rsidRPr="00982B69">
        <w:rPr>
          <w:rFonts w:ascii="Roboto Black" w:hAnsi="Roboto Black" w:cs="Arial"/>
          <w:sz w:val="36"/>
          <w:szCs w:val="36"/>
        </w:rPr>
        <w:t xml:space="preserve"> </w:t>
      </w:r>
      <w:r w:rsidR="00BE4292">
        <w:rPr>
          <w:rFonts w:ascii="Roboto Black" w:hAnsi="Roboto Black" w:cs="Arial"/>
          <w:sz w:val="36"/>
          <w:szCs w:val="36"/>
        </w:rPr>
        <w:t xml:space="preserve">  -  </w:t>
      </w:r>
      <w:r w:rsidR="003D4E38">
        <w:rPr>
          <w:rFonts w:ascii="Roboto Black" w:hAnsi="Roboto Black" w:cs="Arial"/>
          <w:sz w:val="36"/>
          <w:szCs w:val="36"/>
        </w:rPr>
        <w:t xml:space="preserve">Piazza </w:t>
      </w:r>
      <w:proofErr w:type="spellStart"/>
      <w:r w:rsidR="003D4E38">
        <w:rPr>
          <w:rFonts w:ascii="Roboto Black" w:hAnsi="Roboto Black" w:cs="Arial"/>
          <w:sz w:val="36"/>
          <w:szCs w:val="36"/>
        </w:rPr>
        <w:t>Brin</w:t>
      </w:r>
      <w:proofErr w:type="spellEnd"/>
      <w:r w:rsidRPr="00982B69">
        <w:rPr>
          <w:rFonts w:ascii="Roboto Black" w:hAnsi="Roboto Black" w:cs="Arial"/>
          <w:sz w:val="36"/>
          <w:szCs w:val="36"/>
        </w:rPr>
        <w:t xml:space="preserve"> partenza ore 10,30</w:t>
      </w:r>
    </w:p>
    <w:p w:rsidR="00825EB3" w:rsidRDefault="00825EB3" w:rsidP="00825EB3">
      <w:pPr>
        <w:spacing w:after="0" w:line="240" w:lineRule="auto"/>
        <w:jc w:val="center"/>
        <w:rPr>
          <w:rFonts w:ascii="Roboto Black" w:hAnsi="Roboto Black" w:cs="Arial"/>
          <w:sz w:val="24"/>
          <w:szCs w:val="24"/>
        </w:rPr>
      </w:pPr>
    </w:p>
    <w:p w:rsidR="00825EB3" w:rsidRDefault="00825EB3" w:rsidP="00825EB3">
      <w:pPr>
        <w:spacing w:after="0" w:line="240" w:lineRule="auto"/>
        <w:jc w:val="center"/>
        <w:rPr>
          <w:rFonts w:ascii="Helvetica" w:hAnsi="Helvetica" w:cs="Arial"/>
          <w:i/>
          <w:sz w:val="32"/>
          <w:szCs w:val="32"/>
        </w:rPr>
      </w:pPr>
      <w:r w:rsidRPr="00C018B2">
        <w:rPr>
          <w:rFonts w:ascii="Helvetica" w:hAnsi="Helvetica" w:cs="Arial"/>
          <w:i/>
          <w:sz w:val="32"/>
          <w:szCs w:val="32"/>
        </w:rPr>
        <w:t>Norme e modalità di iscrizione</w:t>
      </w:r>
    </w:p>
    <w:p w:rsidR="00C018B2" w:rsidRPr="00C018B2" w:rsidRDefault="00C018B2" w:rsidP="00825EB3">
      <w:pPr>
        <w:spacing w:after="0" w:line="240" w:lineRule="auto"/>
        <w:jc w:val="center"/>
        <w:rPr>
          <w:rFonts w:ascii="Helvetica" w:hAnsi="Helvetica" w:cs="Arial"/>
          <w:i/>
          <w:sz w:val="16"/>
          <w:szCs w:val="16"/>
        </w:rPr>
      </w:pPr>
    </w:p>
    <w:p w:rsidR="00825EB3" w:rsidRPr="00C018B2" w:rsidRDefault="00825EB3" w:rsidP="00982B69">
      <w:pPr>
        <w:spacing w:after="0" w:line="216" w:lineRule="auto"/>
        <w:jc w:val="center"/>
        <w:rPr>
          <w:rFonts w:ascii="Helvetica" w:hAnsi="Helvetica" w:cs="Arial"/>
          <w:sz w:val="16"/>
          <w:szCs w:val="16"/>
        </w:rPr>
      </w:pPr>
    </w:p>
    <w:p w:rsidR="00825EB3" w:rsidRDefault="00825EB3" w:rsidP="00982B69">
      <w:pPr>
        <w:spacing w:after="0" w:line="228" w:lineRule="auto"/>
        <w:jc w:val="both"/>
        <w:rPr>
          <w:rFonts w:ascii="Helvetica" w:hAnsi="Helvetica" w:cs="Arial"/>
        </w:rPr>
      </w:pPr>
      <w:r w:rsidRPr="00C018B2">
        <w:rPr>
          <w:rFonts w:ascii="Helvetica" w:hAnsi="Helvetica" w:cs="Arial"/>
        </w:rPr>
        <w:t xml:space="preserve">Le iscrizioni </w:t>
      </w:r>
      <w:r w:rsidR="00BD4F4D" w:rsidRPr="00C018B2">
        <w:rPr>
          <w:rFonts w:ascii="Helvetica" w:hAnsi="Helvetica" w:cs="Arial"/>
        </w:rPr>
        <w:t xml:space="preserve">sono aperte </w:t>
      </w:r>
      <w:r w:rsidRPr="00C018B2">
        <w:rPr>
          <w:rFonts w:ascii="Helvetica" w:hAnsi="Helvetica" w:cs="Arial"/>
        </w:rPr>
        <w:t xml:space="preserve"> </w:t>
      </w:r>
      <w:r w:rsidR="000F7AFA">
        <w:rPr>
          <w:rFonts w:ascii="Helvetica" w:hAnsi="Helvetica" w:cs="Arial"/>
        </w:rPr>
        <w:t xml:space="preserve">a partire </w:t>
      </w:r>
      <w:r w:rsidR="00C018B2" w:rsidRPr="00C018B2">
        <w:rPr>
          <w:rFonts w:ascii="Helvetica" w:hAnsi="Helvetica" w:cs="Arial"/>
        </w:rPr>
        <w:t xml:space="preserve">da </w:t>
      </w:r>
      <w:r w:rsidR="00A10F73">
        <w:rPr>
          <w:rFonts w:ascii="Helvetica" w:hAnsi="Helvetica" w:cs="Arial"/>
        </w:rPr>
        <w:t>MERCOLEDI’ 10</w:t>
      </w:r>
      <w:r w:rsidR="007D71CD" w:rsidRPr="00C018B2">
        <w:rPr>
          <w:rFonts w:ascii="Helvetica" w:hAnsi="Helvetica" w:cs="Arial"/>
        </w:rPr>
        <w:t xml:space="preserve"> MARZO</w:t>
      </w:r>
      <w:r w:rsidR="008B37D0" w:rsidRPr="00C018B2">
        <w:rPr>
          <w:rFonts w:ascii="Helvetica" w:hAnsi="Helvetica" w:cs="Arial"/>
        </w:rPr>
        <w:t xml:space="preserve"> </w:t>
      </w:r>
      <w:r w:rsidR="00BD4F4D" w:rsidRPr="00C018B2">
        <w:rPr>
          <w:rFonts w:ascii="Helvetica" w:hAnsi="Helvetica" w:cs="Arial"/>
        </w:rPr>
        <w:t xml:space="preserve">2022 e </w:t>
      </w:r>
      <w:r w:rsidR="00C018B2" w:rsidRPr="00C018B2">
        <w:rPr>
          <w:rFonts w:ascii="Helvetica" w:hAnsi="Helvetica" w:cs="Arial"/>
        </w:rPr>
        <w:t>termineranno</w:t>
      </w:r>
      <w:r w:rsidR="00BD4F4D" w:rsidRPr="00C018B2">
        <w:rPr>
          <w:rFonts w:ascii="Helvetica" w:hAnsi="Helvetica" w:cs="Arial"/>
        </w:rPr>
        <w:t xml:space="preserve"> </w:t>
      </w:r>
      <w:r w:rsidR="00C018B2">
        <w:rPr>
          <w:rFonts w:ascii="Helvetica" w:hAnsi="Helvetica" w:cs="Arial"/>
        </w:rPr>
        <w:t>alle ore 1</w:t>
      </w:r>
      <w:r w:rsidR="000F7AFA">
        <w:rPr>
          <w:rFonts w:ascii="Helvetica" w:hAnsi="Helvetica" w:cs="Arial"/>
        </w:rPr>
        <w:t>8</w:t>
      </w:r>
      <w:r w:rsidR="00C018B2">
        <w:rPr>
          <w:rFonts w:ascii="Helvetica" w:hAnsi="Helvetica" w:cs="Arial"/>
        </w:rPr>
        <w:t xml:space="preserve">,00 di </w:t>
      </w:r>
      <w:r w:rsidR="00BD4F4D" w:rsidRPr="00C018B2">
        <w:rPr>
          <w:rFonts w:ascii="Helvetica" w:hAnsi="Helvetica" w:cs="Arial"/>
        </w:rPr>
        <w:t>VENERDI’</w:t>
      </w:r>
      <w:r w:rsidR="00C018B2">
        <w:rPr>
          <w:rFonts w:ascii="Helvetica" w:hAnsi="Helvetica" w:cs="Arial"/>
        </w:rPr>
        <w:t xml:space="preserve"> 1° APRILE 2022.</w:t>
      </w:r>
    </w:p>
    <w:p w:rsidR="00C018B2" w:rsidRPr="00C018B2" w:rsidRDefault="00C018B2" w:rsidP="00982B69">
      <w:pPr>
        <w:spacing w:after="0" w:line="228" w:lineRule="auto"/>
        <w:jc w:val="both"/>
        <w:rPr>
          <w:rFonts w:ascii="Helvetica" w:hAnsi="Helvetica" w:cs="Arial"/>
          <w:sz w:val="8"/>
          <w:szCs w:val="8"/>
        </w:rPr>
      </w:pPr>
    </w:p>
    <w:p w:rsidR="00BD4F4D" w:rsidRDefault="00C018B2" w:rsidP="000F7AFA">
      <w:pPr>
        <w:spacing w:after="0" w:line="228" w:lineRule="auto"/>
        <w:jc w:val="center"/>
        <w:rPr>
          <w:rFonts w:ascii="Helvetica" w:hAnsi="Helvetica" w:cs="Arial"/>
          <w:b/>
        </w:rPr>
      </w:pPr>
      <w:r w:rsidRPr="00C018B2">
        <w:rPr>
          <w:rFonts w:ascii="Helvetica" w:hAnsi="Helvetica" w:cs="Arial"/>
          <w:b/>
        </w:rPr>
        <w:t>Per l’iscrizione</w:t>
      </w:r>
      <w:r w:rsidR="00BD4F4D" w:rsidRPr="00C018B2">
        <w:rPr>
          <w:rFonts w:ascii="Helvetica" w:hAnsi="Helvetica" w:cs="Arial"/>
          <w:b/>
        </w:rPr>
        <w:t xml:space="preserve"> </w:t>
      </w:r>
      <w:r w:rsidRPr="00C018B2">
        <w:rPr>
          <w:rFonts w:ascii="Helvetica" w:hAnsi="Helvetica" w:cs="Arial"/>
          <w:b/>
        </w:rPr>
        <w:t xml:space="preserve"> - </w:t>
      </w:r>
      <w:r w:rsidR="00BD4F4D" w:rsidRPr="00C018B2">
        <w:rPr>
          <w:rFonts w:ascii="Helvetica" w:hAnsi="Helvetica" w:cs="Arial"/>
          <w:b/>
        </w:rPr>
        <w:t xml:space="preserve">gara competitiva </w:t>
      </w:r>
      <w:r w:rsidRPr="00C018B2">
        <w:rPr>
          <w:rFonts w:ascii="Helvetica" w:hAnsi="Helvetica" w:cs="Arial"/>
          <w:b/>
        </w:rPr>
        <w:t>e/o</w:t>
      </w:r>
      <w:r w:rsidR="00BD4F4D" w:rsidRPr="00C018B2">
        <w:rPr>
          <w:rFonts w:ascii="Helvetica" w:hAnsi="Helvetica" w:cs="Arial"/>
          <w:b/>
        </w:rPr>
        <w:t xml:space="preserve"> passeggiata ludico motoria</w:t>
      </w:r>
      <w:r w:rsidRPr="00C018B2">
        <w:rPr>
          <w:rFonts w:ascii="Helvetica" w:hAnsi="Helvetica" w:cs="Arial"/>
          <w:b/>
        </w:rPr>
        <w:t xml:space="preserve"> –</w:t>
      </w:r>
      <w:r w:rsidR="000F7AFA">
        <w:rPr>
          <w:rFonts w:ascii="Helvetica" w:hAnsi="Helvetica" w:cs="Arial"/>
          <w:b/>
        </w:rPr>
        <w:t xml:space="preserve"> </w:t>
      </w:r>
      <w:r w:rsidRPr="00C018B2">
        <w:rPr>
          <w:rFonts w:ascii="Helvetica" w:hAnsi="Helvetica" w:cs="Arial"/>
          <w:b/>
        </w:rPr>
        <w:t>sito</w:t>
      </w:r>
    </w:p>
    <w:p w:rsidR="000F7AFA" w:rsidRPr="000F7AFA" w:rsidRDefault="000F7AFA" w:rsidP="00982B69">
      <w:pPr>
        <w:spacing w:after="0" w:line="228" w:lineRule="auto"/>
        <w:jc w:val="both"/>
        <w:rPr>
          <w:rFonts w:ascii="Helvetica" w:hAnsi="Helvetica" w:cs="Arial"/>
          <w:b/>
          <w:sz w:val="8"/>
          <w:szCs w:val="8"/>
        </w:rPr>
      </w:pPr>
    </w:p>
    <w:p w:rsidR="000F7AFA" w:rsidRPr="00C018B2" w:rsidRDefault="000F7AFA" w:rsidP="000F7AFA">
      <w:pPr>
        <w:spacing w:after="0" w:line="228" w:lineRule="auto"/>
        <w:jc w:val="center"/>
        <w:rPr>
          <w:rFonts w:ascii="Helvetica" w:hAnsi="Helvetica" w:cs="Arial"/>
          <w:b/>
          <w:color w:val="FF0000"/>
        </w:rPr>
      </w:pPr>
      <w:r w:rsidRPr="000F7AFA">
        <w:rPr>
          <w:rFonts w:ascii="Helvetica" w:hAnsi="Helvetica" w:cs="Arial"/>
          <w:b/>
          <w:color w:val="FF0000"/>
        </w:rPr>
        <w:t>https://www.endu.net/it/events/vivicitta-la-spezia/</w:t>
      </w:r>
    </w:p>
    <w:p w:rsidR="00825EB3" w:rsidRPr="00C018B2" w:rsidRDefault="00825EB3" w:rsidP="00982B69">
      <w:pPr>
        <w:spacing w:after="0" w:line="228" w:lineRule="auto"/>
        <w:jc w:val="both"/>
        <w:rPr>
          <w:rFonts w:ascii="Helvetica" w:hAnsi="Helvetica" w:cs="Arial"/>
          <w:sz w:val="8"/>
          <w:szCs w:val="8"/>
        </w:rPr>
      </w:pPr>
    </w:p>
    <w:p w:rsidR="00E04FEA" w:rsidRDefault="000F7AFA" w:rsidP="00E04FEA">
      <w:pPr>
        <w:spacing w:after="0" w:line="228" w:lineRule="auto"/>
        <w:jc w:val="center"/>
        <w:rPr>
          <w:rFonts w:ascii="Helvetica" w:hAnsi="Helvetica" w:cs="Arial"/>
        </w:rPr>
      </w:pPr>
      <w:r w:rsidRPr="000F7AFA">
        <w:rPr>
          <w:rFonts w:ascii="Helvetica" w:hAnsi="Helvetica" w:cs="Arial"/>
        </w:rPr>
        <w:t xml:space="preserve">per le iscrizioni dei gruppi è possibile inviare lista iscritti (scaricabile su </w:t>
      </w:r>
      <w:hyperlink r:id="rId5" w:history="1">
        <w:r w:rsidRPr="00C26148">
          <w:rPr>
            <w:rStyle w:val="Collegamentoipertestuale"/>
            <w:rFonts w:ascii="Helvetica" w:hAnsi="Helvetica" w:cs="Arial"/>
          </w:rPr>
          <w:t>www.uisp.it/laspezia</w:t>
        </w:r>
      </w:hyperlink>
      <w:r w:rsidRPr="000F7AFA">
        <w:rPr>
          <w:rFonts w:ascii="Helvetica" w:hAnsi="Helvetica" w:cs="Arial"/>
        </w:rPr>
        <w:t>)</w:t>
      </w:r>
      <w:r>
        <w:rPr>
          <w:rFonts w:ascii="Helvetica" w:hAnsi="Helvetica" w:cs="Arial"/>
        </w:rPr>
        <w:t xml:space="preserve"> </w:t>
      </w:r>
    </w:p>
    <w:p w:rsidR="00E04FEA" w:rsidRDefault="000F7AFA" w:rsidP="00E04FEA">
      <w:pPr>
        <w:spacing w:after="0" w:line="228" w:lineRule="auto"/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all</w:t>
      </w:r>
      <w:r w:rsidR="00E04FEA">
        <w:rPr>
          <w:rFonts w:ascii="Helvetica" w:hAnsi="Helvetica" w:cs="Arial"/>
        </w:rPr>
        <w:t xml:space="preserve">a mail: </w:t>
      </w:r>
      <w:hyperlink r:id="rId6" w:history="1">
        <w:r w:rsidR="00E04FEA" w:rsidRPr="00C26148">
          <w:rPr>
            <w:rStyle w:val="Collegamentoipertestuale"/>
            <w:rFonts w:ascii="Helvetica" w:hAnsi="Helvetica" w:cs="Arial"/>
          </w:rPr>
          <w:t>vivicitta.laspeziaevaldimagra@uisp.it</w:t>
        </w:r>
      </w:hyperlink>
    </w:p>
    <w:p w:rsidR="00E04FEA" w:rsidRPr="000F7AFA" w:rsidRDefault="00E04FEA" w:rsidP="00E04FEA">
      <w:pPr>
        <w:spacing w:after="0" w:line="228" w:lineRule="auto"/>
        <w:jc w:val="center"/>
        <w:rPr>
          <w:rFonts w:ascii="Helvetica" w:hAnsi="Helvetica" w:cs="Arial"/>
        </w:rPr>
      </w:pPr>
    </w:p>
    <w:p w:rsidR="00C95350" w:rsidRDefault="00C95350" w:rsidP="00C95350">
      <w:pPr>
        <w:spacing w:after="0" w:line="228" w:lineRule="auto"/>
        <w:jc w:val="both"/>
        <w:rPr>
          <w:rFonts w:ascii="Helvetica" w:hAnsi="Helvetica" w:cs="Arial"/>
          <w:b/>
        </w:rPr>
      </w:pPr>
      <w:r w:rsidRPr="00C018B2">
        <w:rPr>
          <w:rFonts w:ascii="Helvetica" w:hAnsi="Helvetica" w:cs="Arial"/>
        </w:rPr>
        <w:t xml:space="preserve">E’ possibile prendere visione del percorso su </w:t>
      </w:r>
      <w:hyperlink r:id="rId7" w:history="1">
        <w:r w:rsidR="00A10F73" w:rsidRPr="00BD5D25">
          <w:rPr>
            <w:rStyle w:val="Collegamentoipertestuale"/>
            <w:rFonts w:ascii="Helvetica" w:hAnsi="Helvetica" w:cs="Arial"/>
            <w:b/>
          </w:rPr>
          <w:t>www.uisp.it/laspezia</w:t>
        </w:r>
      </w:hyperlink>
    </w:p>
    <w:p w:rsidR="001A4C0A" w:rsidRPr="00C018B2" w:rsidRDefault="001A4C0A" w:rsidP="00982B69">
      <w:pPr>
        <w:spacing w:after="0" w:line="228" w:lineRule="auto"/>
        <w:jc w:val="both"/>
        <w:rPr>
          <w:rFonts w:ascii="Helvetica" w:hAnsi="Helvetica" w:cs="Arial"/>
          <w:sz w:val="16"/>
          <w:szCs w:val="16"/>
        </w:rPr>
      </w:pPr>
    </w:p>
    <w:p w:rsidR="00BD4F4D" w:rsidRPr="00C018B2" w:rsidRDefault="00BD4F4D" w:rsidP="00982B69">
      <w:pPr>
        <w:spacing w:after="0" w:line="228" w:lineRule="auto"/>
        <w:jc w:val="both"/>
        <w:rPr>
          <w:rFonts w:ascii="Helvetica" w:hAnsi="Helvetica" w:cs="Arial"/>
          <w:sz w:val="16"/>
          <w:szCs w:val="16"/>
        </w:rPr>
      </w:pPr>
    </w:p>
    <w:p w:rsidR="001A4C0A" w:rsidRPr="00C018B2" w:rsidRDefault="001A4C0A" w:rsidP="00982B69">
      <w:pPr>
        <w:pBdr>
          <w:bottom w:val="single" w:sz="8" w:space="1" w:color="0070C0"/>
        </w:pBdr>
        <w:spacing w:after="0" w:line="228" w:lineRule="auto"/>
        <w:jc w:val="both"/>
        <w:rPr>
          <w:rFonts w:ascii="Helvetica" w:hAnsi="Helvetica" w:cs="Arial"/>
          <w:b/>
          <w:color w:val="0070C0"/>
        </w:rPr>
      </w:pPr>
      <w:r w:rsidRPr="00C018B2">
        <w:rPr>
          <w:rFonts w:ascii="Helvetica" w:hAnsi="Helvetica" w:cs="Arial"/>
          <w:b/>
          <w:color w:val="0070C0"/>
        </w:rPr>
        <w:t>QUOTA D’ISCRIZIONE</w:t>
      </w:r>
    </w:p>
    <w:p w:rsidR="001A4C0A" w:rsidRPr="00C018B2" w:rsidRDefault="001A4C0A" w:rsidP="00982B69">
      <w:pPr>
        <w:spacing w:after="0" w:line="228" w:lineRule="auto"/>
        <w:jc w:val="both"/>
        <w:rPr>
          <w:rFonts w:ascii="Helvetica" w:hAnsi="Helvetica" w:cs="Arial"/>
          <w:sz w:val="8"/>
          <w:szCs w:val="8"/>
        </w:rPr>
      </w:pPr>
    </w:p>
    <w:p w:rsidR="006C345D" w:rsidRPr="00C018B2" w:rsidRDefault="001A4C0A" w:rsidP="00982B69">
      <w:pPr>
        <w:tabs>
          <w:tab w:val="left" w:pos="2410"/>
        </w:tabs>
        <w:spacing w:after="0" w:line="228" w:lineRule="auto"/>
        <w:ind w:left="284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Gara Competitiva</w:t>
      </w:r>
      <w:r w:rsidRPr="00C018B2">
        <w:rPr>
          <w:rFonts w:ascii="Helvetica" w:hAnsi="Helvetica" w:cs="Arial"/>
          <w:sz w:val="20"/>
          <w:szCs w:val="20"/>
        </w:rPr>
        <w:tab/>
        <w:t xml:space="preserve">€  </w:t>
      </w:r>
      <w:r w:rsidR="008B37D0" w:rsidRPr="00C018B2">
        <w:rPr>
          <w:rFonts w:ascii="Helvetica" w:hAnsi="Helvetica" w:cs="Arial"/>
          <w:sz w:val="20"/>
          <w:szCs w:val="20"/>
        </w:rPr>
        <w:t>9</w:t>
      </w:r>
      <w:r w:rsidRPr="00C018B2">
        <w:rPr>
          <w:rFonts w:ascii="Helvetica" w:hAnsi="Helvetica" w:cs="Arial"/>
          <w:sz w:val="20"/>
          <w:szCs w:val="20"/>
        </w:rPr>
        <w:t>,00</w:t>
      </w:r>
      <w:r w:rsidR="00F149C0" w:rsidRPr="00C018B2">
        <w:rPr>
          <w:rFonts w:ascii="Helvetica" w:hAnsi="Helvetica" w:cs="Arial"/>
          <w:sz w:val="20"/>
          <w:szCs w:val="20"/>
        </w:rPr>
        <w:t xml:space="preserve">  </w:t>
      </w:r>
      <w:r w:rsidR="006C345D" w:rsidRPr="00C018B2">
        <w:rPr>
          <w:rFonts w:ascii="Helvetica" w:hAnsi="Helvetica" w:cs="Arial"/>
          <w:sz w:val="20"/>
          <w:szCs w:val="20"/>
        </w:rPr>
        <w:t xml:space="preserve">+ </w:t>
      </w:r>
      <w:r w:rsidR="00C018B2">
        <w:rPr>
          <w:rFonts w:ascii="Helvetica" w:hAnsi="Helvetica" w:cs="Arial"/>
          <w:sz w:val="20"/>
          <w:szCs w:val="20"/>
        </w:rPr>
        <w:t xml:space="preserve">  </w:t>
      </w:r>
      <w:r w:rsidR="006C345D" w:rsidRPr="00C018B2">
        <w:rPr>
          <w:rFonts w:ascii="Helvetica" w:hAnsi="Helvetica" w:cs="Arial"/>
          <w:sz w:val="20"/>
          <w:szCs w:val="20"/>
        </w:rPr>
        <w:t>€ 5,00 cauzione chip</w:t>
      </w:r>
      <w:r w:rsidR="00C018B2">
        <w:rPr>
          <w:rFonts w:ascii="Helvetica" w:hAnsi="Helvetica" w:cs="Arial"/>
          <w:sz w:val="20"/>
          <w:szCs w:val="20"/>
        </w:rPr>
        <w:t xml:space="preserve"> </w:t>
      </w:r>
      <w:r w:rsidR="00D931B9" w:rsidRPr="00C018B2">
        <w:rPr>
          <w:rFonts w:ascii="Helvetica" w:hAnsi="Helvetica" w:cs="Arial"/>
          <w:b/>
          <w:sz w:val="20"/>
          <w:szCs w:val="20"/>
        </w:rPr>
        <w:t>*</w:t>
      </w:r>
      <w:r w:rsidR="006C345D" w:rsidRPr="00C018B2">
        <w:rPr>
          <w:rFonts w:ascii="Helvetica" w:hAnsi="Helvetica" w:cs="Arial"/>
          <w:sz w:val="20"/>
          <w:szCs w:val="20"/>
        </w:rPr>
        <w:t xml:space="preserve"> </w:t>
      </w:r>
      <w:r w:rsidR="00BD4F4D" w:rsidRPr="00C018B2">
        <w:rPr>
          <w:rFonts w:ascii="Helvetica" w:hAnsi="Helvetica" w:cs="Arial"/>
          <w:sz w:val="20"/>
          <w:szCs w:val="20"/>
        </w:rPr>
        <w:t>.</w:t>
      </w:r>
    </w:p>
    <w:p w:rsidR="006C345D" w:rsidRPr="00C018B2" w:rsidRDefault="001A4C0A" w:rsidP="006C345D">
      <w:pPr>
        <w:tabs>
          <w:tab w:val="left" w:pos="2410"/>
        </w:tabs>
        <w:spacing w:after="0" w:line="228" w:lineRule="auto"/>
        <w:ind w:left="284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Non Competitiva</w:t>
      </w:r>
      <w:r w:rsidRPr="00C018B2">
        <w:rPr>
          <w:rFonts w:ascii="Helvetica" w:hAnsi="Helvetica" w:cs="Arial"/>
          <w:sz w:val="20"/>
          <w:szCs w:val="20"/>
        </w:rPr>
        <w:tab/>
        <w:t xml:space="preserve">€  </w:t>
      </w:r>
      <w:r w:rsidR="008B37D0" w:rsidRPr="00C018B2">
        <w:rPr>
          <w:rFonts w:ascii="Helvetica" w:hAnsi="Helvetica" w:cs="Arial"/>
          <w:sz w:val="20"/>
          <w:szCs w:val="20"/>
        </w:rPr>
        <w:t>7</w:t>
      </w:r>
      <w:r w:rsidR="006C345D" w:rsidRPr="00C018B2">
        <w:rPr>
          <w:rFonts w:ascii="Helvetica" w:hAnsi="Helvetica" w:cs="Arial"/>
          <w:sz w:val="20"/>
          <w:szCs w:val="20"/>
        </w:rPr>
        <w:t>,</w:t>
      </w:r>
      <w:r w:rsidRPr="00C018B2">
        <w:rPr>
          <w:rFonts w:ascii="Helvetica" w:hAnsi="Helvetica" w:cs="Arial"/>
          <w:sz w:val="20"/>
          <w:szCs w:val="20"/>
        </w:rPr>
        <w:t>00</w:t>
      </w:r>
      <w:r w:rsidR="006C345D" w:rsidRPr="00C018B2">
        <w:rPr>
          <w:rFonts w:ascii="Helvetica" w:hAnsi="Helvetica" w:cs="Arial"/>
          <w:sz w:val="20"/>
          <w:szCs w:val="20"/>
        </w:rPr>
        <w:t xml:space="preserve">    -  € </w:t>
      </w:r>
      <w:r w:rsidR="008B37D0" w:rsidRPr="00C018B2">
        <w:rPr>
          <w:rFonts w:ascii="Helvetica" w:hAnsi="Helvetica" w:cs="Arial"/>
          <w:sz w:val="20"/>
          <w:szCs w:val="20"/>
        </w:rPr>
        <w:t>5,0</w:t>
      </w:r>
      <w:r w:rsidR="006C345D" w:rsidRPr="00C018B2">
        <w:rPr>
          <w:rFonts w:ascii="Helvetica" w:hAnsi="Helvetica" w:cs="Arial"/>
          <w:sz w:val="20"/>
          <w:szCs w:val="20"/>
        </w:rPr>
        <w:t>0 bambini fino a 10 anni.</w:t>
      </w:r>
    </w:p>
    <w:p w:rsidR="001A4C0A" w:rsidRPr="00C018B2" w:rsidRDefault="001A4C0A" w:rsidP="00982B69">
      <w:pPr>
        <w:tabs>
          <w:tab w:val="left" w:pos="2410"/>
        </w:tabs>
        <w:spacing w:after="0" w:line="228" w:lineRule="auto"/>
        <w:ind w:left="284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Gruppi Scolastici</w:t>
      </w:r>
      <w:r w:rsidRPr="00C018B2">
        <w:rPr>
          <w:rFonts w:ascii="Helvetica" w:hAnsi="Helvetica" w:cs="Arial"/>
          <w:sz w:val="20"/>
          <w:szCs w:val="20"/>
        </w:rPr>
        <w:tab/>
        <w:t xml:space="preserve">€  </w:t>
      </w:r>
      <w:r w:rsidR="008B37D0" w:rsidRPr="00C018B2">
        <w:rPr>
          <w:rFonts w:ascii="Helvetica" w:hAnsi="Helvetica" w:cs="Arial"/>
          <w:sz w:val="20"/>
          <w:szCs w:val="20"/>
        </w:rPr>
        <w:t>5,00</w:t>
      </w:r>
      <w:r w:rsidRPr="00C018B2">
        <w:rPr>
          <w:rFonts w:ascii="Helvetica" w:hAnsi="Helvetica" w:cs="Arial"/>
          <w:sz w:val="20"/>
          <w:szCs w:val="20"/>
        </w:rPr>
        <w:t xml:space="preserve">  </w:t>
      </w:r>
      <w:r w:rsidR="006C345D" w:rsidRPr="00C018B2">
        <w:rPr>
          <w:rFonts w:ascii="Helvetica" w:hAnsi="Helvetica" w:cs="Arial"/>
          <w:sz w:val="20"/>
          <w:szCs w:val="20"/>
        </w:rPr>
        <w:t>(solo gli alunni)</w:t>
      </w:r>
    </w:p>
    <w:p w:rsidR="00D931B9" w:rsidRPr="00C018B2" w:rsidRDefault="00D931B9" w:rsidP="00982B69">
      <w:pPr>
        <w:tabs>
          <w:tab w:val="left" w:pos="2410"/>
        </w:tabs>
        <w:spacing w:after="0" w:line="228" w:lineRule="auto"/>
        <w:ind w:left="284"/>
        <w:jc w:val="both"/>
        <w:rPr>
          <w:rFonts w:ascii="Helvetica" w:hAnsi="Helvetica" w:cs="Arial"/>
          <w:sz w:val="12"/>
          <w:szCs w:val="12"/>
        </w:rPr>
      </w:pPr>
    </w:p>
    <w:p w:rsidR="001A4C0A" w:rsidRPr="00C018B2" w:rsidRDefault="00D931B9" w:rsidP="008838F4">
      <w:pPr>
        <w:spacing w:after="0" w:line="228" w:lineRule="auto"/>
        <w:ind w:left="709" w:hanging="283"/>
        <w:jc w:val="both"/>
        <w:rPr>
          <w:rFonts w:ascii="Helvetica" w:hAnsi="Helvetica" w:cs="Arial"/>
          <w:b/>
          <w:sz w:val="20"/>
          <w:szCs w:val="20"/>
        </w:rPr>
      </w:pPr>
      <w:r w:rsidRPr="00C018B2">
        <w:rPr>
          <w:rFonts w:ascii="Helvetica" w:hAnsi="Helvetica" w:cs="Arial"/>
          <w:b/>
          <w:sz w:val="20"/>
          <w:szCs w:val="20"/>
        </w:rPr>
        <w:t xml:space="preserve">* </w:t>
      </w:r>
      <w:r w:rsidRPr="00C018B2">
        <w:rPr>
          <w:rFonts w:ascii="Helvetica" w:hAnsi="Helvetica" w:cs="Arial"/>
          <w:b/>
          <w:sz w:val="20"/>
          <w:szCs w:val="20"/>
        </w:rPr>
        <w:tab/>
        <w:t>chi già in possesso del chip non dovrà versare la cauzione e comunicare all’atto dell’iscrizione i</w:t>
      </w:r>
      <w:r w:rsidR="008838F4">
        <w:rPr>
          <w:rFonts w:ascii="Helvetica" w:hAnsi="Helvetica" w:cs="Arial"/>
          <w:b/>
          <w:sz w:val="20"/>
          <w:szCs w:val="20"/>
        </w:rPr>
        <w:t>l</w:t>
      </w:r>
      <w:r w:rsidRPr="00C018B2">
        <w:rPr>
          <w:rFonts w:ascii="Helvetica" w:hAnsi="Helvetica" w:cs="Arial"/>
          <w:b/>
          <w:sz w:val="20"/>
          <w:szCs w:val="20"/>
        </w:rPr>
        <w:t xml:space="preserve"> numero identificativo del chip</w:t>
      </w:r>
    </w:p>
    <w:p w:rsidR="00D931B9" w:rsidRPr="00C018B2" w:rsidRDefault="00D931B9" w:rsidP="00D931B9">
      <w:pPr>
        <w:spacing w:after="0" w:line="228" w:lineRule="auto"/>
        <w:jc w:val="both"/>
        <w:rPr>
          <w:rFonts w:ascii="Helvetica" w:hAnsi="Helvetica" w:cs="Arial"/>
          <w:sz w:val="28"/>
          <w:szCs w:val="28"/>
        </w:rPr>
      </w:pPr>
    </w:p>
    <w:p w:rsidR="001A4C0A" w:rsidRPr="00C018B2" w:rsidRDefault="001A4C0A" w:rsidP="00982B69">
      <w:pPr>
        <w:pBdr>
          <w:bottom w:val="single" w:sz="4" w:space="1" w:color="00B050"/>
        </w:pBdr>
        <w:spacing w:after="0" w:line="228" w:lineRule="auto"/>
        <w:jc w:val="both"/>
        <w:rPr>
          <w:rFonts w:ascii="Helvetica" w:hAnsi="Helvetica" w:cs="Arial"/>
          <w:b/>
          <w:color w:val="00B050"/>
        </w:rPr>
      </w:pPr>
      <w:r w:rsidRPr="00C018B2">
        <w:rPr>
          <w:rFonts w:ascii="Helvetica" w:hAnsi="Helvetica" w:cs="Arial"/>
          <w:b/>
          <w:color w:val="00B050"/>
        </w:rPr>
        <w:t>REQUISITI</w:t>
      </w:r>
    </w:p>
    <w:p w:rsidR="001A4C0A" w:rsidRPr="00C018B2" w:rsidRDefault="001A4C0A" w:rsidP="00982B69">
      <w:pPr>
        <w:spacing w:after="0" w:line="228" w:lineRule="auto"/>
        <w:jc w:val="both"/>
        <w:rPr>
          <w:rFonts w:ascii="Helvetica" w:hAnsi="Helvetica" w:cs="Arial"/>
          <w:sz w:val="8"/>
          <w:szCs w:val="8"/>
        </w:rPr>
      </w:pPr>
    </w:p>
    <w:p w:rsidR="001A4C0A" w:rsidRPr="00BD1FE3" w:rsidRDefault="001A4C0A" w:rsidP="00982B69">
      <w:pPr>
        <w:spacing w:after="0" w:line="228" w:lineRule="auto"/>
        <w:ind w:left="284"/>
        <w:jc w:val="both"/>
        <w:rPr>
          <w:rFonts w:ascii="Helvetica" w:hAnsi="Helvetica" w:cs="Arial"/>
          <w:b/>
          <w:smallCaps/>
          <w:sz w:val="24"/>
          <w:szCs w:val="24"/>
        </w:rPr>
      </w:pPr>
      <w:r w:rsidRPr="00BD1FE3">
        <w:rPr>
          <w:rFonts w:ascii="Helvetica" w:hAnsi="Helvetica" w:cs="Arial"/>
          <w:b/>
          <w:smallCaps/>
          <w:sz w:val="24"/>
          <w:szCs w:val="24"/>
        </w:rPr>
        <w:t xml:space="preserve">gara competitiva (percorso cittadino di </w:t>
      </w:r>
      <w:r w:rsidR="00F149C0" w:rsidRPr="00BD1FE3">
        <w:rPr>
          <w:rFonts w:ascii="Helvetica" w:hAnsi="Helvetica" w:cs="Arial"/>
          <w:b/>
          <w:smallCaps/>
          <w:sz w:val="24"/>
          <w:szCs w:val="24"/>
        </w:rPr>
        <w:t>1</w:t>
      </w:r>
      <w:r w:rsidR="008B37D0" w:rsidRPr="00BD1FE3">
        <w:rPr>
          <w:rFonts w:ascii="Helvetica" w:hAnsi="Helvetica" w:cs="Arial"/>
          <w:b/>
          <w:smallCaps/>
          <w:sz w:val="24"/>
          <w:szCs w:val="24"/>
        </w:rPr>
        <w:t>0</w:t>
      </w:r>
      <w:r w:rsidRPr="00BD1FE3">
        <w:rPr>
          <w:rFonts w:ascii="Helvetica" w:hAnsi="Helvetica" w:cs="Arial"/>
          <w:b/>
          <w:smallCaps/>
          <w:sz w:val="24"/>
          <w:szCs w:val="24"/>
        </w:rPr>
        <w:t xml:space="preserve"> k</w:t>
      </w:r>
      <w:r w:rsidR="00F149C0" w:rsidRPr="00BD1FE3">
        <w:rPr>
          <w:rFonts w:ascii="Helvetica" w:hAnsi="Helvetica" w:cs="Arial"/>
          <w:b/>
          <w:smallCaps/>
          <w:sz w:val="24"/>
          <w:szCs w:val="24"/>
        </w:rPr>
        <w:t>m</w:t>
      </w:r>
      <w:r w:rsidRPr="00BD1FE3">
        <w:rPr>
          <w:rFonts w:ascii="Helvetica" w:hAnsi="Helvetica" w:cs="Arial"/>
          <w:b/>
          <w:smallCaps/>
          <w:sz w:val="24"/>
          <w:szCs w:val="24"/>
        </w:rPr>
        <w:t>)</w:t>
      </w:r>
    </w:p>
    <w:p w:rsidR="001A4C0A" w:rsidRPr="00C018B2" w:rsidRDefault="00F149C0" w:rsidP="00F149C0">
      <w:pPr>
        <w:tabs>
          <w:tab w:val="left" w:pos="7230"/>
        </w:tabs>
        <w:spacing w:after="0" w:line="228" w:lineRule="auto"/>
        <w:ind w:left="284"/>
        <w:jc w:val="both"/>
        <w:rPr>
          <w:rFonts w:ascii="Helvetica" w:hAnsi="Helvetica" w:cs="Arial"/>
          <w:b/>
          <w:sz w:val="8"/>
          <w:szCs w:val="8"/>
        </w:rPr>
      </w:pPr>
      <w:r w:rsidRPr="00C018B2">
        <w:rPr>
          <w:rFonts w:ascii="Helvetica" w:hAnsi="Helvetica" w:cs="Arial"/>
          <w:b/>
          <w:sz w:val="8"/>
          <w:szCs w:val="8"/>
        </w:rPr>
        <w:tab/>
      </w:r>
    </w:p>
    <w:p w:rsidR="00BD1FE3" w:rsidRPr="00BD1FE3" w:rsidRDefault="006244B4" w:rsidP="00BD1FE3">
      <w:pPr>
        <w:spacing w:after="0" w:line="228" w:lineRule="auto"/>
        <w:ind w:left="709" w:right="282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 xml:space="preserve">Alla gara competitiva possono partecipare tutti coloro che alla data del </w:t>
      </w:r>
      <w:r w:rsidR="00BD4F4D" w:rsidRPr="00C018B2">
        <w:rPr>
          <w:rFonts w:ascii="Helvetica" w:hAnsi="Helvetica" w:cs="Arial"/>
          <w:sz w:val="20"/>
          <w:szCs w:val="20"/>
        </w:rPr>
        <w:t>3° Aprile 2022</w:t>
      </w:r>
      <w:r w:rsidRPr="00C018B2">
        <w:rPr>
          <w:rFonts w:ascii="Helvetica" w:hAnsi="Helvetica" w:cs="Arial"/>
          <w:sz w:val="20"/>
          <w:szCs w:val="20"/>
        </w:rPr>
        <w:t xml:space="preserve"> abbiano compiuto il </w:t>
      </w:r>
      <w:r w:rsidRPr="00C018B2">
        <w:rPr>
          <w:rFonts w:ascii="Helvetica" w:hAnsi="Helvetica" w:cs="Arial"/>
          <w:sz w:val="20"/>
          <w:szCs w:val="20"/>
          <w:u w:val="single"/>
        </w:rPr>
        <w:t>1</w:t>
      </w:r>
      <w:r w:rsidR="008B37D0" w:rsidRPr="00C018B2">
        <w:rPr>
          <w:rFonts w:ascii="Helvetica" w:hAnsi="Helvetica" w:cs="Arial"/>
          <w:sz w:val="20"/>
          <w:szCs w:val="20"/>
          <w:u w:val="single"/>
        </w:rPr>
        <w:t>6</w:t>
      </w:r>
      <w:r w:rsidRPr="00C018B2">
        <w:rPr>
          <w:rFonts w:ascii="Helvetica" w:hAnsi="Helvetica" w:cs="Arial"/>
          <w:sz w:val="20"/>
          <w:szCs w:val="20"/>
          <w:u w:val="single"/>
        </w:rPr>
        <w:t>° anno di età</w:t>
      </w:r>
      <w:r w:rsidR="00BD1FE3">
        <w:rPr>
          <w:rFonts w:ascii="Helvetica" w:hAnsi="Helvetica" w:cs="Arial"/>
          <w:sz w:val="20"/>
          <w:szCs w:val="20"/>
        </w:rPr>
        <w:t xml:space="preserve"> , e che siano in possesso del  </w:t>
      </w:r>
      <w:r w:rsidR="00BD1FE3" w:rsidRPr="00BD1FE3">
        <w:rPr>
          <w:rFonts w:ascii="Helvetica" w:hAnsi="Helvetica" w:cs="Arial"/>
          <w:b/>
          <w:sz w:val="20"/>
          <w:szCs w:val="20"/>
        </w:rPr>
        <w:t>Green Pass “rafforzato” (</w:t>
      </w:r>
      <w:r w:rsidR="00BD1FE3" w:rsidRPr="00BD1FE3">
        <w:rPr>
          <w:rFonts w:ascii="Helvetica" w:hAnsi="Helvetica" w:cs="Arial"/>
          <w:b/>
          <w:i/>
          <w:sz w:val="20"/>
          <w:szCs w:val="20"/>
        </w:rPr>
        <w:t>dichiarazione in sede di iscrizione</w:t>
      </w:r>
      <w:r w:rsidR="00BD1FE3" w:rsidRPr="00BD1FE3">
        <w:rPr>
          <w:rFonts w:ascii="Helvetica" w:hAnsi="Helvetica" w:cs="Arial"/>
          <w:b/>
          <w:sz w:val="20"/>
          <w:szCs w:val="20"/>
        </w:rPr>
        <w:t>)</w:t>
      </w:r>
    </w:p>
    <w:p w:rsidR="003C09EC" w:rsidRPr="00BD1FE3" w:rsidRDefault="003C09EC" w:rsidP="00982B69">
      <w:pPr>
        <w:spacing w:after="0" w:line="228" w:lineRule="auto"/>
        <w:ind w:left="709" w:right="282"/>
        <w:jc w:val="both"/>
        <w:rPr>
          <w:rFonts w:ascii="Helvetica" w:hAnsi="Helvetica" w:cs="Arial"/>
          <w:sz w:val="18"/>
          <w:szCs w:val="18"/>
        </w:rPr>
      </w:pPr>
    </w:p>
    <w:p w:rsidR="001A4C0A" w:rsidRPr="00C018B2" w:rsidRDefault="001A4C0A" w:rsidP="00982B69">
      <w:pPr>
        <w:spacing w:after="0" w:line="228" w:lineRule="auto"/>
        <w:ind w:left="709" w:right="282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b/>
          <w:color w:val="FF0000"/>
          <w:sz w:val="20"/>
          <w:szCs w:val="20"/>
        </w:rPr>
        <w:t>E’ OBBLIGATORIO</w:t>
      </w:r>
      <w:r w:rsidRPr="00C018B2">
        <w:rPr>
          <w:rFonts w:ascii="Helvetica" w:hAnsi="Helvetica" w:cs="Arial"/>
          <w:sz w:val="20"/>
          <w:szCs w:val="20"/>
        </w:rPr>
        <w:t xml:space="preserve"> dimostrare l’adeguamento alle norme di tutela sanitaria presentando uno dei seguenti documenti:</w:t>
      </w:r>
    </w:p>
    <w:p w:rsidR="001A4C0A" w:rsidRPr="00C018B2" w:rsidRDefault="001A4C0A" w:rsidP="00982B69">
      <w:pPr>
        <w:pStyle w:val="Paragrafoelenco"/>
        <w:numPr>
          <w:ilvl w:val="0"/>
          <w:numId w:val="1"/>
        </w:numPr>
        <w:spacing w:after="0" w:line="228" w:lineRule="auto"/>
        <w:ind w:left="1134" w:right="282" w:hanging="283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 xml:space="preserve">tessera </w:t>
      </w:r>
      <w:proofErr w:type="spellStart"/>
      <w:r w:rsidRPr="00C018B2">
        <w:rPr>
          <w:rFonts w:ascii="Helvetica" w:hAnsi="Helvetica" w:cs="Arial"/>
          <w:sz w:val="20"/>
          <w:szCs w:val="20"/>
        </w:rPr>
        <w:t>fidal</w:t>
      </w:r>
      <w:proofErr w:type="spellEnd"/>
      <w:r w:rsidRPr="00C018B2">
        <w:rPr>
          <w:rFonts w:ascii="Helvetica" w:hAnsi="Helvetica" w:cs="Arial"/>
          <w:sz w:val="20"/>
          <w:szCs w:val="20"/>
        </w:rPr>
        <w:t xml:space="preserve"> 20</w:t>
      </w:r>
      <w:r w:rsidR="00032101" w:rsidRPr="00C018B2">
        <w:rPr>
          <w:rFonts w:ascii="Helvetica" w:hAnsi="Helvetica" w:cs="Arial"/>
          <w:sz w:val="20"/>
          <w:szCs w:val="20"/>
        </w:rPr>
        <w:t>22</w:t>
      </w:r>
      <w:r w:rsidR="00476296" w:rsidRPr="00C018B2">
        <w:rPr>
          <w:rFonts w:ascii="Helvetica" w:hAnsi="Helvetica" w:cs="Arial"/>
          <w:sz w:val="20"/>
          <w:szCs w:val="20"/>
        </w:rPr>
        <w:t xml:space="preserve"> e </w:t>
      </w:r>
      <w:proofErr w:type="spellStart"/>
      <w:r w:rsidR="00476296" w:rsidRPr="00C018B2">
        <w:rPr>
          <w:rFonts w:ascii="Helvetica" w:hAnsi="Helvetica" w:cs="Arial"/>
          <w:sz w:val="20"/>
          <w:szCs w:val="20"/>
        </w:rPr>
        <w:t>Runcard</w:t>
      </w:r>
      <w:proofErr w:type="spellEnd"/>
      <w:r w:rsidR="00476296" w:rsidRPr="00C018B2">
        <w:rPr>
          <w:rFonts w:ascii="Helvetica" w:hAnsi="Helvetica" w:cs="Arial"/>
          <w:sz w:val="20"/>
          <w:szCs w:val="20"/>
        </w:rPr>
        <w:t xml:space="preserve"> </w:t>
      </w:r>
      <w:r w:rsidR="00032101" w:rsidRPr="00C018B2">
        <w:rPr>
          <w:rFonts w:ascii="Helvetica" w:hAnsi="Helvetica" w:cs="Arial"/>
          <w:sz w:val="20"/>
          <w:szCs w:val="20"/>
        </w:rPr>
        <w:t>2022</w:t>
      </w:r>
    </w:p>
    <w:p w:rsidR="006244B4" w:rsidRPr="00C018B2" w:rsidRDefault="001A4C0A" w:rsidP="00982B69">
      <w:pPr>
        <w:pStyle w:val="Paragrafoelenco"/>
        <w:numPr>
          <w:ilvl w:val="0"/>
          <w:numId w:val="1"/>
        </w:numPr>
        <w:spacing w:after="0" w:line="228" w:lineRule="auto"/>
        <w:ind w:left="1134" w:right="282" w:hanging="283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 xml:space="preserve">tessera </w:t>
      </w:r>
      <w:proofErr w:type="spellStart"/>
      <w:r w:rsidRPr="00C018B2">
        <w:rPr>
          <w:rFonts w:ascii="Helvetica" w:hAnsi="Helvetica" w:cs="Arial"/>
          <w:sz w:val="20"/>
          <w:szCs w:val="20"/>
        </w:rPr>
        <w:t>uisp</w:t>
      </w:r>
      <w:proofErr w:type="spellEnd"/>
      <w:r w:rsidRPr="00C018B2">
        <w:rPr>
          <w:rFonts w:ascii="Helvetica" w:hAnsi="Helvetica" w:cs="Arial"/>
          <w:sz w:val="20"/>
          <w:szCs w:val="20"/>
        </w:rPr>
        <w:t xml:space="preserve"> 20</w:t>
      </w:r>
      <w:r w:rsidR="00032101" w:rsidRPr="00C018B2">
        <w:rPr>
          <w:rFonts w:ascii="Helvetica" w:hAnsi="Helvetica" w:cs="Arial"/>
          <w:sz w:val="20"/>
          <w:szCs w:val="20"/>
        </w:rPr>
        <w:t>22</w:t>
      </w:r>
      <w:r w:rsidRPr="00C018B2">
        <w:rPr>
          <w:rFonts w:ascii="Helvetica" w:hAnsi="Helvetica" w:cs="Arial"/>
          <w:sz w:val="20"/>
          <w:szCs w:val="20"/>
        </w:rPr>
        <w:t xml:space="preserve"> vidimata per attività agonistica</w:t>
      </w:r>
    </w:p>
    <w:p w:rsidR="008B37D0" w:rsidRPr="00C018B2" w:rsidRDefault="008B37D0" w:rsidP="00982B69">
      <w:pPr>
        <w:pStyle w:val="Paragrafoelenco"/>
        <w:numPr>
          <w:ilvl w:val="0"/>
          <w:numId w:val="1"/>
        </w:numPr>
        <w:spacing w:after="0" w:line="228" w:lineRule="auto"/>
        <w:ind w:left="1134" w:right="282" w:hanging="283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tessera altri EPS vidimata per attività agonistica</w:t>
      </w:r>
    </w:p>
    <w:p w:rsidR="001A4C0A" w:rsidRPr="00C018B2" w:rsidRDefault="001A4C0A" w:rsidP="00982B69">
      <w:pPr>
        <w:pStyle w:val="Paragrafoelenco"/>
        <w:numPr>
          <w:ilvl w:val="0"/>
          <w:numId w:val="1"/>
        </w:numPr>
        <w:spacing w:after="0" w:line="228" w:lineRule="auto"/>
        <w:ind w:left="1134" w:right="282" w:hanging="283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certificato medico per l’attività agonistica</w:t>
      </w:r>
      <w:r w:rsidR="003D4E38" w:rsidRPr="00C018B2">
        <w:rPr>
          <w:rFonts w:ascii="Helvetica" w:hAnsi="Helvetica" w:cs="Arial"/>
          <w:sz w:val="20"/>
          <w:szCs w:val="20"/>
        </w:rPr>
        <w:t xml:space="preserve"> in corso di validità</w:t>
      </w:r>
      <w:r w:rsidRPr="00C018B2">
        <w:rPr>
          <w:rFonts w:ascii="Helvetica" w:hAnsi="Helvetica" w:cs="Arial"/>
          <w:sz w:val="20"/>
          <w:szCs w:val="20"/>
        </w:rPr>
        <w:t>.</w:t>
      </w:r>
      <w:r w:rsidR="00C95350" w:rsidRPr="00C018B2">
        <w:rPr>
          <w:rFonts w:ascii="Helvetica" w:hAnsi="Helvetica" w:cs="Arial"/>
          <w:sz w:val="20"/>
          <w:szCs w:val="20"/>
        </w:rPr>
        <w:t xml:space="preserve">  </w:t>
      </w:r>
    </w:p>
    <w:p w:rsidR="001A4C0A" w:rsidRPr="00C018B2" w:rsidRDefault="001A4C0A" w:rsidP="00982B69">
      <w:pPr>
        <w:spacing w:after="0" w:line="228" w:lineRule="auto"/>
        <w:ind w:left="709" w:right="282"/>
        <w:jc w:val="both"/>
        <w:rPr>
          <w:rFonts w:ascii="Helvetica" w:hAnsi="Helvetica" w:cs="Arial"/>
          <w:sz w:val="16"/>
          <w:szCs w:val="16"/>
        </w:rPr>
      </w:pPr>
    </w:p>
    <w:p w:rsidR="001A4C0A" w:rsidRPr="00C018B2" w:rsidRDefault="001A4C0A" w:rsidP="00982B69">
      <w:pPr>
        <w:spacing w:after="0" w:line="228" w:lineRule="auto"/>
        <w:ind w:left="284"/>
        <w:jc w:val="both"/>
        <w:rPr>
          <w:rFonts w:ascii="Helvetica" w:hAnsi="Helvetica" w:cs="Arial"/>
          <w:sz w:val="16"/>
          <w:szCs w:val="16"/>
        </w:rPr>
      </w:pPr>
    </w:p>
    <w:p w:rsidR="001A4C0A" w:rsidRPr="00BD1FE3" w:rsidRDefault="00BD1FE3" w:rsidP="00BD1FE3">
      <w:pPr>
        <w:spacing w:after="0" w:line="228" w:lineRule="auto"/>
        <w:ind w:left="284"/>
        <w:jc w:val="both"/>
        <w:rPr>
          <w:rFonts w:ascii="Helvetica" w:hAnsi="Helvetica" w:cs="Arial"/>
          <w:b/>
          <w:smallCaps/>
          <w:sz w:val="24"/>
          <w:szCs w:val="24"/>
        </w:rPr>
      </w:pPr>
      <w:r>
        <w:rPr>
          <w:rFonts w:ascii="Helvetica" w:hAnsi="Helvetica" w:cs="Arial"/>
          <w:b/>
          <w:smallCaps/>
          <w:sz w:val="24"/>
          <w:szCs w:val="24"/>
        </w:rPr>
        <w:t>pas</w:t>
      </w:r>
      <w:r w:rsidR="00BD4F4D" w:rsidRPr="00BD1FE3">
        <w:rPr>
          <w:rFonts w:ascii="Helvetica" w:hAnsi="Helvetica" w:cs="Arial"/>
          <w:b/>
          <w:smallCaps/>
          <w:sz w:val="24"/>
          <w:szCs w:val="24"/>
        </w:rPr>
        <w:t>seggiata ludico - motoria</w:t>
      </w:r>
      <w:r w:rsidR="001A4C0A" w:rsidRPr="00BD1FE3">
        <w:rPr>
          <w:rFonts w:ascii="Helvetica" w:hAnsi="Helvetica" w:cs="Arial"/>
          <w:b/>
          <w:smallCaps/>
          <w:sz w:val="24"/>
          <w:szCs w:val="24"/>
        </w:rPr>
        <w:t xml:space="preserve"> (percorso cittadino di </w:t>
      </w:r>
      <w:r w:rsidR="00F149C0" w:rsidRPr="00BD1FE3">
        <w:rPr>
          <w:rFonts w:ascii="Helvetica" w:hAnsi="Helvetica" w:cs="Arial"/>
          <w:b/>
          <w:smallCaps/>
          <w:sz w:val="24"/>
          <w:szCs w:val="24"/>
        </w:rPr>
        <w:t xml:space="preserve">circa </w:t>
      </w:r>
      <w:r w:rsidR="003D4E38" w:rsidRPr="00BD1FE3">
        <w:rPr>
          <w:rFonts w:ascii="Helvetica" w:hAnsi="Helvetica" w:cs="Arial"/>
          <w:b/>
          <w:smallCaps/>
          <w:sz w:val="24"/>
          <w:szCs w:val="24"/>
        </w:rPr>
        <w:t xml:space="preserve">4 </w:t>
      </w:r>
      <w:r w:rsidR="001A4C0A" w:rsidRPr="00BD1FE3">
        <w:rPr>
          <w:rFonts w:ascii="Helvetica" w:hAnsi="Helvetica" w:cs="Arial"/>
          <w:b/>
          <w:smallCaps/>
          <w:sz w:val="24"/>
          <w:szCs w:val="24"/>
        </w:rPr>
        <w:t>km)</w:t>
      </w:r>
    </w:p>
    <w:p w:rsidR="008838F4" w:rsidRPr="008838F4" w:rsidRDefault="008838F4" w:rsidP="00982B69">
      <w:pPr>
        <w:spacing w:after="0" w:line="228" w:lineRule="auto"/>
        <w:ind w:left="709"/>
        <w:jc w:val="both"/>
        <w:rPr>
          <w:rFonts w:ascii="Helvetica" w:hAnsi="Helvetica" w:cs="Arial"/>
          <w:b/>
          <w:color w:val="FF0000"/>
          <w:sz w:val="8"/>
          <w:szCs w:val="8"/>
        </w:rPr>
      </w:pPr>
    </w:p>
    <w:p w:rsidR="00C557FE" w:rsidRPr="00C018B2" w:rsidRDefault="001A4C0A" w:rsidP="00982B69">
      <w:pPr>
        <w:spacing w:after="0" w:line="228" w:lineRule="auto"/>
        <w:ind w:left="709"/>
        <w:jc w:val="both"/>
        <w:rPr>
          <w:rFonts w:ascii="Helvetica" w:hAnsi="Helvetica" w:cs="Arial"/>
          <w:b/>
          <w:color w:val="FF0000"/>
          <w:sz w:val="20"/>
          <w:szCs w:val="20"/>
        </w:rPr>
      </w:pPr>
      <w:r w:rsidRPr="00C018B2">
        <w:rPr>
          <w:rFonts w:ascii="Helvetica" w:hAnsi="Helvetica" w:cs="Arial"/>
          <w:b/>
          <w:color w:val="FF0000"/>
          <w:sz w:val="20"/>
          <w:szCs w:val="20"/>
        </w:rPr>
        <w:t>E’ APERTA A TUTTI</w:t>
      </w:r>
    </w:p>
    <w:p w:rsidR="00BD4F4D" w:rsidRPr="00C018B2" w:rsidRDefault="00BD4F4D" w:rsidP="00982B69">
      <w:pPr>
        <w:spacing w:after="0" w:line="228" w:lineRule="auto"/>
        <w:ind w:left="284"/>
        <w:jc w:val="both"/>
        <w:rPr>
          <w:rFonts w:ascii="Helvetica" w:hAnsi="Helvetica" w:cs="Arial"/>
          <w:b/>
          <w:color w:val="FF0000"/>
          <w:sz w:val="28"/>
          <w:szCs w:val="28"/>
        </w:rPr>
      </w:pPr>
    </w:p>
    <w:p w:rsidR="006244B4" w:rsidRPr="00C018B2" w:rsidRDefault="006244B4" w:rsidP="00982B69">
      <w:pPr>
        <w:pBdr>
          <w:bottom w:val="single" w:sz="8" w:space="1" w:color="7030A0"/>
        </w:pBdr>
        <w:spacing w:after="0" w:line="228" w:lineRule="auto"/>
        <w:jc w:val="both"/>
        <w:rPr>
          <w:rFonts w:ascii="Helvetica" w:hAnsi="Helvetica" w:cs="Arial"/>
          <w:b/>
          <w:color w:val="7030A0"/>
        </w:rPr>
      </w:pPr>
      <w:r w:rsidRPr="00C018B2">
        <w:rPr>
          <w:rFonts w:ascii="Helvetica" w:hAnsi="Helvetica" w:cs="Arial"/>
          <w:b/>
          <w:color w:val="7030A0"/>
        </w:rPr>
        <w:t>PACCO GARA</w:t>
      </w:r>
    </w:p>
    <w:p w:rsidR="00BE4292" w:rsidRPr="00C018B2" w:rsidRDefault="00BE4292" w:rsidP="00982B69">
      <w:pPr>
        <w:spacing w:after="0" w:line="228" w:lineRule="auto"/>
        <w:ind w:left="284" w:right="282"/>
        <w:jc w:val="both"/>
        <w:rPr>
          <w:rFonts w:ascii="Helvetica" w:hAnsi="Helvetica" w:cs="Arial"/>
          <w:b/>
          <w:sz w:val="8"/>
          <w:szCs w:val="8"/>
        </w:rPr>
      </w:pPr>
    </w:p>
    <w:p w:rsidR="006244B4" w:rsidRPr="00C018B2" w:rsidRDefault="006244B4" w:rsidP="00982B69">
      <w:pPr>
        <w:spacing w:after="0" w:line="228" w:lineRule="auto"/>
        <w:ind w:left="284" w:right="282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 xml:space="preserve">L’iscrizione dà diritto al pacco gara comprendente </w:t>
      </w:r>
      <w:r w:rsidR="003C09EC" w:rsidRPr="00C018B2">
        <w:rPr>
          <w:rFonts w:ascii="Helvetica" w:hAnsi="Helvetica" w:cs="Arial"/>
          <w:sz w:val="20"/>
          <w:szCs w:val="20"/>
        </w:rPr>
        <w:t>borsa</w:t>
      </w:r>
      <w:r w:rsidRPr="00C018B2">
        <w:rPr>
          <w:rFonts w:ascii="Helvetica" w:hAnsi="Helvetica" w:cs="Arial"/>
          <w:sz w:val="20"/>
          <w:szCs w:val="20"/>
        </w:rPr>
        <w:t>, maglia, pettorale, materiale illustrativo, oltre al ristoro a fine manifestazione.</w:t>
      </w:r>
    </w:p>
    <w:p w:rsidR="006244B4" w:rsidRPr="00C018B2" w:rsidRDefault="006244B4" w:rsidP="00982B69">
      <w:pPr>
        <w:spacing w:after="0" w:line="228" w:lineRule="auto"/>
        <w:ind w:left="284" w:right="282"/>
        <w:jc w:val="both"/>
        <w:rPr>
          <w:rFonts w:ascii="Helvetica" w:hAnsi="Helvetica" w:cs="Arial"/>
        </w:rPr>
      </w:pPr>
      <w:r w:rsidRPr="00C018B2">
        <w:rPr>
          <w:rFonts w:ascii="Helvetica" w:hAnsi="Helvetica" w:cs="Arial"/>
          <w:sz w:val="20"/>
          <w:szCs w:val="20"/>
        </w:rPr>
        <w:t>E’ prevista la presenza di spogliatoi e deposito borse. Si garantisce assistenza medica</w:t>
      </w:r>
      <w:r w:rsidRPr="00C018B2">
        <w:rPr>
          <w:rFonts w:ascii="Helvetica" w:hAnsi="Helvetica" w:cs="Arial"/>
        </w:rPr>
        <w:t>.</w:t>
      </w:r>
    </w:p>
    <w:p w:rsidR="006244B4" w:rsidRPr="00C018B2" w:rsidRDefault="006244B4" w:rsidP="00982B69">
      <w:pPr>
        <w:spacing w:after="0" w:line="228" w:lineRule="auto"/>
        <w:jc w:val="both"/>
        <w:rPr>
          <w:rFonts w:ascii="Helvetica" w:hAnsi="Helvetica" w:cs="Arial"/>
          <w:sz w:val="28"/>
          <w:szCs w:val="28"/>
        </w:rPr>
      </w:pPr>
    </w:p>
    <w:p w:rsidR="002048E0" w:rsidRPr="00C018B2" w:rsidRDefault="002048E0" w:rsidP="00982B69">
      <w:pPr>
        <w:pBdr>
          <w:bottom w:val="single" w:sz="8" w:space="1" w:color="FF0000"/>
        </w:pBdr>
        <w:spacing w:after="0" w:line="228" w:lineRule="auto"/>
        <w:jc w:val="both"/>
        <w:rPr>
          <w:rFonts w:ascii="Helvetica" w:hAnsi="Helvetica" w:cs="Arial"/>
          <w:b/>
          <w:color w:val="FF0000"/>
        </w:rPr>
      </w:pPr>
      <w:r w:rsidRPr="00C018B2">
        <w:rPr>
          <w:rFonts w:ascii="Helvetica" w:hAnsi="Helvetica" w:cs="Arial"/>
          <w:b/>
          <w:color w:val="FF0000"/>
        </w:rPr>
        <w:t>PREMI</w:t>
      </w:r>
    </w:p>
    <w:p w:rsidR="006244B4" w:rsidRPr="00C018B2" w:rsidRDefault="006244B4" w:rsidP="00982B69">
      <w:pPr>
        <w:spacing w:after="0" w:line="228" w:lineRule="auto"/>
        <w:jc w:val="both"/>
        <w:rPr>
          <w:rFonts w:ascii="Helvetica" w:hAnsi="Helvetica" w:cs="Arial"/>
          <w:sz w:val="8"/>
          <w:szCs w:val="8"/>
        </w:rPr>
      </w:pPr>
    </w:p>
    <w:p w:rsidR="002048E0" w:rsidRPr="00C018B2" w:rsidRDefault="002048E0" w:rsidP="00982B69">
      <w:pPr>
        <w:spacing w:after="0" w:line="228" w:lineRule="auto"/>
        <w:ind w:left="284" w:right="282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 xml:space="preserve">Per la gara competitiva si premieranno i primi 10 atleti maschili assoluti e le prime </w:t>
      </w:r>
      <w:r w:rsidR="007D71CD" w:rsidRPr="00C018B2">
        <w:rPr>
          <w:rFonts w:ascii="Helvetica" w:hAnsi="Helvetica" w:cs="Arial"/>
          <w:sz w:val="20"/>
          <w:szCs w:val="20"/>
        </w:rPr>
        <w:t>10</w:t>
      </w:r>
      <w:r w:rsidRPr="00C018B2">
        <w:rPr>
          <w:rFonts w:ascii="Helvetica" w:hAnsi="Helvetica" w:cs="Arial"/>
          <w:sz w:val="20"/>
          <w:szCs w:val="20"/>
        </w:rPr>
        <w:t xml:space="preserve"> atlete femminili assolute.</w:t>
      </w:r>
    </w:p>
    <w:p w:rsidR="002048E0" w:rsidRPr="00C018B2" w:rsidRDefault="002048E0" w:rsidP="00982B69">
      <w:pPr>
        <w:spacing w:after="0" w:line="228" w:lineRule="auto"/>
        <w:ind w:left="284" w:right="282"/>
        <w:jc w:val="both"/>
        <w:rPr>
          <w:rFonts w:ascii="Helvetica" w:hAnsi="Helvetica" w:cs="Arial"/>
          <w:sz w:val="20"/>
          <w:szCs w:val="20"/>
        </w:rPr>
      </w:pPr>
      <w:r w:rsidRPr="00C018B2">
        <w:rPr>
          <w:rFonts w:ascii="Helvetica" w:hAnsi="Helvetica" w:cs="Arial"/>
          <w:sz w:val="20"/>
          <w:szCs w:val="20"/>
        </w:rPr>
        <w:t>Per la gara non competitiva si premieranno i gruppi più numerosi</w:t>
      </w:r>
      <w:r w:rsidR="003C09EC" w:rsidRPr="00C018B2">
        <w:rPr>
          <w:rFonts w:ascii="Helvetica" w:hAnsi="Helvetica" w:cs="Arial"/>
          <w:sz w:val="20"/>
          <w:szCs w:val="20"/>
        </w:rPr>
        <w:t>.</w:t>
      </w:r>
    </w:p>
    <w:p w:rsidR="00C557FE" w:rsidRPr="00C018B2" w:rsidRDefault="00C557FE" w:rsidP="003218EC">
      <w:pPr>
        <w:spacing w:after="0" w:line="228" w:lineRule="auto"/>
        <w:jc w:val="both"/>
        <w:rPr>
          <w:rFonts w:ascii="Helvetica" w:hAnsi="Helvetica" w:cs="Arial"/>
          <w:sz w:val="16"/>
          <w:szCs w:val="16"/>
        </w:rPr>
      </w:pPr>
    </w:p>
    <w:p w:rsidR="00476296" w:rsidRDefault="00476296" w:rsidP="003323D9">
      <w:pPr>
        <w:spacing w:after="0" w:line="228" w:lineRule="auto"/>
        <w:ind w:left="284" w:right="282"/>
        <w:jc w:val="both"/>
        <w:rPr>
          <w:rFonts w:ascii="Helvetica" w:hAnsi="Helvetica" w:cs="Arial"/>
          <w:b/>
          <w:color w:val="FF3399"/>
          <w:sz w:val="16"/>
          <w:szCs w:val="16"/>
        </w:rPr>
      </w:pPr>
    </w:p>
    <w:p w:rsidR="00BD1FE3" w:rsidRDefault="00BD1FE3" w:rsidP="003323D9">
      <w:pPr>
        <w:spacing w:after="0" w:line="228" w:lineRule="auto"/>
        <w:ind w:left="284" w:right="282"/>
        <w:jc w:val="both"/>
        <w:rPr>
          <w:rFonts w:ascii="Helvetica" w:hAnsi="Helvetica" w:cs="Arial"/>
          <w:b/>
          <w:color w:val="FF3399"/>
          <w:sz w:val="16"/>
          <w:szCs w:val="16"/>
        </w:rPr>
      </w:pPr>
    </w:p>
    <w:p w:rsidR="00BD1FE3" w:rsidRPr="00BD1FE3" w:rsidRDefault="00BD1FE3" w:rsidP="00BD1FE3">
      <w:pPr>
        <w:spacing w:after="0" w:line="228" w:lineRule="auto"/>
        <w:ind w:left="1134" w:right="1303"/>
        <w:jc w:val="both"/>
        <w:rPr>
          <w:rFonts w:ascii="Helvetica" w:hAnsi="Helvetica" w:cs="Arial"/>
          <w:b/>
          <w:i/>
          <w:color w:val="808080" w:themeColor="background1" w:themeShade="80"/>
          <w:sz w:val="16"/>
          <w:szCs w:val="16"/>
        </w:rPr>
      </w:pPr>
      <w:r w:rsidRPr="00BD1FE3">
        <w:rPr>
          <w:rFonts w:ascii="Helvetica" w:hAnsi="Helvetica" w:cs="Arial"/>
          <w:b/>
          <w:i/>
          <w:color w:val="808080" w:themeColor="background1" w:themeShade="80"/>
          <w:sz w:val="16"/>
          <w:szCs w:val="16"/>
        </w:rPr>
        <w:t xml:space="preserve">Per tutto quello che riguarda le misure atte al contenimento dell’epidemia </w:t>
      </w:r>
      <w:proofErr w:type="spellStart"/>
      <w:r w:rsidRPr="00BD1FE3">
        <w:rPr>
          <w:rFonts w:ascii="Helvetica" w:hAnsi="Helvetica" w:cs="Arial"/>
          <w:b/>
          <w:i/>
          <w:color w:val="808080" w:themeColor="background1" w:themeShade="80"/>
          <w:sz w:val="16"/>
          <w:szCs w:val="16"/>
        </w:rPr>
        <w:t>Sars-Covid</w:t>
      </w:r>
      <w:proofErr w:type="spellEnd"/>
      <w:r w:rsidRPr="00BD1FE3">
        <w:rPr>
          <w:rFonts w:ascii="Helvetica" w:hAnsi="Helvetica" w:cs="Arial"/>
          <w:b/>
          <w:i/>
          <w:color w:val="808080" w:themeColor="background1" w:themeShade="80"/>
          <w:sz w:val="16"/>
          <w:szCs w:val="16"/>
        </w:rPr>
        <w:t xml:space="preserve"> 19 si osserveranno le indicazioni di legge alla data dello svolgimento della manifestazione.</w:t>
      </w:r>
    </w:p>
    <w:p w:rsidR="00BD1FE3" w:rsidRPr="00C018B2" w:rsidRDefault="00BD1FE3" w:rsidP="003323D9">
      <w:pPr>
        <w:spacing w:after="0" w:line="228" w:lineRule="auto"/>
        <w:ind w:left="284" w:right="282"/>
        <w:jc w:val="both"/>
        <w:rPr>
          <w:rFonts w:ascii="Helvetica" w:hAnsi="Helvetica" w:cs="Arial"/>
          <w:b/>
          <w:color w:val="FF3399"/>
          <w:sz w:val="16"/>
          <w:szCs w:val="16"/>
        </w:rPr>
      </w:pPr>
    </w:p>
    <w:p w:rsidR="00BD4F4D" w:rsidRPr="00C018B2" w:rsidRDefault="00BD4F4D" w:rsidP="003323D9">
      <w:pPr>
        <w:spacing w:after="0" w:line="228" w:lineRule="auto"/>
        <w:ind w:left="284" w:right="282"/>
        <w:jc w:val="both"/>
        <w:rPr>
          <w:rFonts w:ascii="Helvetica" w:hAnsi="Helvetica" w:cs="Arial"/>
          <w:b/>
          <w:color w:val="FF3399"/>
          <w:sz w:val="16"/>
          <w:szCs w:val="16"/>
        </w:rPr>
      </w:pPr>
    </w:p>
    <w:p w:rsidR="003218EC" w:rsidRPr="00C018B2" w:rsidRDefault="003218EC" w:rsidP="00982B69">
      <w:pPr>
        <w:spacing w:after="0" w:line="228" w:lineRule="auto"/>
        <w:ind w:left="284"/>
        <w:jc w:val="both"/>
        <w:rPr>
          <w:rFonts w:ascii="Helvetica" w:hAnsi="Helvetica" w:cs="Arial"/>
          <w:sz w:val="8"/>
          <w:szCs w:val="8"/>
        </w:rPr>
      </w:pPr>
    </w:p>
    <w:p w:rsidR="00982B69" w:rsidRPr="00BD1FE3" w:rsidRDefault="00982B69" w:rsidP="00C95350">
      <w:pPr>
        <w:spacing w:after="0" w:line="228" w:lineRule="auto"/>
        <w:jc w:val="center"/>
        <w:rPr>
          <w:rFonts w:ascii="Helvetica" w:hAnsi="Helvetica" w:cs="Arial"/>
          <w:b/>
          <w:sz w:val="20"/>
          <w:szCs w:val="20"/>
        </w:rPr>
      </w:pPr>
      <w:r w:rsidRPr="00BD1FE3">
        <w:rPr>
          <w:rFonts w:ascii="Helvetica" w:hAnsi="Helvetica" w:cs="Arial"/>
          <w:b/>
          <w:sz w:val="20"/>
          <w:szCs w:val="20"/>
        </w:rPr>
        <w:t>UISP LA SPEZIA</w:t>
      </w:r>
      <w:r w:rsidR="00BE4292" w:rsidRPr="00BD1FE3">
        <w:rPr>
          <w:rFonts w:ascii="Helvetica" w:hAnsi="Helvetica" w:cs="Arial"/>
          <w:b/>
          <w:sz w:val="20"/>
          <w:szCs w:val="20"/>
        </w:rPr>
        <w:t xml:space="preserve"> e VAL </w:t>
      </w:r>
      <w:proofErr w:type="spellStart"/>
      <w:r w:rsidR="00BE4292" w:rsidRPr="00BD1FE3">
        <w:rPr>
          <w:rFonts w:ascii="Helvetica" w:hAnsi="Helvetica" w:cs="Arial"/>
          <w:b/>
          <w:sz w:val="20"/>
          <w:szCs w:val="20"/>
        </w:rPr>
        <w:t>DI</w:t>
      </w:r>
      <w:proofErr w:type="spellEnd"/>
      <w:r w:rsidR="00BE4292" w:rsidRPr="00BD1FE3">
        <w:rPr>
          <w:rFonts w:ascii="Helvetica" w:hAnsi="Helvetica" w:cs="Arial"/>
          <w:b/>
          <w:sz w:val="20"/>
          <w:szCs w:val="20"/>
        </w:rPr>
        <w:t xml:space="preserve"> MAGRA</w:t>
      </w:r>
      <w:r w:rsidR="00BD1FE3">
        <w:rPr>
          <w:rFonts w:ascii="Helvetica" w:hAnsi="Helvetica" w:cs="Arial"/>
          <w:b/>
          <w:sz w:val="20"/>
          <w:szCs w:val="20"/>
        </w:rPr>
        <w:t xml:space="preserve"> APS</w:t>
      </w:r>
    </w:p>
    <w:p w:rsidR="00BE4292" w:rsidRPr="00BD1FE3" w:rsidRDefault="00982B69" w:rsidP="00C95350">
      <w:pPr>
        <w:spacing w:after="0" w:line="264" w:lineRule="auto"/>
        <w:ind w:left="-284" w:right="-255"/>
        <w:jc w:val="center"/>
        <w:rPr>
          <w:rFonts w:ascii="Helvetica" w:hAnsi="Helvetica" w:cs="Arial"/>
          <w:sz w:val="20"/>
          <w:szCs w:val="20"/>
        </w:rPr>
      </w:pPr>
      <w:r w:rsidRPr="00BD1FE3">
        <w:rPr>
          <w:rFonts w:ascii="Helvetica" w:hAnsi="Helvetica" w:cs="Arial"/>
          <w:sz w:val="20"/>
          <w:szCs w:val="20"/>
        </w:rPr>
        <w:t xml:space="preserve">Via </w:t>
      </w:r>
      <w:r w:rsidR="00C018B2" w:rsidRPr="00BD1FE3">
        <w:rPr>
          <w:rFonts w:ascii="Helvetica" w:hAnsi="Helvetica" w:cs="Arial"/>
          <w:sz w:val="20"/>
          <w:szCs w:val="20"/>
        </w:rPr>
        <w:t>XXIV</w:t>
      </w:r>
      <w:r w:rsidR="003218EC" w:rsidRPr="00BD1FE3">
        <w:rPr>
          <w:rFonts w:ascii="Helvetica" w:hAnsi="Helvetica" w:cs="Arial"/>
          <w:sz w:val="20"/>
          <w:szCs w:val="20"/>
        </w:rPr>
        <w:t xml:space="preserve"> </w:t>
      </w:r>
      <w:r w:rsidRPr="00BD1FE3">
        <w:rPr>
          <w:rFonts w:ascii="Helvetica" w:hAnsi="Helvetica" w:cs="Arial"/>
          <w:sz w:val="20"/>
          <w:szCs w:val="20"/>
        </w:rPr>
        <w:t>Maggio 351 19</w:t>
      </w:r>
      <w:r w:rsidR="00C018B2" w:rsidRPr="00BD1FE3">
        <w:rPr>
          <w:rFonts w:ascii="Helvetica" w:hAnsi="Helvetica" w:cs="Arial"/>
          <w:sz w:val="20"/>
          <w:szCs w:val="20"/>
        </w:rPr>
        <w:t>125 SP tel. 0187.501056</w:t>
      </w:r>
      <w:r w:rsidR="00BE4292" w:rsidRPr="00BD1FE3">
        <w:rPr>
          <w:rFonts w:ascii="Helvetica" w:hAnsi="Helvetica" w:cs="Arial"/>
          <w:sz w:val="20"/>
          <w:szCs w:val="20"/>
        </w:rPr>
        <w:t xml:space="preserve"> </w:t>
      </w:r>
      <w:r w:rsidRPr="00BD1FE3">
        <w:rPr>
          <w:rFonts w:ascii="Helvetica" w:hAnsi="Helvetica" w:cs="Arial"/>
          <w:sz w:val="20"/>
          <w:szCs w:val="20"/>
        </w:rPr>
        <w:t xml:space="preserve"> </w:t>
      </w:r>
      <w:r w:rsidR="00C95350" w:rsidRPr="00BD1FE3">
        <w:rPr>
          <w:rFonts w:ascii="Helvetica" w:hAnsi="Helvetica" w:cs="Arial"/>
          <w:sz w:val="20"/>
          <w:szCs w:val="20"/>
        </w:rPr>
        <w:t xml:space="preserve">-  </w:t>
      </w:r>
      <w:r w:rsidR="00BE4292" w:rsidRPr="00BD1FE3">
        <w:rPr>
          <w:rFonts w:ascii="Helvetica" w:hAnsi="Helvetica" w:cs="Arial"/>
          <w:sz w:val="20"/>
          <w:szCs w:val="20"/>
        </w:rPr>
        <w:t xml:space="preserve">Via </w:t>
      </w:r>
      <w:proofErr w:type="spellStart"/>
      <w:r w:rsidR="00BE4292" w:rsidRPr="00BD1FE3">
        <w:rPr>
          <w:rFonts w:ascii="Helvetica" w:hAnsi="Helvetica" w:cs="Arial"/>
          <w:sz w:val="20"/>
          <w:szCs w:val="20"/>
        </w:rPr>
        <w:t>Landinelli</w:t>
      </w:r>
      <w:proofErr w:type="spellEnd"/>
      <w:r w:rsidR="00BE4292" w:rsidRPr="00BD1FE3">
        <w:rPr>
          <w:rFonts w:ascii="Helvetica" w:hAnsi="Helvetica" w:cs="Arial"/>
          <w:sz w:val="20"/>
          <w:szCs w:val="20"/>
        </w:rPr>
        <w:t xml:space="preserve">, 88 Sarzana (SP) tel. 0187.626658 </w:t>
      </w:r>
    </w:p>
    <w:p w:rsidR="00BF1568" w:rsidRPr="00C018B2" w:rsidRDefault="00183624" w:rsidP="00BF1568">
      <w:pPr>
        <w:spacing w:after="0" w:line="264" w:lineRule="auto"/>
        <w:ind w:right="-255"/>
        <w:jc w:val="center"/>
        <w:rPr>
          <w:rFonts w:ascii="Helvetica" w:hAnsi="Helvetica"/>
        </w:rPr>
      </w:pPr>
      <w:hyperlink r:id="rId8" w:history="1">
        <w:r w:rsidR="00C018B2" w:rsidRPr="00FD1F78">
          <w:rPr>
            <w:rStyle w:val="Collegamentoipertestuale"/>
            <w:rFonts w:ascii="Helvetica" w:hAnsi="Helvetica" w:cs="Arial"/>
          </w:rPr>
          <w:t>vivicitta.laspeziaevaldimagra@uisp.it</w:t>
        </w:r>
      </w:hyperlink>
      <w:r w:rsidR="00C95350" w:rsidRPr="00C018B2">
        <w:rPr>
          <w:rFonts w:ascii="Helvetica" w:hAnsi="Helvetica" w:cs="Arial"/>
        </w:rPr>
        <w:t xml:space="preserve">  -  </w:t>
      </w:r>
      <w:hyperlink r:id="rId9" w:history="1">
        <w:r w:rsidR="00C95350" w:rsidRPr="00C018B2">
          <w:rPr>
            <w:rStyle w:val="Collegamentoipertestuale"/>
            <w:rFonts w:ascii="Helvetica" w:hAnsi="Helvetica" w:cs="Arial"/>
          </w:rPr>
          <w:t>www.uisp.it/laspezia</w:t>
        </w:r>
      </w:hyperlink>
    </w:p>
    <w:sectPr w:rsidR="00BF1568" w:rsidRPr="00C018B2" w:rsidSect="003323D9">
      <w:pgSz w:w="11906" w:h="16838"/>
      <w:pgMar w:top="851" w:right="1134" w:bottom="73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0FC0"/>
    <w:multiLevelType w:val="hybridMultilevel"/>
    <w:tmpl w:val="99D87C82"/>
    <w:lvl w:ilvl="0" w:tplc="5C6AB00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A31723"/>
    <w:multiLevelType w:val="hybridMultilevel"/>
    <w:tmpl w:val="815289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94373F"/>
    <w:multiLevelType w:val="hybridMultilevel"/>
    <w:tmpl w:val="F692E52E"/>
    <w:lvl w:ilvl="0" w:tplc="F272C7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25EB3"/>
    <w:rsid w:val="00032101"/>
    <w:rsid w:val="00052D5C"/>
    <w:rsid w:val="000C789C"/>
    <w:rsid w:val="000F200E"/>
    <w:rsid w:val="000F7AFA"/>
    <w:rsid w:val="001046C5"/>
    <w:rsid w:val="00183624"/>
    <w:rsid w:val="001A4C0A"/>
    <w:rsid w:val="001C4C69"/>
    <w:rsid w:val="001D458F"/>
    <w:rsid w:val="002048E0"/>
    <w:rsid w:val="003218EC"/>
    <w:rsid w:val="0033032E"/>
    <w:rsid w:val="003323D9"/>
    <w:rsid w:val="00340325"/>
    <w:rsid w:val="00340CAB"/>
    <w:rsid w:val="003C09EC"/>
    <w:rsid w:val="003D4E38"/>
    <w:rsid w:val="00404C0F"/>
    <w:rsid w:val="00454256"/>
    <w:rsid w:val="00460C36"/>
    <w:rsid w:val="00476296"/>
    <w:rsid w:val="00516BDB"/>
    <w:rsid w:val="005A62D9"/>
    <w:rsid w:val="00621F2B"/>
    <w:rsid w:val="006244B4"/>
    <w:rsid w:val="006928E0"/>
    <w:rsid w:val="006C345D"/>
    <w:rsid w:val="007415F9"/>
    <w:rsid w:val="007B0DDE"/>
    <w:rsid w:val="007D0228"/>
    <w:rsid w:val="007D71CD"/>
    <w:rsid w:val="007E363C"/>
    <w:rsid w:val="007F432F"/>
    <w:rsid w:val="00825EB3"/>
    <w:rsid w:val="0085009C"/>
    <w:rsid w:val="008838F4"/>
    <w:rsid w:val="008B37D0"/>
    <w:rsid w:val="00901760"/>
    <w:rsid w:val="00941E85"/>
    <w:rsid w:val="00970914"/>
    <w:rsid w:val="00982B69"/>
    <w:rsid w:val="009B1CFE"/>
    <w:rsid w:val="009D71F0"/>
    <w:rsid w:val="009D764E"/>
    <w:rsid w:val="00A10F73"/>
    <w:rsid w:val="00AF4E46"/>
    <w:rsid w:val="00B023B3"/>
    <w:rsid w:val="00B319AE"/>
    <w:rsid w:val="00BC626C"/>
    <w:rsid w:val="00BD1FE3"/>
    <w:rsid w:val="00BD4F4D"/>
    <w:rsid w:val="00BE4292"/>
    <w:rsid w:val="00BF1568"/>
    <w:rsid w:val="00C018B2"/>
    <w:rsid w:val="00C557FE"/>
    <w:rsid w:val="00C64D1D"/>
    <w:rsid w:val="00C70181"/>
    <w:rsid w:val="00C85804"/>
    <w:rsid w:val="00C95350"/>
    <w:rsid w:val="00CC5EC9"/>
    <w:rsid w:val="00D035F8"/>
    <w:rsid w:val="00D931B9"/>
    <w:rsid w:val="00DC0F08"/>
    <w:rsid w:val="00DE6BBE"/>
    <w:rsid w:val="00E04FEA"/>
    <w:rsid w:val="00E44DB9"/>
    <w:rsid w:val="00E57B28"/>
    <w:rsid w:val="00E70088"/>
    <w:rsid w:val="00E92F4E"/>
    <w:rsid w:val="00F149C0"/>
    <w:rsid w:val="00F6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0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C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A4C0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C557FE"/>
  </w:style>
  <w:style w:type="character" w:styleId="Enfasigrassetto">
    <w:name w:val="Strong"/>
    <w:basedOn w:val="Carpredefinitoparagrafo"/>
    <w:uiPriority w:val="22"/>
    <w:qFormat/>
    <w:rsid w:val="00C557F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citta.laspeziaevaldimagra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isp.it/laspez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vicitta.laspeziaevaldimagra@uisp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isp.it/laspez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isp.it/laspez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42</cp:revision>
  <cp:lastPrinted>2022-03-09T13:26:00Z</cp:lastPrinted>
  <dcterms:created xsi:type="dcterms:W3CDTF">2014-03-18T09:14:00Z</dcterms:created>
  <dcterms:modified xsi:type="dcterms:W3CDTF">2022-03-09T13:26:00Z</dcterms:modified>
</cp:coreProperties>
</file>