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16" w:rsidRDefault="00860A16">
      <w:pPr>
        <w:rPr>
          <w:rFonts w:ascii="Arial" w:eastAsia="Arial" w:hAnsi="Arial" w:cs="Arial"/>
        </w:rPr>
      </w:pPr>
    </w:p>
    <w:p w:rsidR="00860A16" w:rsidRDefault="00860A16">
      <w:pPr>
        <w:ind w:left="567" w:right="567"/>
        <w:jc w:val="center"/>
        <w:rPr>
          <w:rFonts w:ascii="Arial" w:eastAsia="Arial" w:hAnsi="Arial" w:cs="Arial"/>
        </w:rPr>
      </w:pPr>
    </w:p>
    <w:p w:rsidR="00860A16" w:rsidRDefault="00E70B58">
      <w:pPr>
        <w:ind w:left="567" w:right="56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“LAI laboratorio ambientale interattivo – l’aula sull’albero”</w:t>
      </w:r>
    </w:p>
    <w:p w:rsidR="00860A16" w:rsidRDefault="00E70B58" w:rsidP="00C52B3C">
      <w:pPr>
        <w:ind w:right="-1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Ambienti di apprendimenti: pedagogici, </w:t>
      </w:r>
      <w:proofErr w:type="spellStart"/>
      <w:r>
        <w:rPr>
          <w:rFonts w:ascii="Arial" w:eastAsia="Arial" w:hAnsi="Arial" w:cs="Arial"/>
          <w:i/>
        </w:rPr>
        <w:t>esperenziali</w:t>
      </w:r>
      <w:proofErr w:type="spellEnd"/>
      <w:r>
        <w:rPr>
          <w:rFonts w:ascii="Arial" w:eastAsia="Arial" w:hAnsi="Arial" w:cs="Arial"/>
          <w:i/>
        </w:rPr>
        <w:t>, espressivi in prospettiva aerea</w:t>
      </w:r>
    </w:p>
    <w:p w:rsidR="00860A16" w:rsidRDefault="00860A16" w:rsidP="00C52B3C">
      <w:pPr>
        <w:ind w:right="-1"/>
        <w:jc w:val="center"/>
        <w:rPr>
          <w:rFonts w:ascii="Arial" w:eastAsia="Arial" w:hAnsi="Arial" w:cs="Arial"/>
          <w:b/>
        </w:rPr>
      </w:pPr>
    </w:p>
    <w:p w:rsidR="00860A16" w:rsidRPr="00C52B3C" w:rsidRDefault="00E70B58" w:rsidP="00C52B3C">
      <w:pPr>
        <w:ind w:right="-1"/>
        <w:jc w:val="center"/>
        <w:rPr>
          <w:rFonts w:ascii="Arial" w:eastAsia="Arial" w:hAnsi="Arial" w:cs="Arial"/>
          <w:b/>
        </w:rPr>
      </w:pPr>
      <w:r w:rsidRPr="00C52B3C">
        <w:rPr>
          <w:rFonts w:ascii="Arial" w:eastAsia="Arial" w:hAnsi="Arial" w:cs="Arial"/>
          <w:b/>
        </w:rPr>
        <w:t>Corso nazionale di formazione e aggiornamento per Insegnanti di tutte le discipline e</w:t>
      </w:r>
      <w:r w:rsidRPr="00C52B3C">
        <w:rPr>
          <w:rFonts w:ascii="Arial" w:eastAsia="Arial" w:hAnsi="Arial" w:cs="Arial"/>
        </w:rPr>
        <w:t xml:space="preserve"> </w:t>
      </w:r>
      <w:r w:rsidRPr="00C52B3C">
        <w:rPr>
          <w:rFonts w:ascii="Arial" w:eastAsia="Arial" w:hAnsi="Arial" w:cs="Arial"/>
          <w:b/>
        </w:rPr>
        <w:t>Dirigenti Scolastici</w:t>
      </w:r>
      <w:r w:rsidRPr="00C52B3C">
        <w:rPr>
          <w:rFonts w:ascii="Arial" w:eastAsia="Arial" w:hAnsi="Arial" w:cs="Arial"/>
        </w:rPr>
        <w:t xml:space="preserve"> </w:t>
      </w:r>
      <w:r w:rsidRPr="00C52B3C">
        <w:rPr>
          <w:rFonts w:ascii="Arial" w:eastAsia="Arial" w:hAnsi="Arial" w:cs="Arial"/>
          <w:b/>
        </w:rPr>
        <w:t>della scuola di ogni ordine e grado</w:t>
      </w:r>
    </w:p>
    <w:p w:rsidR="00860A16" w:rsidRDefault="00860A16" w:rsidP="00C52B3C">
      <w:pPr>
        <w:widowControl w:val="0"/>
        <w:ind w:right="-1"/>
        <w:jc w:val="center"/>
        <w:rPr>
          <w:rFonts w:ascii="Arial" w:eastAsia="Arial" w:hAnsi="Arial" w:cs="Arial"/>
          <w:i/>
          <w:color w:val="000000"/>
        </w:rPr>
      </w:pPr>
    </w:p>
    <w:p w:rsidR="00860A16" w:rsidRDefault="00E70B58" w:rsidP="00C52B3C">
      <w:pPr>
        <w:widowControl w:val="0"/>
        <w:ind w:right="-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00"/>
        </w:rPr>
        <w:t>Anno scolastico 2024-2025</w:t>
      </w:r>
    </w:p>
    <w:p w:rsidR="00F17614" w:rsidRDefault="00F17614" w:rsidP="00F17614">
      <w:pPr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Descrizione</w:t>
      </w:r>
    </w:p>
    <w:p w:rsidR="00F17614" w:rsidRDefault="00F17614" w:rsidP="00F17614">
      <w:pPr>
        <w:jc w:val="both"/>
        <w:rPr>
          <w:rFonts w:ascii="Arial" w:eastAsia="Arial" w:hAnsi="Arial" w:cs="Arial"/>
        </w:rPr>
      </w:pPr>
      <w:bookmarkStart w:id="0" w:name="_GoBack"/>
      <w:r>
        <w:rPr>
          <w:rFonts w:ascii="Arial" w:eastAsia="Arial" w:hAnsi="Arial" w:cs="Arial"/>
        </w:rPr>
        <w:t xml:space="preserve">La base dello studio del L.A.I., oggetto di una ricerca scientifica che viene condotta in Spagna presso l’Università di Barcellona (UB e UAB), in </w:t>
      </w:r>
      <w:proofErr w:type="spellStart"/>
      <w:r>
        <w:rPr>
          <w:rFonts w:ascii="Arial" w:eastAsia="Arial" w:hAnsi="Arial" w:cs="Arial"/>
        </w:rPr>
        <w:t>cotutela</w:t>
      </w:r>
      <w:proofErr w:type="spellEnd"/>
      <w:r>
        <w:rPr>
          <w:rFonts w:ascii="Arial" w:eastAsia="Arial" w:hAnsi="Arial" w:cs="Arial"/>
        </w:rPr>
        <w:t xml:space="preserve"> con l’Università degli Studi di Napoli Federico II, in relazione alla RETE LAI, scuola capofila della rete l’Istituto d'Istruzione Superiore "</w:t>
      </w:r>
      <w:proofErr w:type="spellStart"/>
      <w:r>
        <w:rPr>
          <w:rFonts w:ascii="Arial" w:eastAsia="Arial" w:hAnsi="Arial" w:cs="Arial"/>
        </w:rPr>
        <w:t>Sannino</w:t>
      </w:r>
      <w:proofErr w:type="spellEnd"/>
      <w:r>
        <w:rPr>
          <w:rFonts w:ascii="Arial" w:eastAsia="Arial" w:hAnsi="Arial" w:cs="Arial"/>
        </w:rPr>
        <w:t xml:space="preserve">-De </w:t>
      </w:r>
      <w:proofErr w:type="spellStart"/>
      <w:r>
        <w:rPr>
          <w:rFonts w:ascii="Arial" w:eastAsia="Arial" w:hAnsi="Arial" w:cs="Arial"/>
        </w:rPr>
        <w:t>Cillis</w:t>
      </w:r>
      <w:proofErr w:type="spellEnd"/>
      <w:r>
        <w:rPr>
          <w:rFonts w:ascii="Arial" w:eastAsia="Arial" w:hAnsi="Arial" w:cs="Arial"/>
        </w:rPr>
        <w:t>" - Napoli, mira ad  evidenziare come nei percorsi pedagogici e didattici rivolti agli studenti sia essenziale includere le attività motorie e/o sportive in una visione diversa, non valutando semplicisticamente  il gesto tecnico, il guinness, ma, osservare la stessa attività in una prospettiva a specchio (</w:t>
      </w:r>
      <w:proofErr w:type="spellStart"/>
      <w:r>
        <w:rPr>
          <w:rFonts w:ascii="Arial" w:eastAsia="Arial" w:hAnsi="Arial" w:cs="Arial"/>
        </w:rPr>
        <w:t>Rizzolatti</w:t>
      </w:r>
      <w:proofErr w:type="spellEnd"/>
      <w:r>
        <w:rPr>
          <w:rFonts w:ascii="Arial" w:eastAsia="Arial" w:hAnsi="Arial" w:cs="Arial"/>
        </w:rPr>
        <w:t xml:space="preserve"> et al., 1996). In questo progetto si realizza un </w:t>
      </w:r>
      <w:proofErr w:type="spellStart"/>
      <w:r>
        <w:rPr>
          <w:rFonts w:ascii="Arial" w:eastAsia="Arial" w:hAnsi="Arial" w:cs="Arial"/>
        </w:rPr>
        <w:t>setting</w:t>
      </w:r>
      <w:proofErr w:type="spellEnd"/>
      <w:r>
        <w:rPr>
          <w:rFonts w:ascii="Arial" w:eastAsia="Arial" w:hAnsi="Arial" w:cs="Arial"/>
        </w:rPr>
        <w:t xml:space="preserve"> naturale all’esterno dell’ambiente scolastico valorizzando gli spazi esterni della scuola con la creazione di un ambiente naturale la </w:t>
      </w:r>
      <w:r>
        <w:rPr>
          <w:rFonts w:ascii="Arial" w:eastAsia="Arial" w:hAnsi="Arial" w:cs="Arial"/>
          <w:b/>
          <w:i/>
        </w:rPr>
        <w:t>classe sull'albero</w:t>
      </w:r>
      <w:r>
        <w:rPr>
          <w:rFonts w:ascii="Arial" w:eastAsia="Arial" w:hAnsi="Arial" w:cs="Arial"/>
        </w:rPr>
        <w:t xml:space="preserve"> che viene svolta su appositi atelier in legno costruiti sull’albero e l’aula naturale realizzata nella parte sottostante l’albero, ambienti che favoriscono lo sviluppo di un apprendimento principalmente esperienziale (</w:t>
      </w:r>
      <w:proofErr w:type="spellStart"/>
      <w:proofErr w:type="gramStart"/>
      <w:r>
        <w:rPr>
          <w:rFonts w:ascii="Arial" w:eastAsia="Arial" w:hAnsi="Arial" w:cs="Arial"/>
        </w:rPr>
        <w:t>J.Dewey</w:t>
      </w:r>
      <w:proofErr w:type="spellEnd"/>
      <w:proofErr w:type="gramEnd"/>
      <w:r>
        <w:rPr>
          <w:rFonts w:ascii="Arial" w:eastAsia="Arial" w:hAnsi="Arial" w:cs="Arial"/>
        </w:rPr>
        <w:t>, 1897), sulla corporeità, allo scopo di imparare a modulare le emozioni.</w:t>
      </w:r>
    </w:p>
    <w:p w:rsidR="00F17614" w:rsidRDefault="00F17614" w:rsidP="00F1761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L.A.I.  </w:t>
      </w:r>
      <w:r>
        <w:rPr>
          <w:rFonts w:ascii="Arial" w:eastAsia="Arial" w:hAnsi="Arial" w:cs="Arial"/>
          <w:b/>
        </w:rPr>
        <w:t>Stefano Dati</w:t>
      </w:r>
      <w:r>
        <w:rPr>
          <w:rFonts w:ascii="Arial" w:eastAsia="Arial" w:hAnsi="Arial" w:cs="Arial"/>
        </w:rPr>
        <w:t xml:space="preserve">, et.al,2023 –Outdoor </w:t>
      </w:r>
      <w:proofErr w:type="spellStart"/>
      <w:r>
        <w:rPr>
          <w:rFonts w:ascii="Arial" w:eastAsia="Arial" w:hAnsi="Arial" w:cs="Arial"/>
        </w:rPr>
        <w:t>Education</w:t>
      </w:r>
      <w:proofErr w:type="spellEnd"/>
      <w:r>
        <w:rPr>
          <w:rFonts w:ascii="Arial" w:eastAsia="Arial" w:hAnsi="Arial" w:cs="Arial"/>
        </w:rPr>
        <w:t xml:space="preserve"> e il progetto LAI: un quadro concettuale per un'esperienza educativa. DOI: </w:t>
      </w:r>
      <w:hyperlink r:id="rId6" w:history="1">
        <w:r>
          <w:rPr>
            <w:rStyle w:val="Collegamentoipertestuale"/>
            <w:rFonts w:ascii="Arial" w:eastAsia="Arial" w:hAnsi="Arial" w:cs="Arial"/>
          </w:rPr>
          <w:t>https://doi.org/10.6092/issn.1970-2221/16535</w:t>
        </w:r>
      </w:hyperlink>
      <w:r>
        <w:rPr>
          <w:rFonts w:ascii="Arial" w:eastAsia="Arial" w:hAnsi="Arial" w:cs="Arial"/>
        </w:rPr>
        <w:t xml:space="preserve">, ha come sua dimensione portante l’outdoor </w:t>
      </w:r>
      <w:proofErr w:type="spellStart"/>
      <w:r>
        <w:rPr>
          <w:rFonts w:ascii="Arial" w:eastAsia="Arial" w:hAnsi="Arial" w:cs="Arial"/>
        </w:rPr>
        <w:t>school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learning</w:t>
      </w:r>
      <w:proofErr w:type="spellEnd"/>
      <w:r>
        <w:rPr>
          <w:rFonts w:ascii="Arial" w:eastAsia="Arial" w:hAnsi="Arial" w:cs="Arial"/>
        </w:rPr>
        <w:t xml:space="preserve">, nel quadro di una educazione ambientale sostenibile, con una particolare attenzione allo sviluppo di competenze di ordine affettivo, corporeo-cinestetico e cognitivo. In particolare, gli studi riguardo lo sviluppo dell’intelligenza corporeo-cinestetica (Gardner, 1983) si focalizzano sui benefici che il movimento e l’attività fisica hanno sulla cognizione (miglioramento dell’apprendimento e dell’esecuzione dei compiti). </w:t>
      </w:r>
    </w:p>
    <w:p w:rsidR="00F17614" w:rsidRDefault="00F17614" w:rsidP="00F1761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L’esperienza corporea e motoria, infatti, assume un ruolo determinante sullo sviluppo delle capacità intellettive (attenzione, memoria, organizzazione, capacità di risoluzione dei problemi), su quelle affettivo-emotive (empatia, gestione dello stress e gestione dei conflitti) e su quelle sociali (comunicazione efficace, relazioni positive).</w:t>
      </w:r>
    </w:p>
    <w:p w:rsidR="00F17614" w:rsidRDefault="00F17614" w:rsidP="00F17614">
      <w:pPr>
        <w:jc w:val="both"/>
        <w:rPr>
          <w:rFonts w:ascii="Arial" w:eastAsia="Arial" w:hAnsi="Arial" w:cs="Arial"/>
        </w:rPr>
      </w:pPr>
    </w:p>
    <w:bookmarkEnd w:id="0"/>
    <w:p w:rsidR="00F17614" w:rsidRDefault="00F17614" w:rsidP="00F17614">
      <w:pPr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Finalità e obiettivi</w:t>
      </w:r>
    </w:p>
    <w:p w:rsidR="00F17614" w:rsidRDefault="00F17614" w:rsidP="00F17614">
      <w:pPr>
        <w:jc w:val="both"/>
        <w:rPr>
          <w:rFonts w:ascii="Arial" w:eastAsia="Arial" w:hAnsi="Arial" w:cs="Arial"/>
          <w:b/>
          <w:i/>
        </w:rPr>
      </w:pPr>
    </w:p>
    <w:p w:rsidR="00F17614" w:rsidRDefault="00F17614" w:rsidP="00F1761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L'obiettivo generale di questo progetto è quello di valorizzare l’area esterna della scuola divenendo “luogo di processi di apprendimenti multipli e disciplinari” mettendo in primo piano gli alberi, che arredati con delle pedane in legno e delle librerie pensili diventeranno delle vere classi tematiche e trasversali per ogni materia, nella parte sottostante gli alberi saranno create aree addette di studio, educando al rispetto dell’ambiente con un approccio interdisciplinare STEAM e, attraverso il dialogo intergenerazionale (discenti-docenti) promuovendo un approccio pedagogico inclusivo in cui la “fragilità” viene considerata come una ricchezza per l’apprendimento.</w:t>
      </w:r>
    </w:p>
    <w:p w:rsidR="00F17614" w:rsidRDefault="00F17614" w:rsidP="00F1761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L’accesso alla classe sull’albero situata sull’albero avverrà con l’ausilio di istruttori di arrampicata sportiva e con l’utilizzo di DPI di terza categoria. Consentendo quindi, attraverso l’arrampicata, di raggiungere in sicurezza la classe situata tra i rami dell’albero. </w:t>
      </w:r>
    </w:p>
    <w:p w:rsidR="00F17614" w:rsidRDefault="00F17614" w:rsidP="00F1761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processi didattici saranno condotti dal corpo docente formato alla metodologia LAI.</w:t>
      </w:r>
    </w:p>
    <w:p w:rsidR="00F17614" w:rsidRDefault="00F17614" w:rsidP="00F17614">
      <w:pPr>
        <w:jc w:val="both"/>
        <w:rPr>
          <w:rFonts w:ascii="Arial" w:eastAsia="Arial" w:hAnsi="Arial" w:cs="Arial"/>
        </w:rPr>
      </w:pPr>
    </w:p>
    <w:p w:rsidR="00F17614" w:rsidRDefault="00F17614" w:rsidP="00F17614">
      <w:pPr>
        <w:jc w:val="both"/>
        <w:rPr>
          <w:rFonts w:ascii="Arial" w:eastAsia="Arial" w:hAnsi="Arial" w:cs="Arial"/>
          <w:b/>
          <w:i/>
        </w:rPr>
      </w:pPr>
    </w:p>
    <w:p w:rsidR="00F17614" w:rsidRDefault="00F17614" w:rsidP="00F17614">
      <w:pPr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lastRenderedPageBreak/>
        <w:t>La metodologia di lavoro</w:t>
      </w:r>
    </w:p>
    <w:p w:rsidR="00F17614" w:rsidRDefault="00F17614" w:rsidP="00F17614">
      <w:pPr>
        <w:jc w:val="both"/>
        <w:rPr>
          <w:rFonts w:ascii="Arial" w:eastAsia="Arial" w:hAnsi="Arial" w:cs="Arial"/>
          <w:b/>
          <w:i/>
        </w:rPr>
      </w:pPr>
    </w:p>
    <w:p w:rsidR="00F17614" w:rsidRDefault="00F17614" w:rsidP="00F1761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Cambiare l’educazione significa agire con intenzionalità nella proposta di nuove metodiche che sappiano consentire un continuo disapprendere per apprendere, come ha indicato E. </w:t>
      </w:r>
      <w:proofErr w:type="spellStart"/>
      <w:r>
        <w:rPr>
          <w:rFonts w:ascii="Arial" w:eastAsia="Arial" w:hAnsi="Arial" w:cs="Arial"/>
        </w:rPr>
        <w:t>Morin</w:t>
      </w:r>
      <w:proofErr w:type="spellEnd"/>
      <w:r>
        <w:rPr>
          <w:rFonts w:ascii="Arial" w:eastAsia="Arial" w:hAnsi="Arial" w:cs="Arial"/>
        </w:rPr>
        <w:t xml:space="preserve"> in un suo noto saggio </w:t>
      </w:r>
      <w:r>
        <w:rPr>
          <w:rFonts w:ascii="Arial" w:eastAsia="Arial" w:hAnsi="Arial" w:cs="Arial"/>
          <w:i/>
        </w:rPr>
        <w:t xml:space="preserve">I sette </w:t>
      </w:r>
      <w:proofErr w:type="spellStart"/>
      <w:r>
        <w:rPr>
          <w:rFonts w:ascii="Arial" w:eastAsia="Arial" w:hAnsi="Arial" w:cs="Arial"/>
          <w:i/>
        </w:rPr>
        <w:t>saperi</w:t>
      </w:r>
      <w:proofErr w:type="spellEnd"/>
      <w:r>
        <w:rPr>
          <w:rFonts w:ascii="Arial" w:eastAsia="Arial" w:hAnsi="Arial" w:cs="Arial"/>
          <w:i/>
        </w:rPr>
        <w:t xml:space="preserve"> necessari all’educazione del futuro</w:t>
      </w:r>
      <w:r>
        <w:rPr>
          <w:rFonts w:ascii="Arial" w:eastAsia="Arial" w:hAnsi="Arial" w:cs="Arial"/>
        </w:rPr>
        <w:t xml:space="preserve"> (2001), in funzione dello sviluppo personale di un soggetto capace di entrare in una relazione funzionale con l’ambiente, inteso nella sua accezione più ampia e che investe diversi aspetti (cognitivo, affettivo, civico, etc.).</w:t>
      </w:r>
    </w:p>
    <w:p w:rsidR="00F17614" w:rsidRDefault="00F17614" w:rsidP="00F1761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metodologie utili alle analisi e alle osservazioni del piano emozionale dell’individuo che innesca   questo nuovo processo didattico - emozionale saranno: </w:t>
      </w:r>
      <w:proofErr w:type="spellStart"/>
      <w:r>
        <w:rPr>
          <w:rFonts w:ascii="Arial" w:eastAsia="Arial" w:hAnsi="Arial" w:cs="Arial"/>
        </w:rPr>
        <w:t>circle</w:t>
      </w:r>
      <w:proofErr w:type="spellEnd"/>
      <w:r>
        <w:rPr>
          <w:rFonts w:ascii="Arial" w:eastAsia="Arial" w:hAnsi="Arial" w:cs="Arial"/>
        </w:rPr>
        <w:t xml:space="preserve"> time (stimola l’inclusione, l’ascolto e la comunicazione); briefing- </w:t>
      </w:r>
      <w:proofErr w:type="spellStart"/>
      <w:r>
        <w:rPr>
          <w:rFonts w:ascii="Arial" w:eastAsia="Arial" w:hAnsi="Arial" w:cs="Arial"/>
        </w:rPr>
        <w:t>debriefing</w:t>
      </w:r>
      <w:proofErr w:type="spellEnd"/>
      <w:r>
        <w:rPr>
          <w:rFonts w:ascii="Arial" w:eastAsia="Arial" w:hAnsi="Arial" w:cs="Arial"/>
        </w:rPr>
        <w:t xml:space="preserve"> (briefing permette di attivare una </w:t>
      </w:r>
      <w:proofErr w:type="spellStart"/>
      <w:r>
        <w:rPr>
          <w:rFonts w:ascii="Arial" w:eastAsia="Arial" w:hAnsi="Arial" w:cs="Arial"/>
        </w:rPr>
        <w:t>pre</w:t>
      </w:r>
      <w:proofErr w:type="spellEnd"/>
      <w:r>
        <w:rPr>
          <w:rFonts w:ascii="Arial" w:eastAsia="Arial" w:hAnsi="Arial" w:cs="Arial"/>
        </w:rPr>
        <w:t xml:space="preserve">-riflessione, esprimendo le proprie incomprensioni circa ciò che si andrà a fare e consente al docente/dirigente di rielaborare le istruzioni utili alla pratica. </w:t>
      </w:r>
    </w:p>
    <w:p w:rsidR="00F17614" w:rsidRDefault="00F17614" w:rsidP="00F1761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</w:t>
      </w:r>
      <w:proofErr w:type="spellStart"/>
      <w:r>
        <w:rPr>
          <w:rFonts w:ascii="Arial" w:eastAsia="Arial" w:hAnsi="Arial" w:cs="Arial"/>
        </w:rPr>
        <w:t>debriefing</w:t>
      </w:r>
      <w:proofErr w:type="spellEnd"/>
      <w:r>
        <w:rPr>
          <w:rFonts w:ascii="Arial" w:eastAsia="Arial" w:hAnsi="Arial" w:cs="Arial"/>
        </w:rPr>
        <w:t xml:space="preserve"> viene inteso come riflessione sull’esperienza svolta, anche attraverso l’analisi di emozioni e sentimenti); outdoor training (basata sull’apprendimento </w:t>
      </w:r>
      <w:proofErr w:type="spellStart"/>
      <w:r>
        <w:rPr>
          <w:rFonts w:ascii="Arial" w:eastAsia="Arial" w:hAnsi="Arial" w:cs="Arial"/>
        </w:rPr>
        <w:t>esperenziale</w:t>
      </w:r>
      <w:proofErr w:type="spellEnd"/>
      <w:r>
        <w:rPr>
          <w:rFonts w:ascii="Arial" w:eastAsia="Arial" w:hAnsi="Arial" w:cs="Arial"/>
        </w:rPr>
        <w:t xml:space="preserve">); </w:t>
      </w:r>
      <w:proofErr w:type="spellStart"/>
      <w:r>
        <w:rPr>
          <w:rFonts w:ascii="Arial" w:eastAsia="Arial" w:hAnsi="Arial" w:cs="Arial"/>
        </w:rPr>
        <w:t>storytelling</w:t>
      </w:r>
      <w:proofErr w:type="spellEnd"/>
      <w:r>
        <w:rPr>
          <w:rFonts w:ascii="Arial" w:eastAsia="Arial" w:hAnsi="Arial" w:cs="Arial"/>
        </w:rPr>
        <w:t xml:space="preserve"> (nella prospettiva di life-long </w:t>
      </w:r>
      <w:proofErr w:type="spellStart"/>
      <w:r>
        <w:rPr>
          <w:rFonts w:ascii="Arial" w:eastAsia="Arial" w:hAnsi="Arial" w:cs="Arial"/>
        </w:rPr>
        <w:t>learning</w:t>
      </w:r>
      <w:proofErr w:type="spellEnd"/>
      <w:r>
        <w:rPr>
          <w:rFonts w:ascii="Arial" w:eastAsia="Arial" w:hAnsi="Arial" w:cs="Arial"/>
        </w:rPr>
        <w:t>)</w:t>
      </w:r>
    </w:p>
    <w:p w:rsidR="00F17614" w:rsidRDefault="00F17614" w:rsidP="00F17614">
      <w:pPr>
        <w:tabs>
          <w:tab w:val="left" w:pos="3240"/>
        </w:tabs>
        <w:jc w:val="both"/>
        <w:rPr>
          <w:rFonts w:ascii="Arial" w:eastAsia="Arial" w:hAnsi="Arial" w:cs="Arial"/>
          <w:b/>
          <w:i/>
        </w:rPr>
      </w:pPr>
    </w:p>
    <w:p w:rsidR="00F17614" w:rsidRDefault="00F17614" w:rsidP="00F17614">
      <w:pPr>
        <w:tabs>
          <w:tab w:val="left" w:pos="3240"/>
        </w:tabs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Aree tematiche e contenuti</w:t>
      </w:r>
    </w:p>
    <w:p w:rsidR="00F17614" w:rsidRDefault="00F17614" w:rsidP="00F17614">
      <w:pPr>
        <w:tabs>
          <w:tab w:val="left" w:pos="3240"/>
        </w:tabs>
        <w:jc w:val="both"/>
        <w:rPr>
          <w:rFonts w:ascii="Arial" w:eastAsia="Arial" w:hAnsi="Arial" w:cs="Arial"/>
          <w:b/>
          <w:i/>
        </w:rPr>
      </w:pPr>
    </w:p>
    <w:p w:rsidR="00F17614" w:rsidRDefault="00F17614" w:rsidP="00F17614">
      <w:pPr>
        <w:tabs>
          <w:tab w:val="left" w:pos="32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consolidamento di esperienze educative che  mettono al centro delle attività un rapporto costante con il giardino scolastico e gli spazi esterni della scuola, favorendo un contatto pressoché quotidiano tra partecipanti e natura, nelle condizioni e nelle modalità più appropriate che offrono le diverse situazioni, la diffusione della consapevolezza che il contatto diretto e prolungato dei partecipanti con la natura porta a dei vantaggi sia in termini di benessere fisico, che psicologico facendo accrescere un senso di appartenenza, di cura, di rispetto dell’ambiente di vita.</w:t>
      </w:r>
    </w:p>
    <w:p w:rsidR="00F17614" w:rsidRDefault="00F17614" w:rsidP="00F17614">
      <w:pPr>
        <w:tabs>
          <w:tab w:val="left" w:pos="3240"/>
        </w:tabs>
        <w:jc w:val="both"/>
        <w:rPr>
          <w:rFonts w:ascii="Arial" w:eastAsia="Arial" w:hAnsi="Arial" w:cs="Arial"/>
        </w:rPr>
      </w:pPr>
    </w:p>
    <w:p w:rsidR="00F17614" w:rsidRDefault="00F17614" w:rsidP="00F17614">
      <w:pPr>
        <w:tabs>
          <w:tab w:val="left" w:pos="3240"/>
        </w:tabs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Mappatura delle competenze</w:t>
      </w:r>
    </w:p>
    <w:p w:rsidR="00F17614" w:rsidRDefault="00F17614" w:rsidP="00F17614">
      <w:pPr>
        <w:tabs>
          <w:tab w:val="left" w:pos="3240"/>
        </w:tabs>
        <w:jc w:val="both"/>
        <w:rPr>
          <w:rFonts w:ascii="Arial" w:eastAsia="Arial" w:hAnsi="Arial" w:cs="Arial"/>
        </w:rPr>
      </w:pPr>
    </w:p>
    <w:p w:rsidR="00F17614" w:rsidRDefault="00F17614" w:rsidP="00F17614">
      <w:pPr>
        <w:tabs>
          <w:tab w:val="left" w:pos="32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dirigenti e docenti partecipanti acquisiranno le competenze necessarie per condurre nuove tipologie di </w:t>
      </w:r>
      <w:proofErr w:type="spellStart"/>
      <w:r>
        <w:rPr>
          <w:rFonts w:ascii="Arial" w:eastAsia="Arial" w:hAnsi="Arial" w:cs="Arial"/>
        </w:rPr>
        <w:t>saperi</w:t>
      </w:r>
      <w:proofErr w:type="spellEnd"/>
      <w:r>
        <w:rPr>
          <w:rFonts w:ascii="Arial" w:eastAsia="Arial" w:hAnsi="Arial" w:cs="Arial"/>
        </w:rPr>
        <w:t xml:space="preserve"> basati sull’ esperienze di tipo cognitivo, percettivo-sensoriale (orto didattico verticale, visite nei parchi urbani, parchi avventura, aree protette, riserve naturali  ecc.) ad esperienze basate su attività socio motorie ed esplorative tipiche dell’Adventure </w:t>
      </w:r>
      <w:proofErr w:type="spellStart"/>
      <w:r>
        <w:rPr>
          <w:rFonts w:ascii="Arial" w:eastAsia="Arial" w:hAnsi="Arial" w:cs="Arial"/>
        </w:rPr>
        <w:t>education</w:t>
      </w:r>
      <w:proofErr w:type="spellEnd"/>
      <w:r>
        <w:rPr>
          <w:rFonts w:ascii="Arial" w:eastAsia="Arial" w:hAnsi="Arial" w:cs="Arial"/>
        </w:rPr>
        <w:t xml:space="preserve"> (orienteering, trekking, </w:t>
      </w:r>
      <w:proofErr w:type="spellStart"/>
      <w:r>
        <w:rPr>
          <w:rFonts w:ascii="Arial" w:eastAsia="Arial" w:hAnsi="Arial" w:cs="Arial"/>
        </w:rPr>
        <w:t>tree</w:t>
      </w:r>
      <w:proofErr w:type="spellEnd"/>
      <w:r>
        <w:rPr>
          <w:rFonts w:ascii="Arial" w:eastAsia="Arial" w:hAnsi="Arial" w:cs="Arial"/>
        </w:rPr>
        <w:t xml:space="preserve"> climbing, arrampicata sportiva ecc.), a progetti scolastici che intrecciano l’apertura al mondo naturale con la tecnologia (</w:t>
      </w:r>
      <w:proofErr w:type="spellStart"/>
      <w:r>
        <w:rPr>
          <w:rFonts w:ascii="Arial" w:eastAsia="Arial" w:hAnsi="Arial" w:cs="Arial"/>
        </w:rPr>
        <w:t>coding</w:t>
      </w:r>
      <w:proofErr w:type="spellEnd"/>
      <w:r>
        <w:rPr>
          <w:rFonts w:ascii="Arial" w:eastAsia="Arial" w:hAnsi="Arial" w:cs="Arial"/>
        </w:rPr>
        <w:t xml:space="preserve">, robotica, </w:t>
      </w:r>
      <w:proofErr w:type="spellStart"/>
      <w:r>
        <w:rPr>
          <w:rFonts w:ascii="Arial" w:eastAsia="Arial" w:hAnsi="Arial" w:cs="Arial"/>
        </w:rPr>
        <w:t>tinkering</w:t>
      </w:r>
      <w:proofErr w:type="spellEnd"/>
      <w:r>
        <w:rPr>
          <w:rFonts w:ascii="Arial" w:eastAsia="Arial" w:hAnsi="Arial" w:cs="Arial"/>
        </w:rPr>
        <w:t>, ecc.)</w:t>
      </w:r>
    </w:p>
    <w:p w:rsidR="00F17614" w:rsidRDefault="00F17614" w:rsidP="00F17614">
      <w:pPr>
        <w:tabs>
          <w:tab w:val="left" w:pos="3240"/>
        </w:tabs>
        <w:jc w:val="both"/>
        <w:rPr>
          <w:rFonts w:ascii="Arial" w:eastAsia="Arial" w:hAnsi="Arial" w:cs="Arial"/>
        </w:rPr>
      </w:pPr>
    </w:p>
    <w:p w:rsidR="00F17614" w:rsidRDefault="00F17614" w:rsidP="00F17614">
      <w:pPr>
        <w:tabs>
          <w:tab w:val="left" w:pos="32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Inoltre, attraverso l’</w:t>
      </w:r>
      <w:proofErr w:type="spellStart"/>
      <w:r>
        <w:rPr>
          <w:rFonts w:ascii="Arial" w:eastAsia="Arial" w:hAnsi="Arial" w:cs="Arial"/>
        </w:rPr>
        <w:t>arteducazione</w:t>
      </w:r>
      <w:proofErr w:type="spellEnd"/>
      <w:r>
        <w:rPr>
          <w:rFonts w:ascii="Arial" w:eastAsia="Arial" w:hAnsi="Arial" w:cs="Arial"/>
        </w:rPr>
        <w:t xml:space="preserve"> ispirata al teatro dell’oppresso e alla </w:t>
      </w:r>
      <w:proofErr w:type="spellStart"/>
      <w:r>
        <w:rPr>
          <w:rFonts w:ascii="Arial" w:eastAsia="Arial" w:hAnsi="Arial" w:cs="Arial"/>
        </w:rPr>
        <w:t>ludopedagogia</w:t>
      </w:r>
      <w:proofErr w:type="spellEnd"/>
      <w:r>
        <w:rPr>
          <w:rFonts w:ascii="Arial" w:eastAsia="Arial" w:hAnsi="Arial" w:cs="Arial"/>
        </w:rPr>
        <w:t xml:space="preserve"> i partecipanti saranno condotti e facilitati in un processo esperienziale di tipo cooperativo-partecipativo.</w:t>
      </w:r>
    </w:p>
    <w:p w:rsidR="00F17614" w:rsidRDefault="00F17614" w:rsidP="00F17614">
      <w:pPr>
        <w:tabs>
          <w:tab w:val="left" w:pos="3240"/>
        </w:tabs>
        <w:jc w:val="both"/>
        <w:rPr>
          <w:rFonts w:ascii="Arial" w:eastAsia="Arial" w:hAnsi="Arial" w:cs="Arial"/>
        </w:rPr>
      </w:pPr>
    </w:p>
    <w:p w:rsidR="00F17614" w:rsidRDefault="00F17614" w:rsidP="00F17614">
      <w:pPr>
        <w:jc w:val="both"/>
        <w:rPr>
          <w:rFonts w:ascii="Arial" w:eastAsia="Arial" w:hAnsi="Arial" w:cs="Arial"/>
          <w:b/>
          <w:i/>
        </w:rPr>
      </w:pPr>
    </w:p>
    <w:p w:rsidR="00F17614" w:rsidRDefault="00F17614" w:rsidP="00F17614">
      <w:pPr>
        <w:jc w:val="both"/>
        <w:rPr>
          <w:rFonts w:ascii="Arial" w:eastAsia="Arial" w:hAnsi="Arial" w:cs="Arial"/>
          <w:b/>
          <w:i/>
        </w:rPr>
      </w:pPr>
    </w:p>
    <w:p w:rsidR="00F17614" w:rsidRDefault="00F17614" w:rsidP="00F17614">
      <w:pPr>
        <w:jc w:val="both"/>
        <w:rPr>
          <w:rFonts w:ascii="Arial" w:eastAsia="Arial" w:hAnsi="Arial" w:cs="Arial"/>
          <w:b/>
          <w:i/>
        </w:rPr>
      </w:pPr>
    </w:p>
    <w:p w:rsidR="00F17614" w:rsidRDefault="00F17614" w:rsidP="00F17614">
      <w:pPr>
        <w:jc w:val="both"/>
        <w:rPr>
          <w:rFonts w:ascii="Arial" w:eastAsia="Arial" w:hAnsi="Arial" w:cs="Arial"/>
          <w:b/>
          <w:i/>
        </w:rPr>
      </w:pPr>
    </w:p>
    <w:p w:rsidR="00F17614" w:rsidRDefault="00F17614" w:rsidP="00F17614">
      <w:pPr>
        <w:jc w:val="both"/>
        <w:rPr>
          <w:rFonts w:ascii="Arial" w:eastAsia="Arial" w:hAnsi="Arial" w:cs="Arial"/>
          <w:b/>
          <w:i/>
        </w:rPr>
      </w:pPr>
    </w:p>
    <w:p w:rsidR="00F17614" w:rsidRDefault="00F17614" w:rsidP="00F17614">
      <w:pPr>
        <w:jc w:val="both"/>
        <w:rPr>
          <w:rFonts w:ascii="Arial" w:eastAsia="Arial" w:hAnsi="Arial" w:cs="Arial"/>
          <w:b/>
          <w:i/>
        </w:rPr>
      </w:pPr>
    </w:p>
    <w:p w:rsidR="00F17614" w:rsidRDefault="00F17614" w:rsidP="00F17614">
      <w:pPr>
        <w:jc w:val="both"/>
        <w:rPr>
          <w:rFonts w:ascii="Arial" w:eastAsia="Arial" w:hAnsi="Arial" w:cs="Arial"/>
          <w:b/>
          <w:i/>
        </w:rPr>
      </w:pPr>
    </w:p>
    <w:p w:rsidR="00F17614" w:rsidRDefault="00F17614" w:rsidP="00F17614">
      <w:pPr>
        <w:jc w:val="both"/>
        <w:rPr>
          <w:rFonts w:ascii="Arial" w:eastAsia="Arial" w:hAnsi="Arial" w:cs="Arial"/>
          <w:b/>
          <w:i/>
        </w:rPr>
      </w:pPr>
    </w:p>
    <w:p w:rsidR="00860A16" w:rsidRPr="00C52B3C" w:rsidRDefault="00E70B58">
      <w:pPr>
        <w:jc w:val="both"/>
        <w:rPr>
          <w:rFonts w:ascii="Arial" w:eastAsia="Arial" w:hAnsi="Arial" w:cs="Arial"/>
          <w:b/>
          <w:i/>
        </w:rPr>
      </w:pPr>
      <w:r w:rsidRPr="00C52B3C">
        <w:rPr>
          <w:rFonts w:ascii="Arial" w:eastAsia="Arial" w:hAnsi="Arial" w:cs="Arial"/>
          <w:b/>
          <w:i/>
        </w:rPr>
        <w:t>Finalità e obiettivi</w:t>
      </w:r>
    </w:p>
    <w:p w:rsidR="00860A16" w:rsidRPr="00C52B3C" w:rsidRDefault="00860A16">
      <w:pPr>
        <w:jc w:val="both"/>
        <w:rPr>
          <w:rFonts w:ascii="Arial" w:eastAsia="Arial" w:hAnsi="Arial" w:cs="Arial"/>
          <w:b/>
          <w:i/>
        </w:rPr>
      </w:pPr>
    </w:p>
    <w:p w:rsidR="00860A16" w:rsidRPr="00C52B3C" w:rsidRDefault="00E70B58">
      <w:pPr>
        <w:jc w:val="both"/>
        <w:rPr>
          <w:rFonts w:ascii="Arial" w:eastAsia="Arial" w:hAnsi="Arial" w:cs="Arial"/>
        </w:rPr>
      </w:pPr>
      <w:r w:rsidRPr="00C52B3C">
        <w:rPr>
          <w:rFonts w:ascii="Arial" w:eastAsia="Arial" w:hAnsi="Arial" w:cs="Arial"/>
        </w:rPr>
        <w:lastRenderedPageBreak/>
        <w:t>L'obiettivo generale di questo progetto è quello di valorizzare l’area esterna della scuola divenendo “luogo di processi di apprendimenti multipli e disciplinari” mettendo in primo piano gli alberi, che arredati con delle pedane in legno e delle librerie pensili diventeranno delle vere classi tematiche e trasversali per ogni materia, nella parte sottostante gli alberi saranno create aree addette di studio, educando al rispetto dell’ambiente con un approccio interdisciplinare STEAM e, attraverso il dialogo intergenerazionale (discenti-docenti) promuovendo un approccio pedagogico inclusivo in cui la “fragilità” viene considerata come una ricchezza per l’apprendimento.</w:t>
      </w:r>
    </w:p>
    <w:p w:rsidR="00860A16" w:rsidRPr="00C52B3C" w:rsidRDefault="00E70B58">
      <w:pPr>
        <w:jc w:val="both"/>
        <w:rPr>
          <w:rFonts w:ascii="Arial" w:eastAsia="Arial" w:hAnsi="Arial" w:cs="Arial"/>
        </w:rPr>
      </w:pPr>
      <w:r w:rsidRPr="00C52B3C">
        <w:rPr>
          <w:rFonts w:ascii="Arial" w:eastAsia="Arial" w:hAnsi="Arial" w:cs="Arial"/>
        </w:rPr>
        <w:t xml:space="preserve">L’accesso alla classe sull’albero situata sull’albero avverrà con l’ausilio di istruttori di arrampicata sportiva e con l’utilizzo di DPI di terza categoria. Consentendo quindi, attraverso l’arrampicata, di raggiungere in sicurezza la classe situata tra i rami dell’albero. </w:t>
      </w:r>
    </w:p>
    <w:p w:rsidR="00860A16" w:rsidRDefault="00E70B58">
      <w:pPr>
        <w:jc w:val="both"/>
        <w:rPr>
          <w:rFonts w:ascii="Arial" w:eastAsia="Arial" w:hAnsi="Arial" w:cs="Arial"/>
        </w:rPr>
      </w:pPr>
      <w:r w:rsidRPr="00C52B3C">
        <w:rPr>
          <w:rFonts w:ascii="Arial" w:eastAsia="Arial" w:hAnsi="Arial" w:cs="Arial"/>
        </w:rPr>
        <w:t>I processi didattici saranno condotti dal corpo docente formato alla metodologia LAI.</w:t>
      </w:r>
    </w:p>
    <w:p w:rsidR="00C52B3C" w:rsidRPr="00C52B3C" w:rsidRDefault="00C52B3C">
      <w:pPr>
        <w:jc w:val="both"/>
        <w:rPr>
          <w:rFonts w:ascii="Arial" w:eastAsia="Arial" w:hAnsi="Arial" w:cs="Arial"/>
        </w:rPr>
      </w:pPr>
    </w:p>
    <w:p w:rsidR="00860A16" w:rsidRPr="00C52B3C" w:rsidRDefault="00860A16">
      <w:pPr>
        <w:jc w:val="both"/>
        <w:rPr>
          <w:rFonts w:ascii="Arial" w:eastAsia="Arial" w:hAnsi="Arial" w:cs="Arial"/>
          <w:b/>
          <w:i/>
        </w:rPr>
      </w:pPr>
    </w:p>
    <w:p w:rsidR="00860A16" w:rsidRPr="00C52B3C" w:rsidRDefault="00E70B58">
      <w:pPr>
        <w:jc w:val="both"/>
        <w:rPr>
          <w:rFonts w:ascii="Arial" w:eastAsia="Arial" w:hAnsi="Arial" w:cs="Arial"/>
          <w:b/>
          <w:i/>
        </w:rPr>
      </w:pPr>
      <w:r w:rsidRPr="00C52B3C">
        <w:rPr>
          <w:rFonts w:ascii="Arial" w:eastAsia="Arial" w:hAnsi="Arial" w:cs="Arial"/>
          <w:b/>
          <w:i/>
        </w:rPr>
        <w:t>La metodologia di lavoro</w:t>
      </w:r>
    </w:p>
    <w:p w:rsidR="00860A16" w:rsidRPr="00C52B3C" w:rsidRDefault="00860A16">
      <w:pPr>
        <w:jc w:val="both"/>
        <w:rPr>
          <w:rFonts w:ascii="Arial" w:eastAsia="Arial" w:hAnsi="Arial" w:cs="Arial"/>
          <w:b/>
          <w:i/>
        </w:rPr>
      </w:pPr>
    </w:p>
    <w:p w:rsidR="00860A16" w:rsidRPr="00C52B3C" w:rsidRDefault="00E70B58">
      <w:pPr>
        <w:jc w:val="both"/>
        <w:rPr>
          <w:rFonts w:ascii="Arial" w:eastAsia="Arial" w:hAnsi="Arial" w:cs="Arial"/>
        </w:rPr>
      </w:pPr>
      <w:r w:rsidRPr="00C52B3C">
        <w:rPr>
          <w:rFonts w:ascii="Arial" w:eastAsia="Arial" w:hAnsi="Arial" w:cs="Arial"/>
        </w:rPr>
        <w:t xml:space="preserve">Cambiare l’educazione significa agire con intenzionalità nella proposta di nuove metodiche che sappiano consentire un continuo disapprendere per apprendere, come ha indicato E. </w:t>
      </w:r>
      <w:proofErr w:type="spellStart"/>
      <w:r w:rsidRPr="00C52B3C">
        <w:rPr>
          <w:rFonts w:ascii="Arial" w:eastAsia="Arial" w:hAnsi="Arial" w:cs="Arial"/>
        </w:rPr>
        <w:t>Morin</w:t>
      </w:r>
      <w:proofErr w:type="spellEnd"/>
      <w:r w:rsidRPr="00C52B3C">
        <w:rPr>
          <w:rFonts w:ascii="Arial" w:eastAsia="Arial" w:hAnsi="Arial" w:cs="Arial"/>
        </w:rPr>
        <w:t xml:space="preserve"> in un suo noto saggio </w:t>
      </w:r>
      <w:r w:rsidRPr="00D2594B">
        <w:rPr>
          <w:rFonts w:ascii="Arial" w:eastAsia="Arial" w:hAnsi="Arial" w:cs="Arial"/>
          <w:i/>
        </w:rPr>
        <w:t xml:space="preserve">I sette </w:t>
      </w:r>
      <w:proofErr w:type="spellStart"/>
      <w:r w:rsidRPr="00D2594B">
        <w:rPr>
          <w:rFonts w:ascii="Arial" w:eastAsia="Arial" w:hAnsi="Arial" w:cs="Arial"/>
          <w:i/>
        </w:rPr>
        <w:t>saperi</w:t>
      </w:r>
      <w:proofErr w:type="spellEnd"/>
      <w:r w:rsidRPr="00D2594B">
        <w:rPr>
          <w:rFonts w:ascii="Arial" w:eastAsia="Arial" w:hAnsi="Arial" w:cs="Arial"/>
          <w:i/>
        </w:rPr>
        <w:t xml:space="preserve"> necessari all’educazione del futuro</w:t>
      </w:r>
      <w:r w:rsidRPr="00C52B3C">
        <w:rPr>
          <w:rFonts w:ascii="Arial" w:eastAsia="Arial" w:hAnsi="Arial" w:cs="Arial"/>
        </w:rPr>
        <w:t xml:space="preserve"> (2001), in funzione dello sviluppo personale di un soggetto capace di entrare in una relazione funzionale con l’ambiente, inteso nella sua accezione più ampia e che investe diversi aspetti (cognitivo, affettivo, civico, etc.).</w:t>
      </w:r>
    </w:p>
    <w:p w:rsidR="00860A16" w:rsidRPr="00C52B3C" w:rsidRDefault="00E70B58">
      <w:pPr>
        <w:jc w:val="both"/>
        <w:rPr>
          <w:rFonts w:ascii="Arial" w:eastAsia="Arial" w:hAnsi="Arial" w:cs="Arial"/>
        </w:rPr>
      </w:pPr>
      <w:r w:rsidRPr="00C52B3C">
        <w:rPr>
          <w:rFonts w:ascii="Arial" w:eastAsia="Arial" w:hAnsi="Arial" w:cs="Arial"/>
        </w:rPr>
        <w:t xml:space="preserve">Le metodologie utili alle analisi e alle osservazioni del piano emozionale dell’individuo che innesca   questo nuovo processo didattico - emozionale saranno: </w:t>
      </w:r>
      <w:proofErr w:type="spellStart"/>
      <w:r w:rsidRPr="00C52B3C">
        <w:rPr>
          <w:rFonts w:ascii="Arial" w:eastAsia="Arial" w:hAnsi="Arial" w:cs="Arial"/>
        </w:rPr>
        <w:t>circle</w:t>
      </w:r>
      <w:proofErr w:type="spellEnd"/>
      <w:r w:rsidRPr="00C52B3C">
        <w:rPr>
          <w:rFonts w:ascii="Arial" w:eastAsia="Arial" w:hAnsi="Arial" w:cs="Arial"/>
        </w:rPr>
        <w:t xml:space="preserve"> time (stimola l’inclusione, l’a</w:t>
      </w:r>
      <w:r w:rsidR="00D2594B">
        <w:rPr>
          <w:rFonts w:ascii="Arial" w:eastAsia="Arial" w:hAnsi="Arial" w:cs="Arial"/>
        </w:rPr>
        <w:t xml:space="preserve">scolto e la comunicazione); briefing- </w:t>
      </w:r>
      <w:proofErr w:type="spellStart"/>
      <w:r w:rsidR="00D2594B">
        <w:rPr>
          <w:rFonts w:ascii="Arial" w:eastAsia="Arial" w:hAnsi="Arial" w:cs="Arial"/>
        </w:rPr>
        <w:t>debriefing</w:t>
      </w:r>
      <w:proofErr w:type="spellEnd"/>
      <w:r w:rsidR="00D2594B">
        <w:rPr>
          <w:rFonts w:ascii="Arial" w:eastAsia="Arial" w:hAnsi="Arial" w:cs="Arial"/>
        </w:rPr>
        <w:t xml:space="preserve"> (brie</w:t>
      </w:r>
      <w:r w:rsidRPr="00C52B3C">
        <w:rPr>
          <w:rFonts w:ascii="Arial" w:eastAsia="Arial" w:hAnsi="Arial" w:cs="Arial"/>
        </w:rPr>
        <w:t xml:space="preserve">fing permette di attivare una </w:t>
      </w:r>
      <w:proofErr w:type="spellStart"/>
      <w:r w:rsidRPr="00C52B3C">
        <w:rPr>
          <w:rFonts w:ascii="Arial" w:eastAsia="Arial" w:hAnsi="Arial" w:cs="Arial"/>
        </w:rPr>
        <w:t>pre</w:t>
      </w:r>
      <w:proofErr w:type="spellEnd"/>
      <w:r w:rsidRPr="00C52B3C">
        <w:rPr>
          <w:rFonts w:ascii="Arial" w:eastAsia="Arial" w:hAnsi="Arial" w:cs="Arial"/>
        </w:rPr>
        <w:t xml:space="preserve">-riflessione, esprimendo le proprie incomprensioni circa ciò che si andrà a fare e consente al docente/dirigente di rielaborare le istruzioni utili alla pratica. </w:t>
      </w:r>
    </w:p>
    <w:p w:rsidR="00860A16" w:rsidRPr="00C52B3C" w:rsidRDefault="00E70B58">
      <w:pPr>
        <w:jc w:val="both"/>
        <w:rPr>
          <w:rFonts w:ascii="Arial" w:eastAsia="Arial" w:hAnsi="Arial" w:cs="Arial"/>
        </w:rPr>
      </w:pPr>
      <w:r w:rsidRPr="00C52B3C">
        <w:rPr>
          <w:rFonts w:ascii="Arial" w:eastAsia="Arial" w:hAnsi="Arial" w:cs="Arial"/>
        </w:rPr>
        <w:t xml:space="preserve">Il </w:t>
      </w:r>
      <w:proofErr w:type="spellStart"/>
      <w:r w:rsidRPr="00C52B3C">
        <w:rPr>
          <w:rFonts w:ascii="Arial" w:eastAsia="Arial" w:hAnsi="Arial" w:cs="Arial"/>
        </w:rPr>
        <w:t>debriefing</w:t>
      </w:r>
      <w:proofErr w:type="spellEnd"/>
      <w:r w:rsidRPr="00C52B3C">
        <w:rPr>
          <w:rFonts w:ascii="Arial" w:eastAsia="Arial" w:hAnsi="Arial" w:cs="Arial"/>
        </w:rPr>
        <w:t xml:space="preserve"> viene inteso come riflessione sull’esperienza svolta, anche attraverso l’analisi di emozioni e sentimenti); outdoor training (basata sull’apprendimento </w:t>
      </w:r>
      <w:proofErr w:type="spellStart"/>
      <w:r w:rsidRPr="00C52B3C">
        <w:rPr>
          <w:rFonts w:ascii="Arial" w:eastAsia="Arial" w:hAnsi="Arial" w:cs="Arial"/>
        </w:rPr>
        <w:t>esperenziale</w:t>
      </w:r>
      <w:proofErr w:type="spellEnd"/>
      <w:r w:rsidRPr="00C52B3C">
        <w:rPr>
          <w:rFonts w:ascii="Arial" w:eastAsia="Arial" w:hAnsi="Arial" w:cs="Arial"/>
        </w:rPr>
        <w:t xml:space="preserve">); </w:t>
      </w:r>
      <w:proofErr w:type="spellStart"/>
      <w:r w:rsidRPr="00C52B3C">
        <w:rPr>
          <w:rFonts w:ascii="Arial" w:eastAsia="Arial" w:hAnsi="Arial" w:cs="Arial"/>
        </w:rPr>
        <w:t>storytelling</w:t>
      </w:r>
      <w:proofErr w:type="spellEnd"/>
      <w:r w:rsidRPr="00C52B3C">
        <w:rPr>
          <w:rFonts w:ascii="Arial" w:eastAsia="Arial" w:hAnsi="Arial" w:cs="Arial"/>
        </w:rPr>
        <w:t xml:space="preserve"> (nella prospettiva di life-long </w:t>
      </w:r>
      <w:proofErr w:type="spellStart"/>
      <w:r w:rsidRPr="00C52B3C">
        <w:rPr>
          <w:rFonts w:ascii="Arial" w:eastAsia="Arial" w:hAnsi="Arial" w:cs="Arial"/>
        </w:rPr>
        <w:t>learning</w:t>
      </w:r>
      <w:proofErr w:type="spellEnd"/>
      <w:r w:rsidRPr="00C52B3C">
        <w:rPr>
          <w:rFonts w:ascii="Arial" w:eastAsia="Arial" w:hAnsi="Arial" w:cs="Arial"/>
        </w:rPr>
        <w:t>)</w:t>
      </w:r>
    </w:p>
    <w:p w:rsidR="00860A16" w:rsidRPr="00C52B3C" w:rsidRDefault="00860A16">
      <w:pPr>
        <w:tabs>
          <w:tab w:val="left" w:pos="3240"/>
        </w:tabs>
        <w:jc w:val="both"/>
        <w:rPr>
          <w:rFonts w:ascii="Arial" w:eastAsia="Arial" w:hAnsi="Arial" w:cs="Arial"/>
          <w:b/>
          <w:i/>
        </w:rPr>
      </w:pPr>
    </w:p>
    <w:p w:rsidR="00860A16" w:rsidRPr="00C52B3C" w:rsidRDefault="00E70B58">
      <w:pPr>
        <w:tabs>
          <w:tab w:val="left" w:pos="3240"/>
        </w:tabs>
        <w:jc w:val="both"/>
        <w:rPr>
          <w:rFonts w:ascii="Arial" w:eastAsia="Arial" w:hAnsi="Arial" w:cs="Arial"/>
          <w:b/>
          <w:i/>
        </w:rPr>
      </w:pPr>
      <w:r w:rsidRPr="00C52B3C">
        <w:rPr>
          <w:rFonts w:ascii="Arial" w:eastAsia="Arial" w:hAnsi="Arial" w:cs="Arial"/>
          <w:b/>
          <w:i/>
        </w:rPr>
        <w:t>Aree tematiche e contenuti</w:t>
      </w:r>
    </w:p>
    <w:p w:rsidR="00860A16" w:rsidRPr="00C52B3C" w:rsidRDefault="00860A16">
      <w:pPr>
        <w:tabs>
          <w:tab w:val="left" w:pos="3240"/>
        </w:tabs>
        <w:jc w:val="both"/>
        <w:rPr>
          <w:rFonts w:ascii="Arial" w:eastAsia="Arial" w:hAnsi="Arial" w:cs="Arial"/>
          <w:b/>
          <w:i/>
        </w:rPr>
      </w:pPr>
    </w:p>
    <w:p w:rsidR="00860A16" w:rsidRPr="00C52B3C" w:rsidRDefault="00E70B58">
      <w:pPr>
        <w:tabs>
          <w:tab w:val="left" w:pos="3240"/>
        </w:tabs>
        <w:jc w:val="both"/>
        <w:rPr>
          <w:rFonts w:ascii="Arial" w:eastAsia="Arial" w:hAnsi="Arial" w:cs="Arial"/>
        </w:rPr>
      </w:pPr>
      <w:r w:rsidRPr="00C52B3C">
        <w:rPr>
          <w:rFonts w:ascii="Arial" w:eastAsia="Arial" w:hAnsi="Arial" w:cs="Arial"/>
        </w:rPr>
        <w:t>consolidamento di esperienze educative che  mettono al centro delle attività un rapporto costante con il giardino scolastico e gli spazi esterni della scuola, favorendo un contatto pressoché quotidiano tra partecipanti e natura, nelle condizioni e nelle modalità più appropriate che offrono le diverse situazioni, la diffusione della consapevolezza che il contatto diretto e prolungato dei partecipanti con la natura porta a dei vantaggi sia in termini di benessere fisico, che psicologico facendo accrescere un senso di appartenenza, di cura, di rispetto dell’ambiente di vita.</w:t>
      </w:r>
    </w:p>
    <w:p w:rsidR="00860A16" w:rsidRPr="00C52B3C" w:rsidRDefault="00860A16">
      <w:pPr>
        <w:tabs>
          <w:tab w:val="left" w:pos="3240"/>
        </w:tabs>
        <w:jc w:val="both"/>
        <w:rPr>
          <w:rFonts w:ascii="Arial" w:eastAsia="Arial" w:hAnsi="Arial" w:cs="Arial"/>
        </w:rPr>
      </w:pPr>
    </w:p>
    <w:p w:rsidR="00860A16" w:rsidRPr="00C52B3C" w:rsidRDefault="00E70B58">
      <w:pPr>
        <w:tabs>
          <w:tab w:val="left" w:pos="3240"/>
        </w:tabs>
        <w:jc w:val="both"/>
        <w:rPr>
          <w:rFonts w:ascii="Arial" w:eastAsia="Arial" w:hAnsi="Arial" w:cs="Arial"/>
          <w:b/>
          <w:i/>
        </w:rPr>
      </w:pPr>
      <w:r w:rsidRPr="00C52B3C">
        <w:rPr>
          <w:rFonts w:ascii="Arial" w:eastAsia="Arial" w:hAnsi="Arial" w:cs="Arial"/>
          <w:b/>
          <w:i/>
        </w:rPr>
        <w:t>Mappatura delle competenze</w:t>
      </w:r>
    </w:p>
    <w:p w:rsidR="00860A16" w:rsidRPr="00C52B3C" w:rsidRDefault="00860A16">
      <w:pPr>
        <w:tabs>
          <w:tab w:val="left" w:pos="3240"/>
        </w:tabs>
        <w:jc w:val="both"/>
        <w:rPr>
          <w:rFonts w:ascii="Arial" w:eastAsia="Arial" w:hAnsi="Arial" w:cs="Arial"/>
        </w:rPr>
      </w:pPr>
    </w:p>
    <w:p w:rsidR="00860A16" w:rsidRPr="00C52B3C" w:rsidRDefault="00E70B58">
      <w:pPr>
        <w:tabs>
          <w:tab w:val="left" w:pos="3240"/>
        </w:tabs>
        <w:jc w:val="both"/>
        <w:rPr>
          <w:rFonts w:ascii="Arial" w:eastAsia="Arial" w:hAnsi="Arial" w:cs="Arial"/>
        </w:rPr>
      </w:pPr>
      <w:r w:rsidRPr="00C52B3C">
        <w:rPr>
          <w:rFonts w:ascii="Arial" w:eastAsia="Arial" w:hAnsi="Arial" w:cs="Arial"/>
        </w:rPr>
        <w:t xml:space="preserve">I dirigenti e docenti partecipanti acquisiranno le competenze necessarie per condurre nuove tipologie di </w:t>
      </w:r>
      <w:proofErr w:type="spellStart"/>
      <w:r w:rsidRPr="00C52B3C">
        <w:rPr>
          <w:rFonts w:ascii="Arial" w:eastAsia="Arial" w:hAnsi="Arial" w:cs="Arial"/>
        </w:rPr>
        <w:t>saperi</w:t>
      </w:r>
      <w:proofErr w:type="spellEnd"/>
      <w:r w:rsidRPr="00C52B3C">
        <w:rPr>
          <w:rFonts w:ascii="Arial" w:eastAsia="Arial" w:hAnsi="Arial" w:cs="Arial"/>
        </w:rPr>
        <w:t xml:space="preserve"> basati sull’ esperienze di tipo cognitivo, percettivo-sensoriale (orto didattico verticale, visite nei parchi urbani, parchi avventura, aree protette, riserve naturali  ecc.) ad esperienze basate su attività socio motorie ed esplorative tipiche dell’Adventure </w:t>
      </w:r>
      <w:proofErr w:type="spellStart"/>
      <w:r w:rsidRPr="00C52B3C">
        <w:rPr>
          <w:rFonts w:ascii="Arial" w:eastAsia="Arial" w:hAnsi="Arial" w:cs="Arial"/>
        </w:rPr>
        <w:t>educ</w:t>
      </w:r>
      <w:r w:rsidR="00D2594B">
        <w:rPr>
          <w:rFonts w:ascii="Arial" w:eastAsia="Arial" w:hAnsi="Arial" w:cs="Arial"/>
        </w:rPr>
        <w:t>ation</w:t>
      </w:r>
      <w:proofErr w:type="spellEnd"/>
      <w:r w:rsidR="00D2594B">
        <w:rPr>
          <w:rFonts w:ascii="Arial" w:eastAsia="Arial" w:hAnsi="Arial" w:cs="Arial"/>
        </w:rPr>
        <w:t xml:space="preserve"> (orienteering, trekking, f</w:t>
      </w:r>
      <w:r w:rsidRPr="00C52B3C">
        <w:rPr>
          <w:rFonts w:ascii="Arial" w:eastAsia="Arial" w:hAnsi="Arial" w:cs="Arial"/>
        </w:rPr>
        <w:t>ree climbing,</w:t>
      </w:r>
      <w:r w:rsidR="00D2594B">
        <w:rPr>
          <w:rFonts w:ascii="Arial" w:eastAsia="Arial" w:hAnsi="Arial" w:cs="Arial"/>
        </w:rPr>
        <w:t xml:space="preserve"> </w:t>
      </w:r>
      <w:r w:rsidRPr="00C52B3C">
        <w:rPr>
          <w:rFonts w:ascii="Arial" w:eastAsia="Arial" w:hAnsi="Arial" w:cs="Arial"/>
        </w:rPr>
        <w:t>arrampicata sportiva ecc.), a progetti scolastici che intrecciano l’apertura al mondo naturale con la tecnologia (</w:t>
      </w:r>
      <w:proofErr w:type="spellStart"/>
      <w:r w:rsidRPr="00C52B3C">
        <w:rPr>
          <w:rFonts w:ascii="Arial" w:eastAsia="Arial" w:hAnsi="Arial" w:cs="Arial"/>
        </w:rPr>
        <w:t>coding</w:t>
      </w:r>
      <w:proofErr w:type="spellEnd"/>
      <w:r w:rsidRPr="00C52B3C">
        <w:rPr>
          <w:rFonts w:ascii="Arial" w:eastAsia="Arial" w:hAnsi="Arial" w:cs="Arial"/>
        </w:rPr>
        <w:t xml:space="preserve">, robotica, </w:t>
      </w:r>
      <w:proofErr w:type="spellStart"/>
      <w:r w:rsidRPr="00C52B3C">
        <w:rPr>
          <w:rFonts w:ascii="Arial" w:eastAsia="Arial" w:hAnsi="Arial" w:cs="Arial"/>
        </w:rPr>
        <w:t>tinkering</w:t>
      </w:r>
      <w:proofErr w:type="spellEnd"/>
      <w:r w:rsidRPr="00C52B3C">
        <w:rPr>
          <w:rFonts w:ascii="Arial" w:eastAsia="Arial" w:hAnsi="Arial" w:cs="Arial"/>
        </w:rPr>
        <w:t>, ecc.)</w:t>
      </w:r>
    </w:p>
    <w:p w:rsidR="00860A16" w:rsidRPr="00C52B3C" w:rsidRDefault="00860A16">
      <w:pPr>
        <w:tabs>
          <w:tab w:val="left" w:pos="3240"/>
        </w:tabs>
        <w:jc w:val="both"/>
        <w:rPr>
          <w:rFonts w:ascii="Arial" w:eastAsia="Arial" w:hAnsi="Arial" w:cs="Arial"/>
        </w:rPr>
      </w:pPr>
    </w:p>
    <w:p w:rsidR="00860A16" w:rsidRDefault="00E70B58">
      <w:pPr>
        <w:tabs>
          <w:tab w:val="left" w:pos="3240"/>
        </w:tabs>
        <w:jc w:val="both"/>
        <w:rPr>
          <w:rFonts w:ascii="Arial" w:eastAsia="Arial" w:hAnsi="Arial" w:cs="Arial"/>
        </w:rPr>
      </w:pPr>
      <w:r w:rsidRPr="00C52B3C">
        <w:rPr>
          <w:rFonts w:ascii="Arial" w:eastAsia="Arial" w:hAnsi="Arial" w:cs="Arial"/>
        </w:rPr>
        <w:lastRenderedPageBreak/>
        <w:t>Inoltre, attraverso l’</w:t>
      </w:r>
      <w:proofErr w:type="spellStart"/>
      <w:r w:rsidRPr="00C52B3C">
        <w:rPr>
          <w:rFonts w:ascii="Arial" w:eastAsia="Arial" w:hAnsi="Arial" w:cs="Arial"/>
        </w:rPr>
        <w:t>arteducazione</w:t>
      </w:r>
      <w:proofErr w:type="spellEnd"/>
      <w:r w:rsidRPr="00C52B3C">
        <w:rPr>
          <w:rFonts w:ascii="Arial" w:eastAsia="Arial" w:hAnsi="Arial" w:cs="Arial"/>
        </w:rPr>
        <w:t xml:space="preserve"> ispirata al teatro dell’oppresso e alla </w:t>
      </w:r>
      <w:proofErr w:type="spellStart"/>
      <w:r w:rsidRPr="00C52B3C">
        <w:rPr>
          <w:rFonts w:ascii="Arial" w:eastAsia="Arial" w:hAnsi="Arial" w:cs="Arial"/>
        </w:rPr>
        <w:t>ludopedagogia</w:t>
      </w:r>
      <w:proofErr w:type="spellEnd"/>
      <w:r w:rsidRPr="00C52B3C">
        <w:rPr>
          <w:rFonts w:ascii="Arial" w:eastAsia="Arial" w:hAnsi="Arial" w:cs="Arial"/>
        </w:rPr>
        <w:t xml:space="preserve"> i partecipanti saranno condotti e facilitati in un processo esperienziale di tipo cooperativo-partecipativo.</w:t>
      </w:r>
    </w:p>
    <w:p w:rsidR="00BB52E4" w:rsidRPr="00C52B3C" w:rsidRDefault="00BB52E4">
      <w:pPr>
        <w:tabs>
          <w:tab w:val="left" w:pos="3240"/>
        </w:tabs>
        <w:jc w:val="both"/>
        <w:rPr>
          <w:rFonts w:ascii="Arial" w:eastAsia="Arial" w:hAnsi="Arial" w:cs="Arial"/>
        </w:rPr>
      </w:pPr>
    </w:p>
    <w:p w:rsidR="00860A16" w:rsidRDefault="00860A16">
      <w:pPr>
        <w:jc w:val="both"/>
        <w:rPr>
          <w:rFonts w:ascii="Arial" w:eastAsia="Arial" w:hAnsi="Arial" w:cs="Arial"/>
          <w:b/>
          <w:i/>
        </w:rPr>
      </w:pPr>
    </w:p>
    <w:p w:rsidR="00860A16" w:rsidRDefault="00E70B58">
      <w:pPr>
        <w:tabs>
          <w:tab w:val="left" w:pos="3240"/>
        </w:tabs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Tipologie verifiche finali</w:t>
      </w:r>
    </w:p>
    <w:p w:rsidR="00860A16" w:rsidRDefault="00DF3D71">
      <w:pPr>
        <w:shd w:val="clear" w:color="auto" w:fill="FFFFFF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pict w14:anchorId="1AC773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15pt;height:16.3pt">
            <v:imagedata r:id="rId7" o:title=""/>
          </v:shape>
        </w:pict>
      </w:r>
      <w:r w:rsidR="00E70B58">
        <w:rPr>
          <w:rFonts w:ascii="Arial" w:eastAsia="Arial" w:hAnsi="Arial" w:cs="Arial"/>
          <w:color w:val="333333"/>
          <w:sz w:val="21"/>
          <w:szCs w:val="21"/>
        </w:rPr>
        <w:t>Questionario a risposte aperte</w:t>
      </w:r>
    </w:p>
    <w:p w:rsidR="00860A16" w:rsidRDefault="00DF3D71">
      <w:pPr>
        <w:shd w:val="clear" w:color="auto" w:fill="FFFFFF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color w:val="333333"/>
          <w:sz w:val="21"/>
          <w:szCs w:val="21"/>
        </w:rPr>
        <w:pict w14:anchorId="71378DA7">
          <v:shape id="_x0000_i1026" type="#_x0000_t75" style="width:18.15pt;height:16.3pt">
            <v:imagedata r:id="rId8" o:title=""/>
          </v:shape>
        </w:pict>
      </w:r>
      <w:r w:rsidR="00E70B58">
        <w:rPr>
          <w:rFonts w:ascii="Arial" w:eastAsia="Arial" w:hAnsi="Arial" w:cs="Arial"/>
          <w:color w:val="333333"/>
          <w:sz w:val="21"/>
          <w:szCs w:val="21"/>
        </w:rPr>
        <w:t>Test a risposta multipla</w:t>
      </w:r>
    </w:p>
    <w:p w:rsidR="00860A16" w:rsidRDefault="00860A16">
      <w:pPr>
        <w:jc w:val="both"/>
        <w:rPr>
          <w:rFonts w:ascii="Arial" w:eastAsia="Arial" w:hAnsi="Arial" w:cs="Arial"/>
        </w:rPr>
      </w:pPr>
    </w:p>
    <w:p w:rsidR="00BB52E4" w:rsidRDefault="00BB52E4">
      <w:pPr>
        <w:jc w:val="both"/>
        <w:rPr>
          <w:rFonts w:ascii="Arial" w:eastAsia="Arial" w:hAnsi="Arial" w:cs="Arial"/>
        </w:rPr>
      </w:pPr>
    </w:p>
    <w:p w:rsidR="00BB52E4" w:rsidRDefault="00BB52E4">
      <w:pPr>
        <w:jc w:val="both"/>
        <w:rPr>
          <w:rFonts w:ascii="Arial" w:eastAsia="Arial" w:hAnsi="Arial" w:cs="Arial"/>
        </w:rPr>
      </w:pPr>
    </w:p>
    <w:p w:rsidR="00BB52E4" w:rsidRDefault="00BB52E4">
      <w:pPr>
        <w:jc w:val="both"/>
        <w:rPr>
          <w:rFonts w:ascii="Arial" w:eastAsia="Arial" w:hAnsi="Arial" w:cs="Arial"/>
        </w:rPr>
      </w:pPr>
    </w:p>
    <w:p w:rsidR="00BB52E4" w:rsidRDefault="00BB52E4">
      <w:pPr>
        <w:jc w:val="both"/>
        <w:rPr>
          <w:rFonts w:ascii="Arial" w:eastAsia="Arial" w:hAnsi="Arial" w:cs="Arial"/>
        </w:rPr>
      </w:pPr>
    </w:p>
    <w:p w:rsidR="00BB52E4" w:rsidRDefault="00BB52E4">
      <w:pPr>
        <w:jc w:val="both"/>
        <w:rPr>
          <w:rFonts w:ascii="Arial" w:eastAsia="Arial" w:hAnsi="Arial" w:cs="Arial"/>
        </w:rPr>
      </w:pPr>
    </w:p>
    <w:p w:rsidR="00BB52E4" w:rsidRDefault="00BB52E4">
      <w:pPr>
        <w:jc w:val="both"/>
        <w:rPr>
          <w:rFonts w:ascii="Arial" w:eastAsia="Arial" w:hAnsi="Arial" w:cs="Arial"/>
        </w:rPr>
      </w:pPr>
    </w:p>
    <w:p w:rsidR="00860A16" w:rsidRDefault="00E70B58">
      <w:pPr>
        <w:tabs>
          <w:tab w:val="left" w:pos="3240"/>
        </w:tabs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Barrare le caselle relative al tipo di formazione:</w:t>
      </w:r>
    </w:p>
    <w:p w:rsidR="00860A16" w:rsidRDefault="00E70B58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br/>
      </w:r>
      <w:r w:rsidR="00DF3D71">
        <w:rPr>
          <w:rFonts w:ascii="Arial" w:eastAsia="Arial" w:hAnsi="Arial" w:cs="Arial"/>
          <w:color w:val="333333"/>
          <w:sz w:val="20"/>
          <w:szCs w:val="20"/>
        </w:rPr>
        <w:pict w14:anchorId="2CA8BA11">
          <v:shape id="_x0000_i1027" type="#_x0000_t75" style="width:18.15pt;height:16.3pt">
            <v:imagedata r:id="rId7" o:title=""/>
          </v:shape>
        </w:pict>
      </w:r>
      <w:r>
        <w:rPr>
          <w:rFonts w:ascii="Arial" w:eastAsia="Arial" w:hAnsi="Arial" w:cs="Arial"/>
          <w:color w:val="333333"/>
          <w:sz w:val="20"/>
          <w:szCs w:val="20"/>
        </w:rPr>
        <w:t>Aula- Lezioni Frontali</w:t>
      </w:r>
    </w:p>
    <w:p w:rsidR="00860A16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05258CCE">
          <v:shape id="_x0000_i1028" type="#_x0000_t75" style="width:18.15pt;height:16.3pt">
            <v:imagedata r:id="rId7" o:title=""/>
          </v:shape>
        </w:pict>
      </w:r>
      <w:r w:rsidR="00E70B58">
        <w:rPr>
          <w:rFonts w:ascii="Arial" w:eastAsia="Arial" w:hAnsi="Arial" w:cs="Arial"/>
          <w:color w:val="333333"/>
          <w:sz w:val="20"/>
          <w:szCs w:val="20"/>
        </w:rPr>
        <w:t>Aula - Lavori di Gruppo</w:t>
      </w:r>
    </w:p>
    <w:p w:rsidR="00860A16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68FF20DC">
          <v:shape id="_x0000_i1029" type="#_x0000_t75" style="width:18.15pt;height:16.3pt">
            <v:imagedata r:id="rId7" o:title=""/>
          </v:shape>
        </w:pict>
      </w:r>
      <w:r w:rsidR="00E70B58">
        <w:rPr>
          <w:rFonts w:ascii="Arial" w:eastAsia="Arial" w:hAnsi="Arial" w:cs="Arial"/>
          <w:color w:val="333333"/>
          <w:sz w:val="20"/>
          <w:szCs w:val="20"/>
        </w:rPr>
        <w:t>Laboratori</w:t>
      </w:r>
    </w:p>
    <w:p w:rsidR="00860A16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237F0712">
          <v:shape id="_x0000_i1030" type="#_x0000_t75" style="width:18.15pt;height:16.3pt">
            <v:imagedata r:id="rId7" o:title=""/>
          </v:shape>
        </w:pict>
      </w:r>
      <w:r w:rsidR="00E70B58">
        <w:rPr>
          <w:rFonts w:ascii="Arial" w:eastAsia="Arial" w:hAnsi="Arial" w:cs="Arial"/>
          <w:color w:val="333333"/>
          <w:sz w:val="20"/>
          <w:szCs w:val="20"/>
        </w:rPr>
        <w:t>E-learning</w:t>
      </w:r>
    </w:p>
    <w:p w:rsidR="00860A16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6BEC370E">
          <v:shape id="_x0000_i1031" type="#_x0000_t75" style="width:18.15pt;height:16.3pt">
            <v:imagedata r:id="rId7" o:title=""/>
          </v:shape>
        </w:pict>
      </w:r>
      <w:r w:rsidR="00E70B58">
        <w:rPr>
          <w:rFonts w:ascii="Arial" w:eastAsia="Arial" w:hAnsi="Arial" w:cs="Arial"/>
          <w:color w:val="333333"/>
          <w:sz w:val="20"/>
          <w:szCs w:val="20"/>
        </w:rPr>
        <w:t>Webinar</w:t>
      </w:r>
    </w:p>
    <w:p w:rsidR="00860A16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0DF6F295">
          <v:shape id="_x0000_i1032" type="#_x0000_t75" style="width:18.15pt;height:16.3pt">
            <v:imagedata r:id="rId8" o:title=""/>
          </v:shape>
        </w:pict>
      </w:r>
      <w:r w:rsidR="00E70B58">
        <w:rPr>
          <w:rFonts w:ascii="Arial" w:eastAsia="Arial" w:hAnsi="Arial" w:cs="Arial"/>
          <w:color w:val="333333"/>
          <w:sz w:val="20"/>
          <w:szCs w:val="20"/>
        </w:rPr>
        <w:t>Mista (blended)</w:t>
      </w:r>
    </w:p>
    <w:p w:rsidR="00860A16" w:rsidRDefault="00E70B58">
      <w:pPr>
        <w:shd w:val="clear" w:color="auto" w:fill="FFFFFF"/>
        <w:rPr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altro:</w:t>
      </w:r>
    </w:p>
    <w:p w:rsidR="00860A16" w:rsidRDefault="00860A16">
      <w:pPr>
        <w:tabs>
          <w:tab w:val="left" w:pos="3240"/>
        </w:tabs>
        <w:jc w:val="both"/>
        <w:rPr>
          <w:rFonts w:ascii="Arial" w:eastAsia="Arial" w:hAnsi="Arial" w:cs="Arial"/>
          <w:b/>
          <w:i/>
        </w:rPr>
      </w:pPr>
    </w:p>
    <w:p w:rsidR="00860A16" w:rsidRDefault="00E70B58">
      <w:pPr>
        <w:tabs>
          <w:tab w:val="left" w:pos="3240"/>
        </w:tabs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Barrare le caselle dei materiali e tecnologie usati:</w:t>
      </w:r>
    </w:p>
    <w:p w:rsidR="00860A16" w:rsidRPr="00C52B3C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  <w:lang w:val="en-GB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022334AD">
          <v:shape id="_x0000_i1033" type="#_x0000_t75" style="width:18.15pt;height:16.3pt">
            <v:imagedata r:id="rId8" o:title=""/>
          </v:shape>
        </w:pict>
      </w:r>
      <w:r w:rsidR="00E70B58" w:rsidRPr="00C52B3C">
        <w:rPr>
          <w:rFonts w:ascii="Arial" w:eastAsia="Arial" w:hAnsi="Arial" w:cs="Arial"/>
          <w:color w:val="333333"/>
          <w:sz w:val="20"/>
          <w:szCs w:val="20"/>
          <w:lang w:val="en-GB"/>
        </w:rPr>
        <w:t>LIM</w:t>
      </w:r>
    </w:p>
    <w:p w:rsidR="00860A16" w:rsidRPr="00C52B3C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  <w:lang w:val="en-GB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40CE58BC">
          <v:shape id="_x0000_i1034" type="#_x0000_t75" style="width:18.15pt;height:16.3pt">
            <v:imagedata r:id="rId8" o:title=""/>
          </v:shape>
        </w:pict>
      </w:r>
      <w:r w:rsidR="00E70B58" w:rsidRPr="00C52B3C">
        <w:rPr>
          <w:rFonts w:ascii="Arial" w:eastAsia="Arial" w:hAnsi="Arial" w:cs="Arial"/>
          <w:color w:val="333333"/>
          <w:sz w:val="20"/>
          <w:szCs w:val="20"/>
          <w:lang w:val="en-GB"/>
        </w:rPr>
        <w:t xml:space="preserve"> Slide</w:t>
      </w:r>
    </w:p>
    <w:p w:rsidR="00860A16" w:rsidRPr="00C52B3C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  <w:lang w:val="en-GB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79E87050">
          <v:shape id="_x0000_i1035" type="#_x0000_t75" style="width:18.15pt;height:16.3pt">
            <v:imagedata r:id="rId7" o:title=""/>
          </v:shape>
        </w:pict>
      </w:r>
      <w:r w:rsidR="00E70B58" w:rsidRPr="00C52B3C">
        <w:rPr>
          <w:rFonts w:ascii="Arial" w:eastAsia="Arial" w:hAnsi="Arial" w:cs="Arial"/>
          <w:color w:val="333333"/>
          <w:sz w:val="20"/>
          <w:szCs w:val="20"/>
          <w:lang w:val="en-GB"/>
        </w:rPr>
        <w:t>CD-ROM</w:t>
      </w:r>
    </w:p>
    <w:p w:rsidR="00860A16" w:rsidRPr="00C52B3C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  <w:lang w:val="en-GB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754B0A66">
          <v:shape id="_x0000_i1036" type="#_x0000_t75" style="width:18.15pt;height:16.3pt">
            <v:imagedata r:id="rId8" o:title=""/>
          </v:shape>
        </w:pict>
      </w:r>
      <w:r w:rsidR="00E70B58" w:rsidRPr="00C52B3C">
        <w:rPr>
          <w:rFonts w:ascii="Arial" w:eastAsia="Arial" w:hAnsi="Arial" w:cs="Arial"/>
          <w:color w:val="333333"/>
          <w:sz w:val="20"/>
          <w:szCs w:val="20"/>
          <w:lang w:val="en-GB"/>
        </w:rPr>
        <w:t xml:space="preserve"> Video</w:t>
      </w:r>
    </w:p>
    <w:p w:rsidR="00860A16" w:rsidRPr="00C52B3C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  <w:lang w:val="en-GB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67B04A72">
          <v:shape id="_x0000_i1037" type="#_x0000_t75" style="width:18.15pt;height:16.3pt">
            <v:imagedata r:id="rId7" o:title=""/>
          </v:shape>
        </w:pict>
      </w:r>
      <w:proofErr w:type="spellStart"/>
      <w:r w:rsidR="00E70B58" w:rsidRPr="00C52B3C">
        <w:rPr>
          <w:rFonts w:ascii="Arial" w:eastAsia="Arial" w:hAnsi="Arial" w:cs="Arial"/>
          <w:color w:val="333333"/>
          <w:sz w:val="20"/>
          <w:szCs w:val="20"/>
          <w:lang w:val="en-GB"/>
        </w:rPr>
        <w:t>Videoproiettore</w:t>
      </w:r>
      <w:proofErr w:type="spellEnd"/>
    </w:p>
    <w:p w:rsidR="00860A16" w:rsidRPr="00C52B3C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  <w:lang w:val="en-GB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7FD0A17C">
          <v:shape id="_x0000_i1038" type="#_x0000_t75" style="width:18.15pt;height:16.3pt">
            <v:imagedata r:id="rId7" o:title=""/>
          </v:shape>
        </w:pict>
      </w:r>
      <w:r w:rsidR="00E70B58" w:rsidRPr="00C52B3C">
        <w:rPr>
          <w:rFonts w:ascii="Arial" w:eastAsia="Arial" w:hAnsi="Arial" w:cs="Arial"/>
          <w:color w:val="333333"/>
          <w:sz w:val="20"/>
          <w:szCs w:val="20"/>
          <w:lang w:val="en-GB"/>
        </w:rPr>
        <w:t>Tablet</w:t>
      </w:r>
    </w:p>
    <w:p w:rsidR="00860A16" w:rsidRPr="00C52B3C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  <w:lang w:val="en-GB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0367B9EC">
          <v:shape id="_x0000_i1039" type="#_x0000_t75" style="width:18.15pt;height:16.3pt">
            <v:imagedata r:id="rId7" o:title=""/>
          </v:shape>
        </w:pict>
      </w:r>
      <w:r w:rsidR="00E70B58" w:rsidRPr="00C52B3C">
        <w:rPr>
          <w:rFonts w:ascii="Arial" w:eastAsia="Arial" w:hAnsi="Arial" w:cs="Arial"/>
          <w:color w:val="333333"/>
          <w:sz w:val="20"/>
          <w:szCs w:val="20"/>
          <w:lang w:val="en-GB"/>
        </w:rPr>
        <w:t>pc</w:t>
      </w:r>
    </w:p>
    <w:p w:rsidR="00860A16" w:rsidRPr="00C52B3C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  <w:lang w:val="en-GB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492B74E4">
          <v:shape id="_x0000_i1040" type="#_x0000_t75" style="width:18.15pt;height:16.3pt">
            <v:imagedata r:id="rId7" o:title=""/>
          </v:shape>
        </w:pict>
      </w:r>
      <w:r w:rsidR="00E70B58" w:rsidRPr="00C52B3C">
        <w:rPr>
          <w:rFonts w:ascii="Arial" w:eastAsia="Arial" w:hAnsi="Arial" w:cs="Arial"/>
          <w:color w:val="333333"/>
          <w:sz w:val="20"/>
          <w:szCs w:val="20"/>
          <w:lang w:val="en-GB"/>
        </w:rPr>
        <w:t>Dispense</w:t>
      </w:r>
    </w:p>
    <w:p w:rsidR="00860A16" w:rsidRPr="00C52B3C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  <w:lang w:val="en-GB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4C80C6EA">
          <v:shape id="_x0000_i1041" type="#_x0000_t75" style="width:18.15pt;height:16.3pt">
            <v:imagedata r:id="rId7" o:title=""/>
          </v:shape>
        </w:pict>
      </w:r>
      <w:proofErr w:type="spellStart"/>
      <w:r w:rsidR="00E70B58" w:rsidRPr="00C52B3C">
        <w:rPr>
          <w:rFonts w:ascii="Arial" w:eastAsia="Arial" w:hAnsi="Arial" w:cs="Arial"/>
          <w:color w:val="333333"/>
          <w:sz w:val="20"/>
          <w:szCs w:val="20"/>
          <w:lang w:val="en-GB"/>
        </w:rPr>
        <w:t>ebook</w:t>
      </w:r>
      <w:proofErr w:type="spellEnd"/>
    </w:p>
    <w:p w:rsidR="00860A16" w:rsidRPr="00C52B3C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  <w:lang w:val="en-GB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1291416E">
          <v:shape id="_x0000_i1042" type="#_x0000_t75" style="width:18.15pt;height:16.3pt">
            <v:imagedata r:id="rId8" o:title=""/>
          </v:shape>
        </w:pict>
      </w:r>
      <w:r w:rsidR="00E70B58" w:rsidRPr="00C52B3C">
        <w:rPr>
          <w:rFonts w:ascii="Arial" w:eastAsia="Arial" w:hAnsi="Arial" w:cs="Arial"/>
          <w:color w:val="333333"/>
          <w:sz w:val="20"/>
          <w:szCs w:val="20"/>
          <w:lang w:val="en-GB"/>
        </w:rPr>
        <w:t>web</w:t>
      </w:r>
    </w:p>
    <w:p w:rsidR="00860A16" w:rsidRPr="00C52B3C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  <w:lang w:val="en-GB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57CB77FE">
          <v:shape id="_x0000_i1043" type="#_x0000_t75" style="width:18.15pt;height:16.3pt">
            <v:imagedata r:id="rId7" o:title=""/>
          </v:shape>
        </w:pict>
      </w:r>
      <w:proofErr w:type="spellStart"/>
      <w:r w:rsidR="00E70B58" w:rsidRPr="00C52B3C">
        <w:rPr>
          <w:rFonts w:ascii="Arial" w:eastAsia="Arial" w:hAnsi="Arial" w:cs="Arial"/>
          <w:color w:val="333333"/>
          <w:sz w:val="20"/>
          <w:szCs w:val="20"/>
          <w:lang w:val="en-GB"/>
        </w:rPr>
        <w:t>Stampanti</w:t>
      </w:r>
      <w:proofErr w:type="spellEnd"/>
      <w:r w:rsidR="00E70B58" w:rsidRPr="00C52B3C">
        <w:rPr>
          <w:rFonts w:ascii="Arial" w:eastAsia="Arial" w:hAnsi="Arial" w:cs="Arial"/>
          <w:color w:val="333333"/>
          <w:sz w:val="20"/>
          <w:szCs w:val="20"/>
          <w:lang w:val="en-GB"/>
        </w:rPr>
        <w:t xml:space="preserve"> 3D</w:t>
      </w:r>
    </w:p>
    <w:p w:rsidR="00860A16" w:rsidRDefault="00E70B58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t>altro:</w:t>
      </w:r>
    </w:p>
    <w:p w:rsidR="00860A16" w:rsidRDefault="00860A16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</w:p>
    <w:p w:rsidR="00EC26EA" w:rsidRDefault="00EC26EA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</w:p>
    <w:p w:rsidR="00EC26EA" w:rsidRDefault="00EC26EA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</w:p>
    <w:p w:rsidR="00860A16" w:rsidRDefault="00E70B58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PROGRAMMA SINTETICO</w:t>
      </w:r>
    </w:p>
    <w:p w:rsidR="00860A16" w:rsidRDefault="00860A16">
      <w:pPr>
        <w:jc w:val="both"/>
        <w:rPr>
          <w:rFonts w:ascii="Arial" w:eastAsia="Arial" w:hAnsi="Arial" w:cs="Arial"/>
          <w:b/>
        </w:rPr>
      </w:pPr>
    </w:p>
    <w:p w:rsidR="00860A16" w:rsidRDefault="00E70B58">
      <w:pPr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Organizzatore UISP NAZIONALE</w:t>
      </w:r>
    </w:p>
    <w:p w:rsidR="00860A16" w:rsidRDefault="00860A16">
      <w:pPr>
        <w:jc w:val="both"/>
        <w:rPr>
          <w:rFonts w:ascii="Arial" w:eastAsia="Arial" w:hAnsi="Arial" w:cs="Arial"/>
          <w:b/>
          <w:i/>
        </w:rPr>
      </w:pPr>
    </w:p>
    <w:p w:rsidR="00860A16" w:rsidRDefault="00E70B58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</w:rPr>
        <w:t xml:space="preserve">Gestione del corso: </w:t>
      </w:r>
      <w:r>
        <w:rPr>
          <w:rFonts w:ascii="Arial" w:eastAsia="Arial" w:hAnsi="Arial" w:cs="Arial"/>
          <w:i/>
        </w:rPr>
        <w:t>UISP NAPOLI in collaborazione con SDA Montagna nazionale</w:t>
      </w:r>
    </w:p>
    <w:p w:rsidR="00860A16" w:rsidRDefault="00860A16">
      <w:pPr>
        <w:jc w:val="both"/>
        <w:rPr>
          <w:rFonts w:ascii="Arial" w:eastAsia="Arial" w:hAnsi="Arial" w:cs="Arial"/>
          <w:b/>
          <w:i/>
        </w:rPr>
      </w:pPr>
    </w:p>
    <w:p w:rsidR="00860A16" w:rsidRDefault="00860A16">
      <w:pPr>
        <w:jc w:val="both"/>
        <w:rPr>
          <w:rFonts w:ascii="Arial" w:eastAsia="Arial" w:hAnsi="Arial" w:cs="Arial"/>
          <w:b/>
          <w:i/>
        </w:rPr>
      </w:pPr>
    </w:p>
    <w:p w:rsidR="00860A16" w:rsidRDefault="00E70B58">
      <w:pPr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Date, giornate, orari, monte ore totale, luogo di svolgimento </w:t>
      </w:r>
      <w:r>
        <w:rPr>
          <w:rFonts w:ascii="Arial" w:eastAsia="Arial" w:hAnsi="Arial" w:cs="Arial"/>
          <w:b/>
          <w:i/>
          <w:u w:val="single"/>
        </w:rPr>
        <w:t>completo di indirizzo/i di svolgimento del corso</w:t>
      </w:r>
      <w:r>
        <w:rPr>
          <w:rFonts w:ascii="Arial" w:eastAsia="Arial" w:hAnsi="Arial" w:cs="Arial"/>
          <w:b/>
          <w:i/>
        </w:rPr>
        <w:t xml:space="preserve"> </w:t>
      </w:r>
    </w:p>
    <w:p w:rsidR="00860A16" w:rsidRDefault="00860A16">
      <w:pPr>
        <w:rPr>
          <w:rFonts w:ascii="Arial" w:eastAsia="Arial" w:hAnsi="Arial" w:cs="Arial"/>
          <w:b/>
          <w:i/>
        </w:rPr>
      </w:pPr>
    </w:p>
    <w:p w:rsidR="004F28E5" w:rsidRPr="004F28E5" w:rsidRDefault="00E70B58" w:rsidP="004F28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Monte ore complessivo</w:t>
      </w:r>
      <w:r w:rsidR="00C52B3C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</w:rPr>
        <w:br/>
        <w:t>sede di</w:t>
      </w:r>
      <w:r w:rsidR="00C52B3C">
        <w:rPr>
          <w:rFonts w:ascii="Arial" w:eastAsia="Arial" w:hAnsi="Arial" w:cs="Arial"/>
        </w:rPr>
        <w:t xml:space="preserve"> svolgimento in modalità mista:</w:t>
      </w:r>
      <w:r w:rsidR="00C52B3C">
        <w:rPr>
          <w:rFonts w:ascii="Arial" w:eastAsia="Arial" w:hAnsi="Arial" w:cs="Arial"/>
        </w:rPr>
        <w:br/>
        <w:t>I</w:t>
      </w:r>
      <w:r>
        <w:rPr>
          <w:rFonts w:ascii="Arial" w:eastAsia="Arial" w:hAnsi="Arial" w:cs="Arial"/>
        </w:rPr>
        <w:t>stituto d’Istruzione Superiore “</w:t>
      </w:r>
      <w:proofErr w:type="spellStart"/>
      <w:r>
        <w:rPr>
          <w:rFonts w:ascii="Arial" w:eastAsia="Arial" w:hAnsi="Arial" w:cs="Arial"/>
        </w:rPr>
        <w:t>Sannino</w:t>
      </w:r>
      <w:proofErr w:type="spellEnd"/>
      <w:r>
        <w:rPr>
          <w:rFonts w:ascii="Arial" w:eastAsia="Arial" w:hAnsi="Arial" w:cs="Arial"/>
        </w:rPr>
        <w:t xml:space="preserve">-De </w:t>
      </w:r>
      <w:proofErr w:type="spellStart"/>
      <w:r>
        <w:rPr>
          <w:rFonts w:ascii="Arial" w:eastAsia="Arial" w:hAnsi="Arial" w:cs="Arial"/>
        </w:rPr>
        <w:t>Cillis</w:t>
      </w:r>
      <w:proofErr w:type="spellEnd"/>
      <w:r>
        <w:rPr>
          <w:rFonts w:ascii="Arial" w:eastAsia="Arial" w:hAnsi="Arial" w:cs="Arial"/>
        </w:rPr>
        <w:t xml:space="preserve">” – </w:t>
      </w:r>
      <w:r w:rsidR="004F28E5" w:rsidRPr="004F28E5">
        <w:rPr>
          <w:rFonts w:ascii="Arial" w:eastAsia="Arial" w:hAnsi="Arial" w:cs="Arial"/>
        </w:rPr>
        <w:t xml:space="preserve">Via Camillo De </w:t>
      </w:r>
      <w:proofErr w:type="spellStart"/>
      <w:r w:rsidR="004F28E5" w:rsidRPr="004F28E5">
        <w:rPr>
          <w:rFonts w:ascii="Arial" w:eastAsia="Arial" w:hAnsi="Arial" w:cs="Arial"/>
        </w:rPr>
        <w:t>Meis</w:t>
      </w:r>
      <w:proofErr w:type="spellEnd"/>
      <w:r w:rsidR="004F28E5" w:rsidRPr="004F28E5">
        <w:rPr>
          <w:rFonts w:ascii="Arial" w:eastAsia="Arial" w:hAnsi="Arial" w:cs="Arial"/>
        </w:rPr>
        <w:t>, 243</w:t>
      </w:r>
      <w:r w:rsidR="00C52B3C">
        <w:rPr>
          <w:rFonts w:ascii="Arial" w:eastAsia="Arial" w:hAnsi="Arial" w:cs="Arial"/>
        </w:rPr>
        <w:t xml:space="preserve"> -  80147 </w:t>
      </w:r>
      <w:r w:rsidR="004F28E5" w:rsidRPr="004F28E5">
        <w:rPr>
          <w:rFonts w:ascii="Arial" w:eastAsia="Arial" w:hAnsi="Arial" w:cs="Arial"/>
        </w:rPr>
        <w:t xml:space="preserve"> Napoli </w:t>
      </w:r>
    </w:p>
    <w:p w:rsidR="00860A16" w:rsidRDefault="00C52B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="00E70B58">
        <w:rPr>
          <w:rFonts w:ascii="Arial" w:eastAsia="Arial" w:hAnsi="Arial" w:cs="Arial"/>
        </w:rPr>
        <w:t>Presentazione corso in presenza e videoconferenza il 12/04/2025</w:t>
      </w:r>
      <w:r w:rsidR="00E70B58">
        <w:rPr>
          <w:rFonts w:ascii="Arial" w:eastAsia="Arial" w:hAnsi="Arial" w:cs="Arial"/>
        </w:rPr>
        <w:br/>
        <w:t>Date</w:t>
      </w:r>
      <w:r>
        <w:rPr>
          <w:rFonts w:ascii="Arial" w:eastAsia="Arial" w:hAnsi="Arial" w:cs="Arial"/>
        </w:rPr>
        <w:t>:</w:t>
      </w:r>
      <w:r w:rsidR="00E70B58">
        <w:rPr>
          <w:rFonts w:ascii="Arial" w:eastAsia="Arial" w:hAnsi="Arial" w:cs="Arial"/>
        </w:rPr>
        <w:t xml:space="preserve"> 12/29/30 aprile 5/8 maggio 2025</w:t>
      </w:r>
    </w:p>
    <w:p w:rsidR="00860A16" w:rsidRPr="004F28E5" w:rsidRDefault="00E70B58" w:rsidP="004F28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Orario presentazione del 12/04/2025 dalle ore 09:00 alle ore 13:00 in presenza </w:t>
      </w:r>
      <w:r w:rsidR="004F28E5" w:rsidRPr="004F28E5">
        <w:rPr>
          <w:rFonts w:ascii="Arial" w:eastAsia="Arial" w:hAnsi="Arial" w:cs="Arial"/>
        </w:rPr>
        <w:t>e videoconferenza</w:t>
      </w:r>
    </w:p>
    <w:p w:rsidR="00860A16" w:rsidRDefault="00E70B5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Orari lezioni del 29/30 aprile – 5/8 maggio dalle ore 15:00 alle 19.00 in videoconferenza</w:t>
      </w:r>
    </w:p>
    <w:p w:rsidR="00860A16" w:rsidRDefault="00860A16">
      <w:pPr>
        <w:jc w:val="both"/>
        <w:rPr>
          <w:rFonts w:ascii="Arial" w:eastAsia="Arial" w:hAnsi="Arial" w:cs="Arial"/>
          <w:b/>
          <w:i/>
        </w:rPr>
      </w:pPr>
    </w:p>
    <w:p w:rsidR="00860A16" w:rsidRDefault="00E70B58">
      <w:pPr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Se il corso si svolge in videoconferenza specif</w:t>
      </w:r>
      <w:r w:rsidR="00C52B3C">
        <w:rPr>
          <w:rFonts w:ascii="Arial" w:eastAsia="Arial" w:hAnsi="Arial" w:cs="Arial"/>
          <w:b/>
          <w:i/>
        </w:rPr>
        <w:t>icare la piattaforma utilizzata:</w:t>
      </w:r>
    </w:p>
    <w:p w:rsidR="00C52B3C" w:rsidRDefault="00C52B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Zoom – </w:t>
      </w:r>
      <w:proofErr w:type="spellStart"/>
      <w:r>
        <w:rPr>
          <w:rFonts w:ascii="Arial" w:eastAsia="Arial" w:hAnsi="Arial" w:cs="Arial"/>
        </w:rPr>
        <w:t>Meet</w:t>
      </w:r>
      <w:proofErr w:type="spellEnd"/>
    </w:p>
    <w:p w:rsidR="00860A16" w:rsidRDefault="00860A16">
      <w:pPr>
        <w:jc w:val="both"/>
        <w:rPr>
          <w:rFonts w:ascii="Arial" w:eastAsia="Arial" w:hAnsi="Arial" w:cs="Arial"/>
          <w:b/>
          <w:i/>
        </w:rPr>
      </w:pPr>
      <w:bookmarkStart w:id="1" w:name="_gjdgxs" w:colFirst="0" w:colLast="0"/>
      <w:bookmarkEnd w:id="1"/>
    </w:p>
    <w:p w:rsidR="00157542" w:rsidRDefault="00E70B58">
      <w:pPr>
        <w:jc w:val="both"/>
        <w:rPr>
          <w:rFonts w:ascii="Arial" w:eastAsia="Arial" w:hAnsi="Arial" w:cs="Arial"/>
        </w:rPr>
      </w:pPr>
      <w:r w:rsidRPr="00C52B3C">
        <w:rPr>
          <w:rFonts w:ascii="Arial" w:eastAsia="Arial" w:hAnsi="Arial" w:cs="Arial"/>
          <w:b/>
        </w:rPr>
        <w:t>Direttore responsabile</w:t>
      </w:r>
      <w:r w:rsidR="00157542">
        <w:rPr>
          <w:rFonts w:ascii="Arial" w:eastAsia="Arial" w:hAnsi="Arial" w:cs="Arial"/>
          <w:b/>
        </w:rPr>
        <w:t>:</w:t>
      </w:r>
      <w:r w:rsidR="00C52B3C" w:rsidRPr="00C52B3C">
        <w:rPr>
          <w:rFonts w:ascii="Arial" w:eastAsia="Arial" w:hAnsi="Arial" w:cs="Arial"/>
        </w:rPr>
        <w:t xml:space="preserve"> </w:t>
      </w:r>
      <w:r w:rsidRPr="00C52B3C">
        <w:rPr>
          <w:rFonts w:ascii="Arial" w:eastAsia="Arial" w:hAnsi="Arial" w:cs="Arial"/>
        </w:rPr>
        <w:t>Prof. Stefano</w:t>
      </w:r>
      <w:r w:rsidR="00C52B3C" w:rsidRPr="00C52B3C">
        <w:rPr>
          <w:rFonts w:ascii="Arial" w:eastAsia="Arial" w:hAnsi="Arial" w:cs="Arial"/>
        </w:rPr>
        <w:t xml:space="preserve"> Dati</w:t>
      </w:r>
    </w:p>
    <w:p w:rsidR="00860A16" w:rsidRPr="00C52B3C" w:rsidRDefault="00DF3D71">
      <w:pPr>
        <w:jc w:val="both"/>
        <w:rPr>
          <w:rFonts w:ascii="Arial" w:eastAsia="Arial" w:hAnsi="Arial" w:cs="Arial"/>
        </w:rPr>
      </w:pPr>
      <w:hyperlink r:id="rId9" w:history="1">
        <w:r w:rsidR="00C52B3C" w:rsidRPr="00C23CFA">
          <w:rPr>
            <w:rStyle w:val="Collegamentoipertestuale"/>
            <w:rFonts w:ascii="Arial" w:eastAsia="Arial" w:hAnsi="Arial" w:cs="Arial"/>
          </w:rPr>
          <w:t>datistefano63@gmail.com</w:t>
        </w:r>
      </w:hyperlink>
      <w:r w:rsidR="00C52B3C">
        <w:rPr>
          <w:rFonts w:ascii="Arial" w:eastAsia="Arial" w:hAnsi="Arial" w:cs="Arial"/>
        </w:rPr>
        <w:t xml:space="preserve"> – </w:t>
      </w:r>
      <w:proofErr w:type="spellStart"/>
      <w:r w:rsidR="00C52B3C">
        <w:rPr>
          <w:rFonts w:ascii="Arial" w:eastAsia="Arial" w:hAnsi="Arial" w:cs="Arial"/>
        </w:rPr>
        <w:t>cell</w:t>
      </w:r>
      <w:proofErr w:type="spellEnd"/>
      <w:r w:rsidR="00C52B3C">
        <w:rPr>
          <w:rFonts w:ascii="Arial" w:eastAsia="Arial" w:hAnsi="Arial" w:cs="Arial"/>
        </w:rPr>
        <w:t xml:space="preserve">. </w:t>
      </w:r>
      <w:r w:rsidR="00157542" w:rsidRPr="00157542">
        <w:rPr>
          <w:rFonts w:ascii="Arial" w:eastAsia="Arial" w:hAnsi="Arial" w:cs="Arial"/>
        </w:rPr>
        <w:t>338.3146297</w:t>
      </w:r>
    </w:p>
    <w:p w:rsidR="00860A16" w:rsidRPr="00C52B3C" w:rsidRDefault="00860A16">
      <w:pPr>
        <w:jc w:val="both"/>
        <w:rPr>
          <w:rFonts w:ascii="Arial" w:eastAsia="Arial" w:hAnsi="Arial" w:cs="Arial"/>
        </w:rPr>
      </w:pPr>
    </w:p>
    <w:p w:rsidR="00860A16" w:rsidRPr="00C52B3C" w:rsidRDefault="00E70B58">
      <w:pPr>
        <w:jc w:val="both"/>
        <w:rPr>
          <w:rFonts w:ascii="Arial" w:eastAsia="Arial" w:hAnsi="Arial" w:cs="Arial"/>
        </w:rPr>
      </w:pPr>
      <w:r w:rsidRPr="00C52B3C">
        <w:rPr>
          <w:rFonts w:ascii="Arial" w:eastAsia="Arial" w:hAnsi="Arial" w:cs="Arial"/>
          <w:b/>
        </w:rPr>
        <w:t>I relatori/formatori</w:t>
      </w:r>
      <w:r w:rsidR="00C52B3C" w:rsidRPr="00C52B3C">
        <w:rPr>
          <w:rFonts w:ascii="Arial" w:eastAsia="Arial" w:hAnsi="Arial" w:cs="Arial"/>
        </w:rPr>
        <w:t xml:space="preserve"> </w:t>
      </w:r>
      <w:r w:rsidR="00DF2180" w:rsidRPr="00C52B3C">
        <w:rPr>
          <w:rFonts w:ascii="Arial" w:eastAsia="Arial" w:hAnsi="Arial" w:cs="Arial"/>
        </w:rPr>
        <w:t xml:space="preserve">Prof. Stefano Dati, </w:t>
      </w:r>
      <w:r w:rsidR="00C52B3C" w:rsidRPr="00C52B3C">
        <w:rPr>
          <w:rFonts w:ascii="Arial" w:eastAsia="Arial" w:hAnsi="Arial" w:cs="Arial"/>
        </w:rPr>
        <w:t xml:space="preserve">D.S. Angela Mormone, Dott.ssa Maura Striano, Prof.ssa Elena </w:t>
      </w:r>
      <w:proofErr w:type="spellStart"/>
      <w:r w:rsidR="00C52B3C" w:rsidRPr="00C52B3C">
        <w:rPr>
          <w:rFonts w:ascii="Arial" w:eastAsia="Arial" w:hAnsi="Arial" w:cs="Arial"/>
        </w:rPr>
        <w:t>Escolano</w:t>
      </w:r>
      <w:proofErr w:type="spellEnd"/>
      <w:r w:rsidR="00C52B3C" w:rsidRPr="00C52B3C">
        <w:rPr>
          <w:rFonts w:ascii="Arial" w:eastAsia="Arial" w:hAnsi="Arial" w:cs="Arial"/>
        </w:rPr>
        <w:t xml:space="preserve"> </w:t>
      </w:r>
      <w:proofErr w:type="spellStart"/>
      <w:r w:rsidR="00C52B3C" w:rsidRPr="00C52B3C">
        <w:rPr>
          <w:rFonts w:ascii="Arial" w:eastAsia="Arial" w:hAnsi="Arial" w:cs="Arial"/>
        </w:rPr>
        <w:t>Perez</w:t>
      </w:r>
      <w:proofErr w:type="spellEnd"/>
      <w:r w:rsidR="00C52B3C" w:rsidRPr="00C52B3C">
        <w:rPr>
          <w:rFonts w:ascii="Arial" w:eastAsia="Arial" w:hAnsi="Arial" w:cs="Arial"/>
        </w:rPr>
        <w:t xml:space="preserve">, Prof. Conrad </w:t>
      </w:r>
      <w:proofErr w:type="spellStart"/>
      <w:r w:rsidR="00C52B3C" w:rsidRPr="00C52B3C">
        <w:rPr>
          <w:rFonts w:ascii="Arial" w:eastAsia="Arial" w:hAnsi="Arial" w:cs="Arial"/>
        </w:rPr>
        <w:t>Izquirdo</w:t>
      </w:r>
      <w:proofErr w:type="spellEnd"/>
      <w:r w:rsidR="00C52B3C" w:rsidRPr="00C52B3C">
        <w:rPr>
          <w:rFonts w:ascii="Arial" w:eastAsia="Arial" w:hAnsi="Arial" w:cs="Arial"/>
        </w:rPr>
        <w:t xml:space="preserve"> </w:t>
      </w:r>
      <w:proofErr w:type="spellStart"/>
      <w:r w:rsidR="00C52B3C" w:rsidRPr="00C52B3C">
        <w:rPr>
          <w:rFonts w:ascii="Arial" w:eastAsia="Arial" w:hAnsi="Arial" w:cs="Arial"/>
        </w:rPr>
        <w:t>Rodriguez</w:t>
      </w:r>
      <w:proofErr w:type="spellEnd"/>
      <w:r w:rsidRPr="00C52B3C">
        <w:rPr>
          <w:rFonts w:ascii="Arial" w:eastAsia="Arial" w:hAnsi="Arial" w:cs="Arial"/>
        </w:rPr>
        <w:t>, D.S Gabriella</w:t>
      </w:r>
      <w:r w:rsidR="00C52B3C" w:rsidRPr="00C52B3C">
        <w:rPr>
          <w:rFonts w:ascii="Arial" w:eastAsia="Arial" w:hAnsi="Arial" w:cs="Arial"/>
        </w:rPr>
        <w:t xml:space="preserve"> La Marca</w:t>
      </w:r>
      <w:r w:rsidRPr="00C52B3C">
        <w:rPr>
          <w:rFonts w:ascii="Arial" w:eastAsia="Arial" w:hAnsi="Arial" w:cs="Arial"/>
        </w:rPr>
        <w:t>, Prof. Francesco</w:t>
      </w:r>
      <w:r w:rsidR="00C52B3C" w:rsidRPr="00C52B3C">
        <w:rPr>
          <w:rFonts w:ascii="Arial" w:eastAsia="Arial" w:hAnsi="Arial" w:cs="Arial"/>
        </w:rPr>
        <w:t xml:space="preserve"> Bastione</w:t>
      </w:r>
      <w:r w:rsidRPr="00C52B3C">
        <w:rPr>
          <w:rFonts w:ascii="Arial" w:eastAsia="Arial" w:hAnsi="Arial" w:cs="Arial"/>
        </w:rPr>
        <w:t>, Dott. Pietro</w:t>
      </w:r>
      <w:r w:rsidR="00C52B3C" w:rsidRPr="00C52B3C">
        <w:rPr>
          <w:rFonts w:ascii="Arial" w:eastAsia="Arial" w:hAnsi="Arial" w:cs="Arial"/>
        </w:rPr>
        <w:t xml:space="preserve"> </w:t>
      </w:r>
      <w:proofErr w:type="spellStart"/>
      <w:r w:rsidR="00C52B3C" w:rsidRPr="00C52B3C">
        <w:rPr>
          <w:rFonts w:ascii="Arial" w:eastAsia="Arial" w:hAnsi="Arial" w:cs="Arial"/>
        </w:rPr>
        <w:t>Varriale</w:t>
      </w:r>
      <w:proofErr w:type="spellEnd"/>
      <w:r w:rsidRPr="00C52B3C">
        <w:rPr>
          <w:rFonts w:ascii="Arial" w:eastAsia="Arial" w:hAnsi="Arial" w:cs="Arial"/>
        </w:rPr>
        <w:t xml:space="preserve">, Prof. Luigi </w:t>
      </w:r>
      <w:proofErr w:type="spellStart"/>
      <w:r w:rsidRPr="00C52B3C">
        <w:rPr>
          <w:rFonts w:ascii="Arial" w:eastAsia="Arial" w:hAnsi="Arial" w:cs="Arial"/>
        </w:rPr>
        <w:t>Autiero</w:t>
      </w:r>
      <w:proofErr w:type="spellEnd"/>
      <w:r w:rsidR="00EC26EA" w:rsidRPr="00C52B3C">
        <w:rPr>
          <w:rFonts w:ascii="Arial" w:eastAsia="Arial" w:hAnsi="Arial" w:cs="Arial"/>
        </w:rPr>
        <w:t>, Dott. Giuseppe</w:t>
      </w:r>
      <w:r w:rsidR="00C52B3C" w:rsidRPr="00C52B3C">
        <w:rPr>
          <w:rFonts w:ascii="Arial" w:eastAsia="Arial" w:hAnsi="Arial" w:cs="Arial"/>
        </w:rPr>
        <w:t xml:space="preserve"> Nicastro</w:t>
      </w:r>
    </w:p>
    <w:p w:rsidR="00C52B3C" w:rsidRDefault="00C52B3C">
      <w:pPr>
        <w:jc w:val="both"/>
        <w:rPr>
          <w:rFonts w:ascii="Arial" w:eastAsia="Arial" w:hAnsi="Arial" w:cs="Arial"/>
          <w:i/>
        </w:rPr>
      </w:pPr>
    </w:p>
    <w:p w:rsidR="00860A16" w:rsidRDefault="00E70B58">
      <w:pPr>
        <w:jc w:val="both"/>
        <w:rPr>
          <w:rFonts w:ascii="Arial" w:eastAsia="Arial" w:hAnsi="Arial" w:cs="Arial"/>
          <w:color w:val="333333"/>
          <w:sz w:val="21"/>
          <w:szCs w:val="21"/>
        </w:rPr>
      </w:pPr>
      <w:r>
        <w:rPr>
          <w:rFonts w:ascii="Arial" w:eastAsia="Arial" w:hAnsi="Arial" w:cs="Arial"/>
          <w:b/>
          <w:i/>
        </w:rPr>
        <w:t>I destinatari (</w:t>
      </w:r>
      <w:r>
        <w:rPr>
          <w:rFonts w:ascii="Arial" w:eastAsia="Arial" w:hAnsi="Arial" w:cs="Arial"/>
          <w:color w:val="333333"/>
          <w:sz w:val="21"/>
          <w:szCs w:val="21"/>
        </w:rPr>
        <w:t>Barrare le caselle relative al target)</w:t>
      </w:r>
    </w:p>
    <w:p w:rsidR="00860A16" w:rsidRDefault="00E70B58">
      <w:pPr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1"/>
          <w:szCs w:val="21"/>
        </w:rPr>
        <w:br/>
      </w:r>
      <w:r w:rsidR="00DF3D71">
        <w:rPr>
          <w:rFonts w:ascii="Arial" w:eastAsia="Arial" w:hAnsi="Arial" w:cs="Arial"/>
          <w:color w:val="333333"/>
          <w:sz w:val="20"/>
          <w:szCs w:val="20"/>
        </w:rPr>
        <w:pict w14:anchorId="5024F530">
          <v:shape id="_x0000_i1044" type="#_x0000_t75" style="width:18.15pt;height:16.3pt">
            <v:imagedata r:id="rId8" o:title=""/>
          </v:shape>
        </w:pict>
      </w:r>
      <w:r>
        <w:rPr>
          <w:rFonts w:ascii="Arial" w:eastAsia="Arial" w:hAnsi="Arial" w:cs="Arial"/>
          <w:color w:val="333333"/>
          <w:sz w:val="20"/>
          <w:szCs w:val="20"/>
        </w:rPr>
        <w:t>Docenti scuola infanzia</w:t>
      </w:r>
    </w:p>
    <w:p w:rsidR="00860A16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44C9AC31">
          <v:shape id="_x0000_i1045" type="#_x0000_t75" style="width:18.15pt;height:16.3pt">
            <v:imagedata r:id="rId8" o:title=""/>
          </v:shape>
        </w:pict>
      </w:r>
      <w:r w:rsidR="00E70B58">
        <w:rPr>
          <w:rFonts w:ascii="Arial" w:eastAsia="Arial" w:hAnsi="Arial" w:cs="Arial"/>
          <w:color w:val="333333"/>
          <w:sz w:val="20"/>
          <w:szCs w:val="20"/>
        </w:rPr>
        <w:t>Docenti scuola primaria</w:t>
      </w:r>
    </w:p>
    <w:p w:rsidR="00860A16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1B182507">
          <v:shape id="_x0000_i1046" type="#_x0000_t75" style="width:18.15pt;height:16.3pt">
            <v:imagedata r:id="rId8" o:title=""/>
          </v:shape>
        </w:pict>
      </w:r>
      <w:r w:rsidR="00E70B58">
        <w:rPr>
          <w:rFonts w:ascii="Arial" w:eastAsia="Arial" w:hAnsi="Arial" w:cs="Arial"/>
          <w:color w:val="333333"/>
          <w:sz w:val="20"/>
          <w:szCs w:val="20"/>
        </w:rPr>
        <w:t>Docenti scuola secondaria I grado</w:t>
      </w:r>
    </w:p>
    <w:p w:rsidR="00860A16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417283B5">
          <v:shape id="_x0000_i1047" type="#_x0000_t75" style="width:18.15pt;height:16.3pt">
            <v:imagedata r:id="rId8" o:title=""/>
          </v:shape>
        </w:pict>
      </w:r>
      <w:r w:rsidR="00E70B58">
        <w:rPr>
          <w:rFonts w:ascii="Arial" w:eastAsia="Arial" w:hAnsi="Arial" w:cs="Arial"/>
          <w:color w:val="333333"/>
          <w:sz w:val="20"/>
          <w:szCs w:val="20"/>
        </w:rPr>
        <w:t>Docenti scuola secondaria II grado</w:t>
      </w:r>
    </w:p>
    <w:p w:rsidR="00860A16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0F485DCA">
          <v:shape id="_x0000_i1048" type="#_x0000_t75" style="width:18.15pt;height:16.3pt">
            <v:imagedata r:id="rId8" o:title=""/>
          </v:shape>
        </w:pict>
      </w:r>
      <w:r w:rsidR="00E70B58">
        <w:rPr>
          <w:rFonts w:ascii="Arial" w:eastAsia="Arial" w:hAnsi="Arial" w:cs="Arial"/>
          <w:color w:val="333333"/>
          <w:sz w:val="20"/>
          <w:szCs w:val="20"/>
        </w:rPr>
        <w:t>Dirigenti Scolastici</w:t>
      </w:r>
    </w:p>
    <w:p w:rsidR="00860A16" w:rsidRDefault="00DF3D71">
      <w:pPr>
        <w:shd w:val="clear" w:color="auto" w:fill="FFFFFF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333333"/>
          <w:sz w:val="20"/>
          <w:szCs w:val="20"/>
        </w:rPr>
        <w:pict w14:anchorId="58FAFD1C">
          <v:shape id="_x0000_i1049" type="#_x0000_t75" style="width:18.15pt;height:16.3pt">
            <v:imagedata r:id="rId7" o:title=""/>
          </v:shape>
        </w:pict>
      </w:r>
      <w:r w:rsidR="00E70B58">
        <w:rPr>
          <w:rFonts w:ascii="Arial" w:eastAsia="Arial" w:hAnsi="Arial" w:cs="Arial"/>
          <w:color w:val="333333"/>
          <w:sz w:val="20"/>
          <w:szCs w:val="20"/>
        </w:rPr>
        <w:t>Personale ATA</w:t>
      </w:r>
    </w:p>
    <w:p w:rsidR="00860A16" w:rsidRDefault="00860A16">
      <w:pPr>
        <w:jc w:val="both"/>
        <w:rPr>
          <w:rFonts w:ascii="Arial" w:eastAsia="Arial" w:hAnsi="Arial" w:cs="Arial"/>
          <w:i/>
        </w:rPr>
      </w:pPr>
    </w:p>
    <w:p w:rsidR="00860A16" w:rsidRDefault="00E70B58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</w:rPr>
        <w:t>Contri</w:t>
      </w:r>
      <w:r w:rsidR="00C52B3C">
        <w:rPr>
          <w:rFonts w:ascii="Arial" w:eastAsia="Arial" w:hAnsi="Arial" w:cs="Arial"/>
          <w:b/>
          <w:i/>
        </w:rPr>
        <w:t>buto economico dei partecipanti:</w:t>
      </w:r>
    </w:p>
    <w:p w:rsidR="00C52B3C" w:rsidRDefault="00C52B3C" w:rsidP="00DF32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DF3246" w:rsidRPr="00C52B3C" w:rsidRDefault="00E70B58" w:rsidP="00DF32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52B3C">
        <w:rPr>
          <w:rFonts w:ascii="Arial" w:eastAsia="Arial" w:hAnsi="Arial" w:cs="Arial"/>
          <w:color w:val="000000"/>
        </w:rPr>
        <w:t>Quota di iscrizione e costi (comprensivi di frequenza, dispense, ecc.) € 50,00</w:t>
      </w:r>
      <w:r w:rsidR="00DF3246" w:rsidRPr="00C52B3C">
        <w:rPr>
          <w:rFonts w:ascii="Arial" w:eastAsia="Arial" w:hAnsi="Arial" w:cs="Arial"/>
          <w:color w:val="000000"/>
        </w:rPr>
        <w:t xml:space="preserve"> da bonificare a </w:t>
      </w:r>
      <w:r w:rsidR="00DF3246" w:rsidRPr="00C52B3C">
        <w:rPr>
          <w:rFonts w:ascii="Arial" w:eastAsia="Arial" w:hAnsi="Arial" w:cs="Arial"/>
          <w:b/>
          <w:bCs/>
          <w:color w:val="000000"/>
        </w:rPr>
        <w:t>UISP COMITATO PROVINCIALE NAPOLI</w:t>
      </w:r>
      <w:r w:rsidR="00DF3246" w:rsidRPr="00C52B3C">
        <w:rPr>
          <w:rFonts w:ascii="Arial" w:eastAsia="Arial" w:hAnsi="Arial" w:cs="Arial"/>
          <w:color w:val="000000"/>
        </w:rPr>
        <w:t xml:space="preserve"> IBAN: </w:t>
      </w:r>
      <w:r w:rsidR="00DF3246" w:rsidRPr="00C52B3C">
        <w:rPr>
          <w:rFonts w:ascii="Arial" w:eastAsia="Arial" w:hAnsi="Arial" w:cs="Arial"/>
          <w:b/>
          <w:bCs/>
          <w:color w:val="000000"/>
        </w:rPr>
        <w:t>IT05 R030 6909 6061 0000 0016 025</w:t>
      </w:r>
    </w:p>
    <w:p w:rsidR="00860A16" w:rsidRPr="00C52B3C" w:rsidRDefault="00DF32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52B3C">
        <w:rPr>
          <w:rFonts w:ascii="Arial" w:eastAsia="Arial" w:hAnsi="Arial" w:cs="Arial"/>
          <w:color w:val="000000"/>
        </w:rPr>
        <w:t>CAUSALE CORSO</w:t>
      </w:r>
      <w:r w:rsidR="00C52B3C">
        <w:rPr>
          <w:rFonts w:ascii="Arial" w:eastAsia="Arial" w:hAnsi="Arial" w:cs="Arial"/>
          <w:color w:val="000000"/>
        </w:rPr>
        <w:t>:</w:t>
      </w:r>
      <w:r w:rsidRPr="00C52B3C">
        <w:rPr>
          <w:rFonts w:ascii="Arial" w:eastAsia="Arial" w:hAnsi="Arial" w:cs="Arial"/>
          <w:color w:val="000000"/>
        </w:rPr>
        <w:t xml:space="preserve"> MIM-LAI</w:t>
      </w:r>
    </w:p>
    <w:p w:rsidR="00C52B3C" w:rsidRDefault="00C52B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60A16" w:rsidRPr="00C52B3C" w:rsidRDefault="00E70B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52B3C">
        <w:rPr>
          <w:rFonts w:ascii="Arial" w:eastAsia="Arial" w:hAnsi="Arial" w:cs="Arial"/>
          <w:color w:val="000000"/>
        </w:rPr>
        <w:t xml:space="preserve">Bonus Carta del Docente: </w:t>
      </w:r>
      <w:r w:rsidR="00C52B3C">
        <w:rPr>
          <w:rFonts w:ascii="Arial" w:eastAsia="Arial" w:hAnsi="Arial" w:cs="Arial"/>
          <w:color w:val="000000"/>
        </w:rPr>
        <w:t>NO</w:t>
      </w:r>
    </w:p>
    <w:p w:rsidR="00860A16" w:rsidRDefault="00860A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</w:p>
    <w:p w:rsidR="00C52B3C" w:rsidRDefault="00C52B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</w:p>
    <w:p w:rsidR="00C52B3C" w:rsidRDefault="00E70B58" w:rsidP="007F7635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i/>
        </w:rPr>
        <w:t>Informazioni ed iscrizioni presso</w:t>
      </w:r>
      <w:r w:rsidR="00C52B3C">
        <w:rPr>
          <w:rFonts w:ascii="Arial" w:eastAsia="Arial" w:hAnsi="Arial" w:cs="Arial"/>
          <w:b/>
          <w:i/>
        </w:rPr>
        <w:t>:</w:t>
      </w:r>
      <w:r>
        <w:rPr>
          <w:rFonts w:ascii="Arial" w:eastAsia="Arial" w:hAnsi="Arial" w:cs="Arial"/>
          <w:b/>
          <w:i/>
        </w:rPr>
        <w:t xml:space="preserve"> </w:t>
      </w:r>
      <w:r w:rsidR="00C52B3C">
        <w:rPr>
          <w:rFonts w:ascii="Arial" w:eastAsia="Arial" w:hAnsi="Arial" w:cs="Arial"/>
          <w:b/>
          <w:i/>
        </w:rPr>
        <w:br/>
      </w:r>
      <w:r w:rsidR="00C52B3C" w:rsidRPr="00C52B3C">
        <w:rPr>
          <w:rFonts w:ascii="Arial" w:eastAsia="Arial" w:hAnsi="Arial" w:cs="Arial"/>
        </w:rPr>
        <w:t xml:space="preserve">UISP Comitato </w:t>
      </w:r>
      <w:r w:rsidR="00566D57">
        <w:rPr>
          <w:rFonts w:ascii="Arial" w:eastAsia="Arial" w:hAnsi="Arial" w:cs="Arial"/>
        </w:rPr>
        <w:t>Provinciale</w:t>
      </w:r>
      <w:r w:rsidR="00C52B3C" w:rsidRPr="00C52B3C">
        <w:rPr>
          <w:rFonts w:ascii="Arial" w:eastAsia="Arial" w:hAnsi="Arial" w:cs="Arial"/>
        </w:rPr>
        <w:t xml:space="preserve"> Napoli </w:t>
      </w:r>
      <w:proofErr w:type="spellStart"/>
      <w:r w:rsidR="00C52B3C" w:rsidRPr="00C52B3C">
        <w:rPr>
          <w:rFonts w:ascii="Arial" w:eastAsia="Arial" w:hAnsi="Arial" w:cs="Arial"/>
        </w:rPr>
        <w:t>Aps</w:t>
      </w:r>
      <w:proofErr w:type="spellEnd"/>
      <w:r w:rsidR="00C52B3C">
        <w:rPr>
          <w:rFonts w:ascii="Arial" w:eastAsia="Arial" w:hAnsi="Arial" w:cs="Arial"/>
        </w:rPr>
        <w:br/>
        <w:t>Via Giovanni Porzio 4 – Napoli</w:t>
      </w:r>
      <w:r w:rsidR="00C52B3C">
        <w:rPr>
          <w:rFonts w:ascii="Arial" w:eastAsia="Arial" w:hAnsi="Arial" w:cs="Arial"/>
        </w:rPr>
        <w:br/>
        <w:t xml:space="preserve">tel. 081.19516645 – </w:t>
      </w:r>
      <w:proofErr w:type="spellStart"/>
      <w:r w:rsidR="00C52B3C">
        <w:rPr>
          <w:rFonts w:ascii="Arial" w:eastAsia="Arial" w:hAnsi="Arial" w:cs="Arial"/>
        </w:rPr>
        <w:t>cell</w:t>
      </w:r>
      <w:proofErr w:type="spellEnd"/>
      <w:r w:rsidR="00C52B3C">
        <w:rPr>
          <w:rFonts w:ascii="Arial" w:eastAsia="Arial" w:hAnsi="Arial" w:cs="Arial"/>
        </w:rPr>
        <w:t xml:space="preserve">. </w:t>
      </w:r>
      <w:r w:rsidR="00157542">
        <w:rPr>
          <w:rFonts w:ascii="Arial" w:eastAsia="Arial" w:hAnsi="Arial" w:cs="Arial"/>
        </w:rPr>
        <w:t>338.3146297</w:t>
      </w:r>
      <w:r w:rsidR="00C52B3C" w:rsidRPr="00C52B3C">
        <w:rPr>
          <w:rFonts w:ascii="Arial" w:eastAsia="Arial" w:hAnsi="Arial" w:cs="Arial"/>
        </w:rPr>
        <w:br/>
      </w:r>
      <w:hyperlink r:id="rId10" w:history="1">
        <w:r w:rsidR="007F7635" w:rsidRPr="00C52B3C">
          <w:rPr>
            <w:rStyle w:val="Collegamentoipertestuale"/>
            <w:rFonts w:ascii="Arial" w:eastAsia="Arial" w:hAnsi="Arial" w:cs="Arial"/>
          </w:rPr>
          <w:t>napoli@uisp.it</w:t>
        </w:r>
      </w:hyperlink>
      <w:r w:rsidR="00C52B3C">
        <w:rPr>
          <w:rFonts w:ascii="Arial" w:eastAsia="Arial" w:hAnsi="Arial" w:cs="Arial"/>
        </w:rPr>
        <w:t xml:space="preserve">  </w:t>
      </w:r>
      <w:r w:rsidR="00C52B3C" w:rsidRPr="00C52B3C">
        <w:rPr>
          <w:rFonts w:ascii="Arial" w:eastAsia="Arial" w:hAnsi="Arial" w:cs="Arial"/>
        </w:rPr>
        <w:br/>
      </w:r>
    </w:p>
    <w:p w:rsidR="00C52B3C" w:rsidRDefault="00C52B3C" w:rsidP="007F7635">
      <w:pPr>
        <w:rPr>
          <w:rFonts w:ascii="Arial" w:eastAsia="Arial" w:hAnsi="Arial" w:cs="Arial"/>
          <w:b/>
          <w:color w:val="FF0000"/>
        </w:rPr>
      </w:pPr>
    </w:p>
    <w:p w:rsidR="00860A16" w:rsidRPr="00C52B3C" w:rsidRDefault="00C52B3C" w:rsidP="007F7635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L</w:t>
      </w:r>
      <w:r w:rsidR="00890D2A" w:rsidRPr="00C52B3C">
        <w:rPr>
          <w:rFonts w:ascii="Arial" w:eastAsia="Arial" w:hAnsi="Arial" w:cs="Arial"/>
          <w:b/>
          <w:color w:val="FF0000"/>
        </w:rPr>
        <w:t>e iscrizioni devono pervenire entro e non oltre il 7 aprile 2025</w:t>
      </w:r>
    </w:p>
    <w:p w:rsidR="00860A16" w:rsidRDefault="00860A16">
      <w:pPr>
        <w:jc w:val="center"/>
        <w:rPr>
          <w:rFonts w:ascii="Arial" w:eastAsia="Arial" w:hAnsi="Arial" w:cs="Arial"/>
          <w:b/>
        </w:rPr>
      </w:pPr>
    </w:p>
    <w:p w:rsidR="00C52B3C" w:rsidRDefault="00C52B3C">
      <w:pPr>
        <w:jc w:val="center"/>
        <w:rPr>
          <w:rFonts w:ascii="Arial" w:eastAsia="Arial" w:hAnsi="Arial" w:cs="Arial"/>
          <w:b/>
        </w:rPr>
      </w:pPr>
    </w:p>
    <w:p w:rsidR="00C52B3C" w:rsidRDefault="00C52B3C">
      <w:pPr>
        <w:jc w:val="center"/>
        <w:rPr>
          <w:rFonts w:ascii="Arial" w:eastAsia="Arial" w:hAnsi="Arial" w:cs="Arial"/>
          <w:b/>
        </w:rPr>
      </w:pPr>
    </w:p>
    <w:p w:rsidR="00C52B3C" w:rsidRDefault="00C52B3C">
      <w:pPr>
        <w:jc w:val="center"/>
        <w:rPr>
          <w:rFonts w:ascii="Arial" w:eastAsia="Arial" w:hAnsi="Arial" w:cs="Arial"/>
          <w:b/>
        </w:rPr>
      </w:pPr>
    </w:p>
    <w:p w:rsidR="00C52B3C" w:rsidRDefault="00C52B3C">
      <w:pPr>
        <w:jc w:val="center"/>
        <w:rPr>
          <w:rFonts w:ascii="Arial" w:eastAsia="Arial" w:hAnsi="Arial" w:cs="Arial"/>
          <w:b/>
        </w:rPr>
      </w:pPr>
    </w:p>
    <w:p w:rsidR="00C52B3C" w:rsidRDefault="00C52B3C">
      <w:pPr>
        <w:jc w:val="center"/>
        <w:rPr>
          <w:rFonts w:ascii="Arial" w:eastAsia="Arial" w:hAnsi="Arial" w:cs="Arial"/>
          <w:b/>
        </w:rPr>
      </w:pPr>
    </w:p>
    <w:sectPr w:rsidR="00C52B3C">
      <w:headerReference w:type="default" r:id="rId11"/>
      <w:headerReference w:type="first" r:id="rId12"/>
      <w:pgSz w:w="11906" w:h="16838"/>
      <w:pgMar w:top="454" w:right="1134" w:bottom="45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71" w:rsidRDefault="00DF3D71">
      <w:r>
        <w:separator/>
      </w:r>
    </w:p>
  </w:endnote>
  <w:endnote w:type="continuationSeparator" w:id="0">
    <w:p w:rsidR="00DF3D71" w:rsidRDefault="00DF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71" w:rsidRDefault="00DF3D71">
      <w:r>
        <w:separator/>
      </w:r>
    </w:p>
  </w:footnote>
  <w:footnote w:type="continuationSeparator" w:id="0">
    <w:p w:rsidR="00DF3D71" w:rsidRDefault="00DF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57" w:rsidRDefault="00566D57">
    <w:pPr>
      <w:rPr>
        <w:b/>
      </w:rPr>
    </w:pPr>
  </w:p>
  <w:p w:rsidR="00566D57" w:rsidRDefault="00566D57">
    <w:pPr>
      <w:rPr>
        <w:b/>
      </w:rPr>
    </w:pPr>
  </w:p>
  <w:p w:rsidR="00566D57" w:rsidRDefault="00566D57">
    <w:pPr>
      <w:ind w:right="10489"/>
      <w:jc w:val="right"/>
      <w:rPr>
        <w:color w:val="808080"/>
      </w:rPr>
    </w:pPr>
  </w:p>
  <w:p w:rsidR="00566D57" w:rsidRDefault="00566D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57" w:rsidRDefault="00566D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984"/>
      </w:tabs>
      <w:ind w:right="-98"/>
      <w:jc w:val="center"/>
      <w:rPr>
        <w:rFonts w:ascii="CG Omega" w:eastAsia="CG Omega" w:hAnsi="CG Omega" w:cs="CG Omega"/>
        <w:b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lang w:val="es-ES"/>
      </w:rPr>
      <w:drawing>
        <wp:inline distT="0" distB="0" distL="0" distR="0" wp14:anchorId="640707BD" wp14:editId="7CC0BB04">
          <wp:extent cx="1379220" cy="701040"/>
          <wp:effectExtent l="0" t="0" r="0" b="0"/>
          <wp:docPr id="1" name="image26.png" descr="LOGO UI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 descr="LOGO UIS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9220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16"/>
    <w:rsid w:val="0001380B"/>
    <w:rsid w:val="000D2BDE"/>
    <w:rsid w:val="00117CEE"/>
    <w:rsid w:val="00157542"/>
    <w:rsid w:val="00186B62"/>
    <w:rsid w:val="003C616C"/>
    <w:rsid w:val="004545F5"/>
    <w:rsid w:val="004F28E5"/>
    <w:rsid w:val="00566D57"/>
    <w:rsid w:val="005A1E9B"/>
    <w:rsid w:val="007F7635"/>
    <w:rsid w:val="00860A16"/>
    <w:rsid w:val="00890D2A"/>
    <w:rsid w:val="009B1B21"/>
    <w:rsid w:val="00A35991"/>
    <w:rsid w:val="00AD6B8D"/>
    <w:rsid w:val="00BB52E4"/>
    <w:rsid w:val="00C52B3C"/>
    <w:rsid w:val="00D2584D"/>
    <w:rsid w:val="00D2594B"/>
    <w:rsid w:val="00DF2180"/>
    <w:rsid w:val="00DF3246"/>
    <w:rsid w:val="00DF3D71"/>
    <w:rsid w:val="00E009B1"/>
    <w:rsid w:val="00E70B58"/>
    <w:rsid w:val="00EC26EA"/>
    <w:rsid w:val="00F17614"/>
    <w:rsid w:val="00F2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4F518-9C2F-4A84-9F5F-436B8D56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DF3246"/>
  </w:style>
  <w:style w:type="character" w:styleId="Collegamentoipertestuale">
    <w:name w:val="Hyperlink"/>
    <w:basedOn w:val="Carpredefinitoparagrafo"/>
    <w:uiPriority w:val="99"/>
    <w:unhideWhenUsed/>
    <w:rsid w:val="007F763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B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6092/issn.1970-2221/1653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napoli@uisp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tistefano63@gmail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1879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Autonomo Volturno Srl</Company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p.palombo</dc:creator>
  <cp:lastModifiedBy>Utente</cp:lastModifiedBy>
  <cp:revision>9</cp:revision>
  <cp:lastPrinted>2025-03-07T10:50:00Z</cp:lastPrinted>
  <dcterms:created xsi:type="dcterms:W3CDTF">2025-03-07T10:08:00Z</dcterms:created>
  <dcterms:modified xsi:type="dcterms:W3CDTF">2025-03-09T14:10:00Z</dcterms:modified>
</cp:coreProperties>
</file>