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66" w:rsidRDefault="00520966">
      <w:r>
        <w:t>Signore e signori innanzitutto lasciate esprimere la gratitudine per offrirci l’opportunità di condividere le nostre visioni e punti di vista in termini di promozione dell’attività fisica nella regione europea dell’OMS.</w:t>
      </w:r>
    </w:p>
    <w:p w:rsidR="001D45E4" w:rsidRDefault="00520966">
      <w:r>
        <w:t>Naturalmente vediamo con grande piacere vediamo la realizzazione di questa iniziativa in Italia come e che si registri questo grande interesse verso le St</w:t>
      </w:r>
      <w:r w:rsidR="005F5D89">
        <w:t>ra</w:t>
      </w:r>
      <w:r>
        <w:t xml:space="preserve">tegie sull’attività fisica elaborate dall’OMS </w:t>
      </w:r>
      <w:proofErr w:type="spellStart"/>
      <w:r>
        <w:t>europa</w:t>
      </w:r>
      <w:proofErr w:type="spellEnd"/>
      <w:r w:rsidR="001D45E4">
        <w:t xml:space="preserve"> da parte di diversi paesi europei..</w:t>
      </w:r>
    </w:p>
    <w:p w:rsidR="001D45E4" w:rsidRDefault="001D45E4">
      <w:r>
        <w:t>Una volta ancora vo</w:t>
      </w:r>
      <w:r w:rsidR="005F5D89">
        <w:t>g</w:t>
      </w:r>
      <w:r>
        <w:t>lio sottolineare che siamo</w:t>
      </w:r>
      <w:r w:rsidR="005F5D89">
        <w:t xml:space="preserve"> </w:t>
      </w:r>
      <w:r>
        <w:t>molto grati per la</w:t>
      </w:r>
      <w:r w:rsidR="005F5D89">
        <w:t xml:space="preserve"> </w:t>
      </w:r>
      <w:r>
        <w:t>vostra scelta di utilizzare queste Strategie in un modo che propone di motivare le persone per prendere più azioni su questo tema.</w:t>
      </w:r>
    </w:p>
    <w:p w:rsidR="00520966" w:rsidRDefault="001D45E4">
      <w:r>
        <w:t>L</w:t>
      </w:r>
      <w:r w:rsidR="006D0F04">
        <w:t>a strategia</w:t>
      </w:r>
      <w:r>
        <w:t xml:space="preserve"> sull’attività fisica </w:t>
      </w:r>
      <w:r w:rsidR="006D0F04">
        <w:t>è stata approvata</w:t>
      </w:r>
      <w:r>
        <w:t xml:space="preserve">  a Vilnius a settembre 2015 da parte di tutti i paesi dell’Europa</w:t>
      </w:r>
      <w:r w:rsidR="006D0F04">
        <w:t xml:space="preserve">. Si tratta di una strategia di </w:t>
      </w:r>
      <w:r>
        <w:t xml:space="preserve">grande importanza perché </w:t>
      </w:r>
      <w:r w:rsidR="006D0F04">
        <w:t>è</w:t>
      </w:r>
      <w:r>
        <w:t xml:space="preserve"> la prima strategia specificamente dedicata alla attività fisica </w:t>
      </w:r>
      <w:r w:rsidR="006D0F04">
        <w:t>e</w:t>
      </w:r>
      <w:r>
        <w:t xml:space="preserve"> adottata non solo nella regione europea ma è la prima a livello mondiale.</w:t>
      </w:r>
      <w:r w:rsidR="006D0F04">
        <w:t xml:space="preserve"> La regione Europea dell’OMS è quindi stata la prima a dotarsi di uno strumento simile.</w:t>
      </w:r>
    </w:p>
    <w:p w:rsidR="006D0F04" w:rsidRDefault="00313AA7">
      <w:r>
        <w:t xml:space="preserve">Naturalmente c’è interesse anche in altre regioni ma si può dire che nella regione Europa c’è stato la volontà da parte degli stati membri ad attivare l’attenzione catturare  della politica e degli </w:t>
      </w:r>
      <w:proofErr w:type="spellStart"/>
      <w:r>
        <w:t>stakeholders</w:t>
      </w:r>
      <w:proofErr w:type="spellEnd"/>
      <w:r>
        <w:t xml:space="preserve"> verso l’importanza di questo tema</w:t>
      </w:r>
      <w:r w:rsidR="005F5D89">
        <w:t xml:space="preserve"> e </w:t>
      </w:r>
      <w:proofErr w:type="spellStart"/>
      <w:r w:rsidR="005F5D89">
        <w:t>affinch</w:t>
      </w:r>
      <w:bookmarkStart w:id="0" w:name="_GoBack"/>
      <w:bookmarkEnd w:id="0"/>
      <w:r>
        <w:t>è</w:t>
      </w:r>
      <w:proofErr w:type="spellEnd"/>
      <w:r>
        <w:t xml:space="preserve"> si attivino specificamente sull’attività fisica. </w:t>
      </w:r>
    </w:p>
    <w:p w:rsidR="00313AA7" w:rsidRDefault="00313AA7">
      <w:r>
        <w:t>Queste strategie sono il frutto di un lungo processo di confronto e ricerca del consenso da parte degli stati membri, e la comunità scientifica</w:t>
      </w:r>
      <w:r w:rsidRPr="00313AA7">
        <w:t xml:space="preserve"> </w:t>
      </w:r>
      <w:r>
        <w:t xml:space="preserve">così some tutti </w:t>
      </w:r>
      <w:r>
        <w:t xml:space="preserve">gli </w:t>
      </w:r>
      <w:proofErr w:type="spellStart"/>
      <w:r>
        <w:t>stakeholders</w:t>
      </w:r>
      <w:proofErr w:type="spellEnd"/>
      <w:r>
        <w:t xml:space="preserve"> è basata su</w:t>
      </w:r>
      <w:r w:rsidR="005F5D89">
        <w:t xml:space="preserve"> importanti evidenze e i </w:t>
      </w:r>
      <w:r>
        <w:t xml:space="preserve">migliori </w:t>
      </w:r>
      <w:r w:rsidR="005F5D89">
        <w:t xml:space="preserve"> dati e </w:t>
      </w:r>
      <w:r>
        <w:t>disponibili a livello mondiale, ed è focalizzata in particolare su alcune aree prioritarie. C’è stata una raccolta delle migliori</w:t>
      </w:r>
      <w:r w:rsidR="005F5D89">
        <w:t xml:space="preserve"> e più efficaci iniziative che posso essere intraprese a livello nazionale e pure a livello locale.</w:t>
      </w:r>
    </w:p>
    <w:p w:rsidR="005F5D89" w:rsidRDefault="005F5D89"/>
    <w:p w:rsidR="00313AA7" w:rsidRDefault="00313AA7">
      <w:r>
        <w:t>.</w:t>
      </w:r>
    </w:p>
    <w:p w:rsidR="00313AA7" w:rsidRDefault="00313AA7"/>
    <w:p w:rsidR="001D45E4" w:rsidRDefault="001D45E4"/>
    <w:sectPr w:rsidR="001D4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31"/>
    <w:rsid w:val="001D45E4"/>
    <w:rsid w:val="00313AA7"/>
    <w:rsid w:val="00437A31"/>
    <w:rsid w:val="00520966"/>
    <w:rsid w:val="005F5D89"/>
    <w:rsid w:val="006D0F04"/>
    <w:rsid w:val="00843D63"/>
    <w:rsid w:val="00B5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chiodo</dc:creator>
  <cp:keywords/>
  <dc:description/>
  <cp:lastModifiedBy>raffaella chiodo</cp:lastModifiedBy>
  <cp:revision>2</cp:revision>
  <dcterms:created xsi:type="dcterms:W3CDTF">2016-04-06T06:31:00Z</dcterms:created>
  <dcterms:modified xsi:type="dcterms:W3CDTF">2016-04-06T07:15:00Z</dcterms:modified>
</cp:coreProperties>
</file>