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EB" w:rsidRPr="003347EB" w:rsidRDefault="003347EB" w:rsidP="003347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3347E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CIRCOLARE N. 78/2019-2020 - LINEE GUIDA SULLE MODALITA' </w:t>
      </w:r>
      <w:proofErr w:type="spellStart"/>
      <w:r w:rsidRPr="003347E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</w:t>
      </w:r>
      <w:proofErr w:type="spellEnd"/>
      <w:r w:rsidRPr="003347E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SVOLGIMENTO DEGLI ALLENAMENTI PER GLI SPORT INDIVIDUALI </w:t>
      </w:r>
    </w:p>
    <w:p w:rsidR="003347EB" w:rsidRPr="003347EB" w:rsidRDefault="003347EB" w:rsidP="00334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143500" cy="2676525"/>
            <wp:effectExtent l="19050" t="0" r="0" b="0"/>
            <wp:docPr id="1" name="Immagine 1" descr="https://areariservata2.uisp.it/files/shares/immagini/SportGoverno_202005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eariservata2.uisp.it/files/shares/immagini/SportGoverno_2020050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7EB">
        <w:rPr>
          <w:rFonts w:ascii="Times New Roman" w:eastAsia="Times New Roman" w:hAnsi="Times New Roman" w:cs="Times New Roman"/>
          <w:sz w:val="24"/>
          <w:szCs w:val="24"/>
          <w:lang w:eastAsia="it-IT"/>
        </w:rPr>
        <w:t>In data odierna, 4 maggio 2020, sul sito dell'</w:t>
      </w:r>
      <w:r w:rsidRPr="003347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Ufficio Sport </w:t>
      </w:r>
      <w:r w:rsidRPr="003347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la</w:t>
      </w:r>
      <w:r w:rsidRPr="003347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Presidenza del Consiglio dei Ministri</w:t>
      </w:r>
      <w:r w:rsidRPr="003347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è stato pubblicato il documento con oggetto </w:t>
      </w:r>
      <w:r w:rsidRPr="003347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Linee-Guida ai sensi dell'art. 1, lettere f e g del Decreto del Presidente del Consiglio dei Ministri 26 aprile 2020. Modalità di svolgimento degli allenamenti per gli sport individuali</w:t>
      </w:r>
      <w:r w:rsidRPr="003347E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347E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"Le linee guida - </w:t>
      </w:r>
      <w:r w:rsidRPr="003347E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si legge </w:t>
      </w:r>
      <w:r w:rsidRPr="003347EB">
        <w:rPr>
          <w:rFonts w:ascii="Times New Roman" w:eastAsia="Times New Roman" w:hAnsi="Times New Roman" w:cs="Times New Roman"/>
          <w:sz w:val="24"/>
          <w:szCs w:val="24"/>
          <w:lang w:eastAsia="it-IT"/>
        </w:rPr>
        <w:t>- sono un documento che fornisce le indicazioni utili a consentire la graduale ripresa delle attività sportive, nel rispetto delle prioritarie esigenze di tutela della salute e attuando quanto prevede il decreto del Presidente del Consiglio dei ministri del 26 aprile 2020 che autorizza le sessioni di allenamento degli atleti di discipline sportive individuali, professionisti e non professionisti, riconosciuti di interesse nazionale dal CONI, dal CIP e dalle rispettive Federazioni, in vista della loro partecipazione ai giochi olimpici o a manifestazioni nazionali ed internazionali.</w:t>
      </w:r>
    </w:p>
    <w:p w:rsidR="003347EB" w:rsidRPr="003347EB" w:rsidRDefault="003347EB" w:rsidP="00334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47EB">
        <w:rPr>
          <w:rFonts w:ascii="Times New Roman" w:eastAsia="Times New Roman" w:hAnsi="Times New Roman" w:cs="Times New Roman"/>
          <w:sz w:val="24"/>
          <w:szCs w:val="24"/>
          <w:lang w:eastAsia="it-IT"/>
        </w:rPr>
        <w:t>Allo stato attuale gli allenamenti sono possibili nel rispetto delle norme di distanziamento sociale e senza alcun assembramento, a porte chiuse, per gli atleti di discipline sportive individuali, previo adeguamento alle presenti linee guida.  </w:t>
      </w:r>
    </w:p>
    <w:p w:rsidR="00AF7BD9" w:rsidRDefault="00AF7BD9"/>
    <w:sectPr w:rsidR="00AF7BD9" w:rsidSect="00AF7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47EB"/>
    <w:rsid w:val="003347EB"/>
    <w:rsid w:val="00A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BD9"/>
  </w:style>
  <w:style w:type="paragraph" w:styleId="Titolo3">
    <w:name w:val="heading 3"/>
    <w:basedOn w:val="Normale"/>
    <w:link w:val="Titolo3Carattere"/>
    <w:uiPriority w:val="9"/>
    <w:qFormat/>
    <w:rsid w:val="00334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347E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3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347EB"/>
    <w:rPr>
      <w:b/>
      <w:bCs/>
    </w:rPr>
  </w:style>
  <w:style w:type="character" w:styleId="Enfasicorsivo">
    <w:name w:val="Emphasis"/>
    <w:basedOn w:val="Carpredefinitoparagrafo"/>
    <w:uiPriority w:val="20"/>
    <w:qFormat/>
    <w:rsid w:val="003347E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Camporese</dc:creator>
  <cp:lastModifiedBy>Fabio Camporese</cp:lastModifiedBy>
  <cp:revision>1</cp:revision>
  <dcterms:created xsi:type="dcterms:W3CDTF">2020-05-04T10:10:00Z</dcterms:created>
  <dcterms:modified xsi:type="dcterms:W3CDTF">2020-05-04T10:10:00Z</dcterms:modified>
</cp:coreProperties>
</file>