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B3" w:rsidRPr="001602AF" w:rsidRDefault="00956AB3">
      <w:pPr>
        <w:rPr>
          <w:b/>
          <w:sz w:val="24"/>
          <w:szCs w:val="24"/>
        </w:rPr>
      </w:pPr>
      <w:r w:rsidRPr="001602AF">
        <w:rPr>
          <w:b/>
          <w:sz w:val="24"/>
          <w:szCs w:val="24"/>
        </w:rPr>
        <w:t xml:space="preserve">ALLEGATO 3: SPECIFICHE REGOLAMENTO GRANDE COREOGRAFIA -UISP PIEMONTE </w:t>
      </w:r>
    </w:p>
    <w:p w:rsidR="00F544E5" w:rsidRDefault="003E0060">
      <w:r w:rsidRPr="003E0060">
        <w:rPr>
          <w:b/>
        </w:rPr>
        <w:t xml:space="preserve">REGOLE </w:t>
      </w:r>
      <w:r w:rsidR="00ED789C" w:rsidRPr="003E0060">
        <w:rPr>
          <w:b/>
        </w:rPr>
        <w:t>GRANDE COREOGRAFIA</w:t>
      </w:r>
      <w:r w:rsidR="00ED789C">
        <w:t xml:space="preserve"> Rappresentazione libera di Film – Fiabe - Novelle – Musical – Operette </w:t>
      </w:r>
      <w:r w:rsidR="00FC4717">
        <w:t xml:space="preserve">Temi </w:t>
      </w:r>
      <w:r w:rsidR="00ED789C">
        <w:t xml:space="preserve">ecc. ecc. </w:t>
      </w:r>
    </w:p>
    <w:p w:rsidR="00956AB3" w:rsidRDefault="00ED789C">
      <w:r>
        <w:t xml:space="preserve">Ogni Società potrà partecipare con tutte le atlete ad una coreografia a tema della durata massima di 5 (cinque) minuti, è ammessa una tolleranza di </w:t>
      </w:r>
      <w:r w:rsidR="00B63DA5">
        <w:t>±</w:t>
      </w:r>
      <w:r>
        <w:t>30 secon</w:t>
      </w:r>
      <w:r w:rsidR="00956AB3">
        <w:t>di.</w:t>
      </w:r>
    </w:p>
    <w:p w:rsidR="00AB5E8C" w:rsidRDefault="00AB5E8C" w:rsidP="001602AF">
      <w:pPr>
        <w:pStyle w:val="Paragrafoelenco"/>
        <w:numPr>
          <w:ilvl w:val="0"/>
          <w:numId w:val="2"/>
        </w:numPr>
      </w:pPr>
      <w:r>
        <w:t>Possono essere inserite nella grande coreografia tutte le</w:t>
      </w:r>
      <w:r w:rsidR="00D96CD9">
        <w:t xml:space="preserve"> atlete tesserate della Società, ma contemporaneamente in acqua non possono esserci più di 30 presenze durante la coreografia.</w:t>
      </w:r>
    </w:p>
    <w:p w:rsidR="00AB5E8C" w:rsidRDefault="00AB5E8C" w:rsidP="001602AF">
      <w:pPr>
        <w:pStyle w:val="Paragrafoelenco"/>
        <w:numPr>
          <w:ilvl w:val="0"/>
          <w:numId w:val="2"/>
        </w:numPr>
      </w:pPr>
      <w:r>
        <w:t>Le entrate in acqua possono essere successive, ma tutte le partecipanti devono essere e rimanere sul bordo della vasca o in acqua dall’inizio della coreografia</w:t>
      </w:r>
      <w:r w:rsidR="006C463A">
        <w:t xml:space="preserve"> dopo il controllo cartellini</w:t>
      </w:r>
      <w:r>
        <w:t>.</w:t>
      </w:r>
    </w:p>
    <w:p w:rsidR="001602AF" w:rsidRDefault="001602AF" w:rsidP="001602AF">
      <w:pPr>
        <w:pStyle w:val="Paragrafoelenco"/>
        <w:numPr>
          <w:ilvl w:val="0"/>
          <w:numId w:val="2"/>
        </w:numPr>
      </w:pPr>
      <w:r>
        <w:t>Ogni coreografia pot</w:t>
      </w:r>
      <w:r w:rsidR="00ED789C">
        <w:t>rà avere una parte fuori ed una parte in acqua, un’atleta o l’allenatrice presenteranno al microfono il tema da svolgere</w:t>
      </w:r>
      <w:r w:rsidR="006C463A">
        <w:t xml:space="preserve"> utilizzando massimo 2</w:t>
      </w:r>
      <w:r>
        <w:t>’</w:t>
      </w:r>
      <w:r w:rsidR="00FC4717">
        <w:t xml:space="preserve"> prima della partenza della musica.</w:t>
      </w:r>
    </w:p>
    <w:p w:rsidR="001602AF" w:rsidRDefault="00ED789C" w:rsidP="001602AF">
      <w:pPr>
        <w:pStyle w:val="Paragrafoelenco"/>
        <w:numPr>
          <w:ilvl w:val="0"/>
          <w:numId w:val="2"/>
        </w:numPr>
      </w:pPr>
      <w:r>
        <w:t>Considerato l’aspetto artistico di questo esercizio, sono ammessi trucchi</w:t>
      </w:r>
      <w:r w:rsidR="001602AF">
        <w:t xml:space="preserve"> </w:t>
      </w:r>
      <w:r w:rsidR="003E0060">
        <w:t>purché resistenti all’acqua</w:t>
      </w:r>
      <w:r>
        <w:t>, costumi e accessori al fine di spettacolarizzare al meglio</w:t>
      </w:r>
      <w:r w:rsidR="001602AF">
        <w:t xml:space="preserve"> la presentazione coreografica, ma:</w:t>
      </w:r>
    </w:p>
    <w:p w:rsidR="00AB5E8C" w:rsidRDefault="00AB5E8C" w:rsidP="001602AF">
      <w:pPr>
        <w:pStyle w:val="Paragrafoelenco"/>
        <w:numPr>
          <w:ilvl w:val="0"/>
          <w:numId w:val="1"/>
        </w:numPr>
      </w:pPr>
      <w:r>
        <w:t xml:space="preserve">Non sono ammessi oggetti piccoli che si disperdono nell’acqua durante l’esibizione </w:t>
      </w:r>
      <w:r w:rsidR="00C62F70">
        <w:t>o rimangano in acqua al termine o perdano colore (non polveri, carta ecc.)</w:t>
      </w:r>
      <w:r w:rsidR="00D96CD9">
        <w:t xml:space="preserve">. </w:t>
      </w:r>
      <w:r w:rsidR="003E0060">
        <w:t>E’ obbligatorio dichiarare sull’apposito</w:t>
      </w:r>
      <w:r w:rsidR="00D96CD9">
        <w:t xml:space="preserve"> modulo </w:t>
      </w:r>
      <w:r w:rsidR="003E0060">
        <w:t>all’atto dell’</w:t>
      </w:r>
      <w:r w:rsidR="00D96CD9">
        <w:t xml:space="preserve">iscrizione </w:t>
      </w:r>
      <w:r w:rsidR="003E0060">
        <w:t>l’elenco</w:t>
      </w:r>
      <w:r w:rsidR="00D96CD9">
        <w:t xml:space="preserve"> </w:t>
      </w:r>
      <w:r w:rsidR="003E0060">
        <w:t>de</w:t>
      </w:r>
      <w:r w:rsidR="00D96CD9">
        <w:t xml:space="preserve">gli attrezzi dei quali la squadra </w:t>
      </w:r>
      <w:r w:rsidR="001602AF">
        <w:t>intende avvalersi.</w:t>
      </w:r>
    </w:p>
    <w:p w:rsidR="001602AF" w:rsidRDefault="003E0060" w:rsidP="001602AF">
      <w:pPr>
        <w:pStyle w:val="Paragrafoelenco"/>
        <w:numPr>
          <w:ilvl w:val="0"/>
          <w:numId w:val="1"/>
        </w:numPr>
      </w:pPr>
      <w:r>
        <w:t>Per ragioni di sicurezza n</w:t>
      </w:r>
      <w:r w:rsidR="001602AF">
        <w:t xml:space="preserve">on è ammesso l’utilizzo di maschere sul volto </w:t>
      </w:r>
      <w:r>
        <w:t>di qualsivoglia natura.</w:t>
      </w:r>
    </w:p>
    <w:p w:rsidR="003E0060" w:rsidRDefault="00ED789C" w:rsidP="003E0060">
      <w:pPr>
        <w:pStyle w:val="Paragrafoelenco"/>
        <w:numPr>
          <w:ilvl w:val="0"/>
          <w:numId w:val="1"/>
        </w:numPr>
      </w:pPr>
      <w:r>
        <w:t xml:space="preserve">E’ ammessa la partecipazione di atleti maschi </w:t>
      </w:r>
      <w:r w:rsidR="006C463A">
        <w:t xml:space="preserve">e femmine </w:t>
      </w:r>
      <w:r>
        <w:t>t</w:t>
      </w:r>
      <w:r w:rsidR="00AB5E8C">
        <w:t xml:space="preserve">esserati </w:t>
      </w:r>
      <w:r w:rsidR="003E0060">
        <w:t>in altri settori</w:t>
      </w:r>
      <w:r w:rsidR="006C463A">
        <w:t xml:space="preserve"> UISP</w:t>
      </w:r>
      <w:r w:rsidR="00F544E5">
        <w:t>.</w:t>
      </w:r>
    </w:p>
    <w:p w:rsidR="003E0060" w:rsidRDefault="003E0060" w:rsidP="003E0060">
      <w:pPr>
        <w:pStyle w:val="Paragrafoelenco"/>
        <w:ind w:left="1069"/>
      </w:pPr>
    </w:p>
    <w:p w:rsidR="003E0060" w:rsidRDefault="003E0060" w:rsidP="003E0060">
      <w:pPr>
        <w:pStyle w:val="Paragrafoelenco"/>
        <w:ind w:left="1069"/>
      </w:pPr>
    </w:p>
    <w:p w:rsidR="00956AB3" w:rsidRDefault="00F544E5" w:rsidP="003E0060">
      <w:pPr>
        <w:pStyle w:val="Paragrafoelenco"/>
        <w:ind w:left="709"/>
      </w:pPr>
      <w:r>
        <w:rPr>
          <w:b/>
        </w:rPr>
        <w:t>VALUTAZIONE</w:t>
      </w:r>
      <w:r w:rsidR="001602AF" w:rsidRPr="003E0060">
        <w:rPr>
          <w:b/>
        </w:rPr>
        <w:t xml:space="preserve"> GRANDE COREOGRAFIA.</w:t>
      </w:r>
      <w:r w:rsidR="00ED789C">
        <w:t xml:space="preserve"> </w:t>
      </w:r>
      <w:r w:rsidR="00D96CD9">
        <w:t xml:space="preserve"> Ogni giudice esprimerà 2 valutazioni</w:t>
      </w:r>
      <w:r w:rsidR="00ED789C">
        <w:t>:</w:t>
      </w:r>
    </w:p>
    <w:p w:rsidR="00D96CD9" w:rsidRDefault="00ED789C" w:rsidP="00D96CD9">
      <w:r>
        <w:t xml:space="preserve"> 1 IMPRESSIONE COREOGRAFICA</w:t>
      </w:r>
      <w:r w:rsidR="00D96CD9">
        <w:t xml:space="preserve"> e TRAMA</w:t>
      </w:r>
      <w:r>
        <w:t>: verrà valutata con un voto da 1 a 10 l’insieme di tutta la rappresentazione sia dentro che fuori dall’acqua, la continuità dei vari esercizi e l</w:t>
      </w:r>
      <w:r w:rsidR="00956AB3">
        <w:t>a spettacolarità della prova</w:t>
      </w:r>
      <w:r w:rsidR="006C463A">
        <w:t xml:space="preserve">, tiene conto anche dell’abilità ad integrare atleti di livelli ed età differenti e della </w:t>
      </w:r>
      <w:r w:rsidR="00D96CD9">
        <w:t>possibilità di comprendere la trama e/o il senso del me</w:t>
      </w:r>
      <w:r w:rsidR="006C463A">
        <w:t xml:space="preserve">ssaggio che si vuol trasmettere; </w:t>
      </w:r>
    </w:p>
    <w:p w:rsidR="00956AB3" w:rsidRDefault="00317710">
      <w:r>
        <w:t>2</w:t>
      </w:r>
      <w:r w:rsidR="00ED789C">
        <w:t xml:space="preserve"> VALUTAZIONE TECNICA: verrà valutata con un voto da 1 a 10 la difficoltà e l’esecuzione tec</w:t>
      </w:r>
      <w:r w:rsidR="00956AB3">
        <w:t>nica degli esercizi presentati;</w:t>
      </w:r>
    </w:p>
    <w:p w:rsidR="00956AB3" w:rsidRDefault="00956AB3">
      <w:r>
        <w:t xml:space="preserve">Per ogni tipo di valutazione si avranno quindi cinque voti: tolto il più alto e il più basso verranno sommati gli altri (se la giuria è composta da </w:t>
      </w:r>
      <w:r w:rsidR="009056C0">
        <w:t>meno di 5</w:t>
      </w:r>
      <w:r>
        <w:t xml:space="preserve"> giudici non ci saranno voti eliminati)</w:t>
      </w:r>
      <w:r w:rsidR="00D96CD9">
        <w:t>.</w:t>
      </w:r>
    </w:p>
    <w:p w:rsidR="00956AB3" w:rsidRDefault="00956AB3">
      <w:r>
        <w:t xml:space="preserve">Si ottengono così </w:t>
      </w:r>
      <w:r w:rsidR="00D96CD9">
        <w:t>2</w:t>
      </w:r>
      <w:r w:rsidR="00AB5E8C">
        <w:t xml:space="preserve"> VOTI TOTALI</w:t>
      </w:r>
      <w:r>
        <w:t xml:space="preserve"> </w:t>
      </w:r>
      <w:r w:rsidR="00AB5E8C">
        <w:t xml:space="preserve">rispettivamente </w:t>
      </w:r>
      <w:r>
        <w:t>di IMPRESSIONE COREOGRAFICA</w:t>
      </w:r>
      <w:r w:rsidR="00D96CD9">
        <w:t>/</w:t>
      </w:r>
      <w:r w:rsidR="00AB5E8C">
        <w:t>TRAMA E VALUTAZIONE TECNICA</w:t>
      </w:r>
      <w:r w:rsidR="006C463A">
        <w:t>: il primo (voto di coreografia trama) sarà moltiplicato per un coefficiente 0,7, mentre il secondo (voto di tecnica) verrà moltiplicato per un coefficiente 0,3. I due voti sono poi sommati per dare</w:t>
      </w:r>
      <w:r w:rsidR="00AB5E8C">
        <w:t xml:space="preserve"> </w:t>
      </w:r>
      <w:r w:rsidR="00D96CD9">
        <w:t>il totale</w:t>
      </w:r>
      <w:r w:rsidR="00AB5E8C">
        <w:t xml:space="preserve"> </w:t>
      </w:r>
      <w:r w:rsidR="006C463A">
        <w:t>o</w:t>
      </w:r>
      <w:r w:rsidR="00AB5E8C">
        <w:t xml:space="preserve"> VOTO FINALE.</w:t>
      </w:r>
    </w:p>
    <w:p w:rsidR="00FC4717" w:rsidRDefault="00ED789C" w:rsidP="00FC4717">
      <w:pPr>
        <w:spacing w:after="0" w:line="240" w:lineRule="auto"/>
      </w:pPr>
      <w:r w:rsidRPr="00AB5E8C">
        <w:rPr>
          <w:b/>
        </w:rPr>
        <w:t xml:space="preserve"> P</w:t>
      </w:r>
      <w:r w:rsidR="00F544E5">
        <w:rPr>
          <w:b/>
        </w:rPr>
        <w:t>ENALITA’</w:t>
      </w:r>
      <w:r w:rsidR="00C71FAC">
        <w:rPr>
          <w:b/>
        </w:rPr>
        <w:t xml:space="preserve"> - </w:t>
      </w:r>
    </w:p>
    <w:p w:rsidR="00FC4717" w:rsidRDefault="00FC4717" w:rsidP="00FC4717">
      <w:pPr>
        <w:spacing w:after="0" w:line="240" w:lineRule="auto"/>
      </w:pPr>
      <w:r>
        <w:t>-</w:t>
      </w:r>
      <w:r w:rsidR="00C71FAC" w:rsidRPr="00C71FAC">
        <w:rPr>
          <w:b/>
        </w:rPr>
        <w:t>1</w:t>
      </w:r>
      <w:r w:rsidR="00C71FAC">
        <w:t xml:space="preserve"> punto</w:t>
      </w:r>
      <w:r w:rsidR="001602AF">
        <w:t xml:space="preserve"> </w:t>
      </w:r>
      <w:r w:rsidR="00ED789C">
        <w:t xml:space="preserve">se non si rispetta il tempo indicato </w:t>
      </w:r>
      <w:r w:rsidR="00956AB3">
        <w:t xml:space="preserve">(5’ con tolleranza in difetto o </w:t>
      </w:r>
      <w:r w:rsidR="001602AF">
        <w:t>in eccesso di 30”)</w:t>
      </w:r>
    </w:p>
    <w:p w:rsidR="00D96CD9" w:rsidRDefault="001602AF" w:rsidP="00FC4717">
      <w:pPr>
        <w:keepLines/>
        <w:spacing w:after="0" w:line="240" w:lineRule="auto"/>
      </w:pPr>
      <w:r>
        <w:t>-</w:t>
      </w:r>
      <w:r w:rsidR="006C463A" w:rsidRPr="00C71FAC">
        <w:rPr>
          <w:b/>
        </w:rPr>
        <w:t>1</w:t>
      </w:r>
      <w:r w:rsidR="00D96CD9" w:rsidRPr="00D96CD9">
        <w:t xml:space="preserve"> </w:t>
      </w:r>
      <w:r w:rsidR="00C71FAC">
        <w:t>punto</w:t>
      </w:r>
      <w:r w:rsidR="00D96CD9">
        <w:t xml:space="preserve"> di penalità se una concorrente fa deliberatamente uso del fondo vasca</w:t>
      </w:r>
    </w:p>
    <w:p w:rsidR="001602AF" w:rsidRPr="00D96CD9" w:rsidRDefault="001602AF" w:rsidP="00FC4717">
      <w:pPr>
        <w:keepLines/>
        <w:spacing w:after="0" w:line="240" w:lineRule="auto"/>
      </w:pPr>
      <w:r>
        <w:t>-</w:t>
      </w:r>
      <w:r w:rsidR="00C71FAC" w:rsidRPr="00C71FAC">
        <w:rPr>
          <w:b/>
        </w:rPr>
        <w:t>2</w:t>
      </w:r>
      <w:r w:rsidR="00D96CD9">
        <w:t xml:space="preserve"> punt</w:t>
      </w:r>
      <w:r w:rsidR="00C71FAC">
        <w:t>i</w:t>
      </w:r>
      <w:r w:rsidR="008E05B8">
        <w:t xml:space="preserve"> per ogni regola </w:t>
      </w:r>
      <w:r w:rsidR="00C71FAC">
        <w:t>sopra esposta da 1) a 4</w:t>
      </w:r>
      <w:r>
        <w:t>) che non venga rispettata.</w:t>
      </w:r>
    </w:p>
    <w:sectPr w:rsidR="001602AF" w:rsidRPr="00D96CD9" w:rsidSect="00B02BF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81" w:rsidRDefault="00867381" w:rsidP="004E6A7A">
      <w:pPr>
        <w:spacing w:after="0" w:line="240" w:lineRule="auto"/>
      </w:pPr>
      <w:r>
        <w:separator/>
      </w:r>
    </w:p>
  </w:endnote>
  <w:endnote w:type="continuationSeparator" w:id="0">
    <w:p w:rsidR="00867381" w:rsidRDefault="00867381" w:rsidP="004E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81" w:rsidRDefault="00867381" w:rsidP="004E6A7A">
      <w:pPr>
        <w:spacing w:after="0" w:line="240" w:lineRule="auto"/>
      </w:pPr>
      <w:r>
        <w:separator/>
      </w:r>
    </w:p>
  </w:footnote>
  <w:footnote w:type="continuationSeparator" w:id="0">
    <w:p w:rsidR="00867381" w:rsidRDefault="00867381" w:rsidP="004E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2469"/>
      <w:docPartObj>
        <w:docPartGallery w:val="Page Numbers (Top of Page)"/>
        <w:docPartUnique/>
      </w:docPartObj>
    </w:sdtPr>
    <w:sdtContent>
      <w:p w:rsidR="004E6A7A" w:rsidRDefault="00C71FAC">
        <w:pPr>
          <w:pStyle w:val="Intestazione"/>
          <w:jc w:val="right"/>
        </w:pPr>
        <w:r>
          <w:t xml:space="preserve">allegato 3  “Coreografia” </w:t>
        </w:r>
        <w:proofErr w:type="spellStart"/>
        <w:r>
          <w:t>Rev</w:t>
        </w:r>
        <w:proofErr w:type="spellEnd"/>
        <w:r>
          <w:t xml:space="preserve"> 02 del 23/11</w:t>
        </w:r>
        <w:r w:rsidR="004E6A7A">
          <w:t xml:space="preserve">/2015 - </w:t>
        </w:r>
        <w:proofErr w:type="spellStart"/>
        <w:r w:rsidR="004E6A7A">
          <w:t>PAG</w:t>
        </w:r>
        <w:proofErr w:type="spellEnd"/>
        <w:r w:rsidR="004E6A7A">
          <w:t xml:space="preserve">.  </w:t>
        </w:r>
        <w:fldSimple w:instr=" PAGE   \* MERGEFORMAT ">
          <w:r>
            <w:rPr>
              <w:noProof/>
            </w:rPr>
            <w:t>1</w:t>
          </w:r>
        </w:fldSimple>
        <w:r w:rsidR="004E6A7A">
          <w:t>/1</w:t>
        </w:r>
      </w:p>
    </w:sdtContent>
  </w:sdt>
  <w:p w:rsidR="004E6A7A" w:rsidRDefault="004E6A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454"/>
    <w:multiLevelType w:val="hybridMultilevel"/>
    <w:tmpl w:val="927402B2"/>
    <w:lvl w:ilvl="0" w:tplc="07ACB574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D2677D7"/>
    <w:multiLevelType w:val="hybridMultilevel"/>
    <w:tmpl w:val="AFF625D0"/>
    <w:lvl w:ilvl="0" w:tplc="1E04E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89C"/>
    <w:rsid w:val="00036581"/>
    <w:rsid w:val="000562F2"/>
    <w:rsid w:val="000823BD"/>
    <w:rsid w:val="000F3707"/>
    <w:rsid w:val="00135FE3"/>
    <w:rsid w:val="001602AF"/>
    <w:rsid w:val="00182554"/>
    <w:rsid w:val="001D39CF"/>
    <w:rsid w:val="00235325"/>
    <w:rsid w:val="002973E0"/>
    <w:rsid w:val="00317710"/>
    <w:rsid w:val="003956D4"/>
    <w:rsid w:val="003E0060"/>
    <w:rsid w:val="003E2584"/>
    <w:rsid w:val="004620EB"/>
    <w:rsid w:val="004A7225"/>
    <w:rsid w:val="004B4F3D"/>
    <w:rsid w:val="004B618D"/>
    <w:rsid w:val="004C30E1"/>
    <w:rsid w:val="004E6A7A"/>
    <w:rsid w:val="00546FC7"/>
    <w:rsid w:val="0056545C"/>
    <w:rsid w:val="0057374D"/>
    <w:rsid w:val="0063017A"/>
    <w:rsid w:val="006438BF"/>
    <w:rsid w:val="00670E4E"/>
    <w:rsid w:val="006823B4"/>
    <w:rsid w:val="006A3220"/>
    <w:rsid w:val="006C463A"/>
    <w:rsid w:val="007307C6"/>
    <w:rsid w:val="00743775"/>
    <w:rsid w:val="007A29D5"/>
    <w:rsid w:val="007A7A18"/>
    <w:rsid w:val="007D2FA9"/>
    <w:rsid w:val="0080379F"/>
    <w:rsid w:val="00867381"/>
    <w:rsid w:val="00890573"/>
    <w:rsid w:val="008C7380"/>
    <w:rsid w:val="008E05B8"/>
    <w:rsid w:val="009056C0"/>
    <w:rsid w:val="00912929"/>
    <w:rsid w:val="0092794A"/>
    <w:rsid w:val="00956AB3"/>
    <w:rsid w:val="00964963"/>
    <w:rsid w:val="009D23FA"/>
    <w:rsid w:val="00A06BCF"/>
    <w:rsid w:val="00A1016F"/>
    <w:rsid w:val="00A10D3E"/>
    <w:rsid w:val="00A1103A"/>
    <w:rsid w:val="00A12E20"/>
    <w:rsid w:val="00A309B9"/>
    <w:rsid w:val="00A67920"/>
    <w:rsid w:val="00AA252B"/>
    <w:rsid w:val="00AB5E8C"/>
    <w:rsid w:val="00B02BF7"/>
    <w:rsid w:val="00B16A06"/>
    <w:rsid w:val="00B173A3"/>
    <w:rsid w:val="00B54039"/>
    <w:rsid w:val="00B63DA5"/>
    <w:rsid w:val="00B95565"/>
    <w:rsid w:val="00BC7053"/>
    <w:rsid w:val="00C0578C"/>
    <w:rsid w:val="00C07071"/>
    <w:rsid w:val="00C264C6"/>
    <w:rsid w:val="00C436FA"/>
    <w:rsid w:val="00C5788F"/>
    <w:rsid w:val="00C62F70"/>
    <w:rsid w:val="00C71E39"/>
    <w:rsid w:val="00C71FAC"/>
    <w:rsid w:val="00D6776B"/>
    <w:rsid w:val="00D96194"/>
    <w:rsid w:val="00D96CD9"/>
    <w:rsid w:val="00DB1DD5"/>
    <w:rsid w:val="00DB2FE6"/>
    <w:rsid w:val="00DF24D0"/>
    <w:rsid w:val="00E70CA9"/>
    <w:rsid w:val="00EA4274"/>
    <w:rsid w:val="00EA5E66"/>
    <w:rsid w:val="00ED789C"/>
    <w:rsid w:val="00EF1018"/>
    <w:rsid w:val="00F03030"/>
    <w:rsid w:val="00F544E5"/>
    <w:rsid w:val="00F549B2"/>
    <w:rsid w:val="00F70AB6"/>
    <w:rsid w:val="00F750B6"/>
    <w:rsid w:val="00F86ED9"/>
    <w:rsid w:val="00FC4717"/>
    <w:rsid w:val="00FE5A6A"/>
    <w:rsid w:val="00FF132B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B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2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6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A7A"/>
  </w:style>
  <w:style w:type="paragraph" w:styleId="Pidipagina">
    <w:name w:val="footer"/>
    <w:basedOn w:val="Normale"/>
    <w:link w:val="PidipaginaCarattere"/>
    <w:uiPriority w:val="99"/>
    <w:semiHidden/>
    <w:unhideWhenUsed/>
    <w:rsid w:val="004E6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6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 NANTES</dc:creator>
  <cp:keywords/>
  <dc:description/>
  <cp:lastModifiedBy>RARI NANTES</cp:lastModifiedBy>
  <cp:revision>15</cp:revision>
  <cp:lastPrinted>2015-11-23T06:52:00Z</cp:lastPrinted>
  <dcterms:created xsi:type="dcterms:W3CDTF">2015-03-11T09:40:00Z</dcterms:created>
  <dcterms:modified xsi:type="dcterms:W3CDTF">2015-11-23T06:52:00Z</dcterms:modified>
</cp:coreProperties>
</file>