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78AD0" w14:textId="513CACAF" w:rsidR="005221E6" w:rsidRPr="007D001F" w:rsidRDefault="005221E6" w:rsidP="007D001F">
      <w:pPr>
        <w:shd w:val="clear" w:color="auto" w:fill="FFFFFF"/>
        <w:spacing w:before="300" w:after="450" w:line="240" w:lineRule="auto"/>
        <w:jc w:val="center"/>
        <w:outlineLvl w:val="2"/>
        <w:rPr>
          <w:rFonts w:eastAsia="Times New Roman" w:cstheme="minorHAnsi"/>
          <w:b/>
          <w:bCs/>
          <w:color w:val="005E00"/>
          <w:sz w:val="36"/>
          <w:szCs w:val="36"/>
          <w:lang w:eastAsia="it-IT"/>
        </w:rPr>
      </w:pPr>
      <w:r w:rsidRPr="007D001F">
        <w:rPr>
          <w:rFonts w:eastAsia="Times New Roman" w:cstheme="minorHAnsi"/>
          <w:b/>
          <w:bCs/>
          <w:color w:val="005E00"/>
          <w:sz w:val="36"/>
          <w:szCs w:val="36"/>
          <w:lang w:eastAsia="it-IT"/>
        </w:rPr>
        <w:t xml:space="preserve">GIUDICE </w:t>
      </w:r>
      <w:r w:rsidR="007D001F" w:rsidRPr="007D001F">
        <w:rPr>
          <w:rFonts w:eastAsia="Times New Roman" w:cstheme="minorHAnsi"/>
          <w:b/>
          <w:bCs/>
          <w:color w:val="005E00"/>
          <w:sz w:val="36"/>
          <w:szCs w:val="36"/>
          <w:lang w:eastAsia="it-IT"/>
        </w:rPr>
        <w:t>REGIONALE</w:t>
      </w:r>
      <w:r w:rsidRPr="007D001F">
        <w:rPr>
          <w:rFonts w:eastAsia="Times New Roman" w:cstheme="minorHAnsi"/>
          <w:b/>
          <w:bCs/>
          <w:color w:val="005E00"/>
          <w:sz w:val="36"/>
          <w:szCs w:val="36"/>
          <w:lang w:eastAsia="it-IT"/>
        </w:rPr>
        <w:t xml:space="preserve"> </w:t>
      </w:r>
      <w:r w:rsidR="007D001F" w:rsidRPr="007D001F">
        <w:rPr>
          <w:rFonts w:eastAsia="Times New Roman" w:cstheme="minorHAnsi"/>
          <w:b/>
          <w:bCs/>
          <w:color w:val="005E00"/>
          <w:sz w:val="36"/>
          <w:szCs w:val="36"/>
          <w:lang w:eastAsia="it-IT"/>
        </w:rPr>
        <w:t>DI</w:t>
      </w:r>
      <w:r w:rsidRPr="007D001F">
        <w:rPr>
          <w:rFonts w:eastAsia="Times New Roman" w:cstheme="minorHAnsi"/>
          <w:b/>
          <w:bCs/>
          <w:color w:val="005E00"/>
          <w:sz w:val="36"/>
          <w:szCs w:val="36"/>
          <w:lang w:eastAsia="it-IT"/>
        </w:rPr>
        <w:t xml:space="preserve"> GINNASTICA </w:t>
      </w:r>
      <w:r w:rsidR="007D6126" w:rsidRPr="007D001F">
        <w:rPr>
          <w:rFonts w:eastAsia="Times New Roman" w:cstheme="minorHAnsi"/>
          <w:b/>
          <w:bCs/>
          <w:color w:val="005E00"/>
          <w:sz w:val="36"/>
          <w:szCs w:val="36"/>
          <w:lang w:eastAsia="it-IT"/>
        </w:rPr>
        <w:t>RITMICA</w:t>
      </w:r>
    </w:p>
    <w:p w14:paraId="7BA51F62" w14:textId="3BBFF636" w:rsidR="005221E6" w:rsidRPr="005221E6" w:rsidRDefault="005221E6" w:rsidP="005221E6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555555"/>
          <w:sz w:val="23"/>
          <w:szCs w:val="23"/>
          <w:lang w:eastAsia="it-IT"/>
        </w:rPr>
      </w:pPr>
      <w:r w:rsidRPr="005221E6">
        <w:rPr>
          <w:rFonts w:ascii="Open Sans" w:eastAsia="Times New Roman" w:hAnsi="Open Sans" w:cs="Open Sans"/>
          <w:b/>
          <w:bCs/>
          <w:color w:val="555555"/>
          <w:sz w:val="23"/>
          <w:szCs w:val="23"/>
          <w:lang w:eastAsia="it-IT"/>
        </w:rPr>
        <w:t>DESTINATARI</w:t>
      </w:r>
      <w:r w:rsidRPr="005221E6">
        <w:rPr>
          <w:rFonts w:ascii="Open Sans" w:eastAsia="Times New Roman" w:hAnsi="Open Sans" w:cs="Open Sans"/>
          <w:color w:val="555555"/>
          <w:sz w:val="23"/>
          <w:szCs w:val="23"/>
          <w:lang w:eastAsia="it-IT"/>
        </w:rPr>
        <w:t>: Coloro che hanno compiuto 18 anni e sono in possesso della tessera UISP da Dirigente in corso di validità (20</w:t>
      </w:r>
      <w:r w:rsidR="00204BD8">
        <w:rPr>
          <w:rFonts w:ascii="Open Sans" w:eastAsia="Times New Roman" w:hAnsi="Open Sans" w:cs="Open Sans"/>
          <w:color w:val="555555"/>
          <w:sz w:val="23"/>
          <w:szCs w:val="23"/>
          <w:lang w:eastAsia="it-IT"/>
        </w:rPr>
        <w:t>2</w:t>
      </w:r>
      <w:r w:rsidR="007D001F">
        <w:rPr>
          <w:rFonts w:ascii="Open Sans" w:eastAsia="Times New Roman" w:hAnsi="Open Sans" w:cs="Open Sans"/>
          <w:color w:val="555555"/>
          <w:sz w:val="23"/>
          <w:szCs w:val="23"/>
          <w:lang w:eastAsia="it-IT"/>
        </w:rPr>
        <w:t>6</w:t>
      </w:r>
      <w:r w:rsidRPr="005221E6">
        <w:rPr>
          <w:rFonts w:ascii="Open Sans" w:eastAsia="Times New Roman" w:hAnsi="Open Sans" w:cs="Open Sans"/>
          <w:color w:val="555555"/>
          <w:sz w:val="23"/>
          <w:szCs w:val="23"/>
          <w:lang w:eastAsia="it-IT"/>
        </w:rPr>
        <w:t>/202</w:t>
      </w:r>
      <w:r w:rsidR="007D001F">
        <w:rPr>
          <w:rFonts w:ascii="Open Sans" w:eastAsia="Times New Roman" w:hAnsi="Open Sans" w:cs="Open Sans"/>
          <w:color w:val="555555"/>
          <w:sz w:val="23"/>
          <w:szCs w:val="23"/>
          <w:lang w:eastAsia="it-IT"/>
        </w:rPr>
        <w:t>7</w:t>
      </w:r>
      <w:r w:rsidRPr="005221E6">
        <w:rPr>
          <w:rFonts w:ascii="Open Sans" w:eastAsia="Times New Roman" w:hAnsi="Open Sans" w:cs="Open Sans"/>
          <w:color w:val="555555"/>
          <w:sz w:val="23"/>
          <w:szCs w:val="23"/>
          <w:lang w:eastAsia="it-IT"/>
        </w:rPr>
        <w:t xml:space="preserve">). </w:t>
      </w:r>
      <w:r w:rsidR="007D001F" w:rsidRPr="007D001F">
        <w:rPr>
          <w:rFonts w:ascii="Open Sans" w:eastAsia="Times New Roman" w:hAnsi="Open Sans" w:cs="Open Sans"/>
          <w:color w:val="555555"/>
          <w:sz w:val="23"/>
          <w:szCs w:val="23"/>
          <w:lang w:eastAsia="it-IT"/>
        </w:rPr>
        <w:t>Al termine del percorso, i/le partecipanti saranno in grado di applicare con competenza e trasparenza i Codici dei Punteggi UISP, garantendo la regolarità delle competizioni a livello regionale per le competizioni di ginnastica ritmica, tutelando, con imparzialità ed etica sportiva, il corretto svolgimento delle gare per tutti gli/le atleti/e.</w:t>
      </w:r>
    </w:p>
    <w:p w14:paraId="08B1E851" w14:textId="77777777" w:rsidR="00B74668" w:rsidRDefault="005221E6" w:rsidP="005221E6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555555"/>
          <w:sz w:val="23"/>
          <w:szCs w:val="23"/>
          <w:lang w:eastAsia="it-IT"/>
        </w:rPr>
      </w:pPr>
      <w:r w:rsidRPr="005221E6">
        <w:rPr>
          <w:rFonts w:ascii="Open Sans" w:eastAsia="Times New Roman" w:hAnsi="Open Sans" w:cs="Open Sans"/>
          <w:b/>
          <w:bCs/>
          <w:color w:val="555555"/>
          <w:sz w:val="23"/>
          <w:szCs w:val="23"/>
          <w:lang w:eastAsia="it-IT"/>
        </w:rPr>
        <w:t>LUOGO DEL CORSO: </w:t>
      </w:r>
      <w:r w:rsidR="00B74668" w:rsidRPr="00B74668">
        <w:rPr>
          <w:rFonts w:ascii="Open Sans" w:eastAsia="Times New Roman" w:hAnsi="Open Sans" w:cs="Open Sans"/>
          <w:color w:val="555555"/>
          <w:sz w:val="23"/>
          <w:szCs w:val="23"/>
          <w:lang w:eastAsia="it-IT"/>
        </w:rPr>
        <w:t xml:space="preserve">ONLINE e presso la </w:t>
      </w:r>
      <w:r w:rsidR="00B74668">
        <w:rPr>
          <w:rFonts w:ascii="Open Sans" w:eastAsia="Times New Roman" w:hAnsi="Open Sans" w:cs="Open Sans"/>
          <w:color w:val="555555"/>
          <w:sz w:val="23"/>
          <w:szCs w:val="23"/>
          <w:lang w:eastAsia="it-IT"/>
        </w:rPr>
        <w:t xml:space="preserve">Palestra Picchi, via Gigli </w:t>
      </w:r>
      <w:r w:rsidR="008035E9">
        <w:rPr>
          <w:rFonts w:ascii="Open Sans" w:eastAsia="Times New Roman" w:hAnsi="Open Sans" w:cs="Open Sans"/>
          <w:color w:val="555555"/>
          <w:sz w:val="23"/>
          <w:szCs w:val="23"/>
          <w:lang w:eastAsia="it-IT"/>
        </w:rPr>
        <w:t>ROSIGNANO SOLVAY</w:t>
      </w:r>
      <w:r w:rsidR="00B74668">
        <w:rPr>
          <w:rFonts w:ascii="Open Sans" w:eastAsia="Times New Roman" w:hAnsi="Open Sans" w:cs="Open Sans"/>
          <w:color w:val="555555"/>
          <w:sz w:val="23"/>
          <w:szCs w:val="23"/>
          <w:lang w:eastAsia="it-IT"/>
        </w:rPr>
        <w:t xml:space="preserve"> –</w:t>
      </w:r>
    </w:p>
    <w:p w14:paraId="2C2A2CB1" w14:textId="77777777" w:rsidR="005221E6" w:rsidRPr="005221E6" w:rsidRDefault="005221E6" w:rsidP="005221E6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555555"/>
          <w:sz w:val="23"/>
          <w:szCs w:val="23"/>
          <w:lang w:eastAsia="it-IT"/>
        </w:rPr>
      </w:pPr>
      <w:r w:rsidRPr="005221E6">
        <w:rPr>
          <w:rFonts w:ascii="Open Sans" w:eastAsia="Times New Roman" w:hAnsi="Open Sans" w:cs="Open Sans"/>
          <w:b/>
          <w:bCs/>
          <w:color w:val="555555"/>
          <w:sz w:val="23"/>
          <w:szCs w:val="23"/>
          <w:lang w:eastAsia="it-IT"/>
        </w:rPr>
        <w:t>PROGRAMMA DEL CORSO:</w:t>
      </w:r>
    </w:p>
    <w:p w14:paraId="69013DCB" w14:textId="2BA444E7" w:rsidR="00204BD8" w:rsidRDefault="00B74668" w:rsidP="00204BD8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555555"/>
          <w:sz w:val="23"/>
          <w:szCs w:val="23"/>
          <w:lang w:eastAsia="it-IT"/>
        </w:rPr>
      </w:pPr>
      <w:r w:rsidRPr="007D001F">
        <w:rPr>
          <w:rFonts w:ascii="Open Sans" w:eastAsia="Times New Roman" w:hAnsi="Open Sans" w:cs="Open Sans"/>
          <w:b/>
          <w:bCs/>
          <w:color w:val="005E00"/>
          <w:sz w:val="23"/>
          <w:szCs w:val="23"/>
          <w:lang w:eastAsia="it-IT"/>
        </w:rPr>
        <w:t>S</w:t>
      </w:r>
      <w:r w:rsidR="007D001F">
        <w:rPr>
          <w:rFonts w:ascii="Open Sans" w:eastAsia="Times New Roman" w:hAnsi="Open Sans" w:cs="Open Sans"/>
          <w:b/>
          <w:bCs/>
          <w:color w:val="005E00"/>
          <w:sz w:val="23"/>
          <w:szCs w:val="23"/>
          <w:lang w:eastAsia="it-IT"/>
        </w:rPr>
        <w:t>ABATO</w:t>
      </w:r>
      <w:r w:rsidRPr="007D001F">
        <w:rPr>
          <w:rFonts w:ascii="Open Sans" w:eastAsia="Times New Roman" w:hAnsi="Open Sans" w:cs="Open Sans"/>
          <w:b/>
          <w:bCs/>
          <w:color w:val="005E00"/>
          <w:sz w:val="23"/>
          <w:szCs w:val="23"/>
          <w:lang w:eastAsia="it-IT"/>
        </w:rPr>
        <w:t xml:space="preserve"> </w:t>
      </w:r>
      <w:r w:rsidR="007D001F" w:rsidRPr="007D001F">
        <w:rPr>
          <w:rFonts w:ascii="Open Sans" w:eastAsia="Times New Roman" w:hAnsi="Open Sans" w:cs="Open Sans"/>
          <w:b/>
          <w:bCs/>
          <w:color w:val="005E00"/>
          <w:sz w:val="23"/>
          <w:szCs w:val="23"/>
          <w:lang w:eastAsia="it-IT"/>
        </w:rPr>
        <w:t>12</w:t>
      </w:r>
      <w:r w:rsidR="00204BD8" w:rsidRPr="007D001F">
        <w:rPr>
          <w:rFonts w:ascii="Open Sans" w:eastAsia="Times New Roman" w:hAnsi="Open Sans" w:cs="Open Sans"/>
          <w:b/>
          <w:bCs/>
          <w:color w:val="005E00"/>
          <w:sz w:val="23"/>
          <w:szCs w:val="23"/>
          <w:lang w:eastAsia="it-IT"/>
        </w:rPr>
        <w:t xml:space="preserve"> </w:t>
      </w:r>
      <w:r w:rsidR="007D001F" w:rsidRPr="007D001F">
        <w:rPr>
          <w:rFonts w:ascii="Open Sans" w:eastAsia="Times New Roman" w:hAnsi="Open Sans" w:cs="Open Sans"/>
          <w:b/>
          <w:bCs/>
          <w:color w:val="005E00"/>
          <w:sz w:val="23"/>
          <w:szCs w:val="23"/>
          <w:lang w:eastAsia="it-IT"/>
        </w:rPr>
        <w:t>DICEMBRE</w:t>
      </w:r>
      <w:r w:rsidR="00204BD8" w:rsidRPr="007D001F">
        <w:rPr>
          <w:rFonts w:ascii="Open Sans" w:eastAsia="Times New Roman" w:hAnsi="Open Sans" w:cs="Open Sans"/>
          <w:b/>
          <w:bCs/>
          <w:color w:val="005E00"/>
          <w:sz w:val="23"/>
          <w:szCs w:val="23"/>
          <w:lang w:eastAsia="it-IT"/>
        </w:rPr>
        <w:t xml:space="preserve"> 202</w:t>
      </w:r>
      <w:r w:rsidR="007D001F" w:rsidRPr="007D001F">
        <w:rPr>
          <w:rFonts w:ascii="Open Sans" w:eastAsia="Times New Roman" w:hAnsi="Open Sans" w:cs="Open Sans"/>
          <w:b/>
          <w:bCs/>
          <w:color w:val="005E00"/>
          <w:sz w:val="23"/>
          <w:szCs w:val="23"/>
          <w:lang w:eastAsia="it-IT"/>
        </w:rPr>
        <w:t>6</w:t>
      </w:r>
      <w:r w:rsidR="00204BD8" w:rsidRPr="007D001F">
        <w:rPr>
          <w:rFonts w:ascii="Open Sans" w:eastAsia="Times New Roman" w:hAnsi="Open Sans" w:cs="Open Sans"/>
          <w:b/>
          <w:bCs/>
          <w:color w:val="005E00"/>
          <w:sz w:val="23"/>
          <w:szCs w:val="23"/>
          <w:lang w:eastAsia="it-IT"/>
        </w:rPr>
        <w:t xml:space="preserve"> – </w:t>
      </w:r>
      <w:r w:rsidRPr="007D001F">
        <w:rPr>
          <w:rFonts w:ascii="Open Sans" w:eastAsia="Times New Roman" w:hAnsi="Open Sans" w:cs="Open Sans"/>
          <w:b/>
          <w:bCs/>
          <w:color w:val="005E00"/>
          <w:sz w:val="23"/>
          <w:szCs w:val="23"/>
          <w:lang w:eastAsia="it-IT"/>
        </w:rPr>
        <w:t>online</w:t>
      </w:r>
      <w:r w:rsidR="00204BD8" w:rsidRPr="005221E6">
        <w:rPr>
          <w:rFonts w:ascii="Open Sans" w:eastAsia="Times New Roman" w:hAnsi="Open Sans" w:cs="Open Sans"/>
          <w:b/>
          <w:bCs/>
          <w:color w:val="555555"/>
          <w:sz w:val="23"/>
          <w:szCs w:val="23"/>
          <w:lang w:eastAsia="it-IT"/>
        </w:rPr>
        <w:br/>
      </w:r>
      <w:r w:rsidR="00204BD8" w:rsidRPr="005221E6">
        <w:rPr>
          <w:rFonts w:ascii="Open Sans" w:eastAsia="Times New Roman" w:hAnsi="Open Sans" w:cs="Open Sans"/>
          <w:color w:val="555555"/>
          <w:sz w:val="23"/>
          <w:szCs w:val="23"/>
          <w:lang w:eastAsia="it-IT"/>
        </w:rPr>
        <w:t>Ore 9.</w:t>
      </w:r>
      <w:r w:rsidR="007D001F">
        <w:rPr>
          <w:rFonts w:ascii="Open Sans" w:eastAsia="Times New Roman" w:hAnsi="Open Sans" w:cs="Open Sans"/>
          <w:color w:val="555555"/>
          <w:sz w:val="23"/>
          <w:szCs w:val="23"/>
          <w:lang w:eastAsia="it-IT"/>
        </w:rPr>
        <w:t>3</w:t>
      </w:r>
      <w:r w:rsidR="00204BD8" w:rsidRPr="005221E6">
        <w:rPr>
          <w:rFonts w:ascii="Open Sans" w:eastAsia="Times New Roman" w:hAnsi="Open Sans" w:cs="Open Sans"/>
          <w:color w:val="555555"/>
          <w:sz w:val="23"/>
          <w:szCs w:val="23"/>
          <w:lang w:eastAsia="it-IT"/>
        </w:rPr>
        <w:t>0-13.</w:t>
      </w:r>
      <w:r w:rsidR="007D001F">
        <w:rPr>
          <w:rFonts w:ascii="Open Sans" w:eastAsia="Times New Roman" w:hAnsi="Open Sans" w:cs="Open Sans"/>
          <w:color w:val="555555"/>
          <w:sz w:val="23"/>
          <w:szCs w:val="23"/>
          <w:lang w:eastAsia="it-IT"/>
        </w:rPr>
        <w:t>0</w:t>
      </w:r>
      <w:r w:rsidR="00204BD8" w:rsidRPr="005221E6">
        <w:rPr>
          <w:rFonts w:ascii="Open Sans" w:eastAsia="Times New Roman" w:hAnsi="Open Sans" w:cs="Open Sans"/>
          <w:color w:val="555555"/>
          <w:sz w:val="23"/>
          <w:szCs w:val="23"/>
          <w:lang w:eastAsia="it-IT"/>
        </w:rPr>
        <w:t>0/14.00-1</w:t>
      </w:r>
      <w:r w:rsidR="007D001F">
        <w:rPr>
          <w:rFonts w:ascii="Open Sans" w:eastAsia="Times New Roman" w:hAnsi="Open Sans" w:cs="Open Sans"/>
          <w:color w:val="555555"/>
          <w:sz w:val="23"/>
          <w:szCs w:val="23"/>
          <w:lang w:eastAsia="it-IT"/>
        </w:rPr>
        <w:t>6</w:t>
      </w:r>
      <w:r w:rsidR="00204BD8" w:rsidRPr="005221E6">
        <w:rPr>
          <w:rFonts w:ascii="Open Sans" w:eastAsia="Times New Roman" w:hAnsi="Open Sans" w:cs="Open Sans"/>
          <w:color w:val="555555"/>
          <w:sz w:val="23"/>
          <w:szCs w:val="23"/>
          <w:lang w:eastAsia="it-IT"/>
        </w:rPr>
        <w:t>.</w:t>
      </w:r>
      <w:r w:rsidR="007D001F">
        <w:rPr>
          <w:rFonts w:ascii="Open Sans" w:eastAsia="Times New Roman" w:hAnsi="Open Sans" w:cs="Open Sans"/>
          <w:color w:val="555555"/>
          <w:sz w:val="23"/>
          <w:szCs w:val="23"/>
          <w:lang w:eastAsia="it-IT"/>
        </w:rPr>
        <w:t>3</w:t>
      </w:r>
      <w:r w:rsidR="00204BD8" w:rsidRPr="005221E6">
        <w:rPr>
          <w:rFonts w:ascii="Open Sans" w:eastAsia="Times New Roman" w:hAnsi="Open Sans" w:cs="Open Sans"/>
          <w:color w:val="555555"/>
          <w:sz w:val="23"/>
          <w:szCs w:val="23"/>
          <w:lang w:eastAsia="it-IT"/>
        </w:rPr>
        <w:t>0</w:t>
      </w:r>
      <w:r w:rsidR="00204BD8" w:rsidRPr="005221E6">
        <w:rPr>
          <w:rFonts w:ascii="Open Sans" w:eastAsia="Times New Roman" w:hAnsi="Open Sans" w:cs="Open Sans"/>
          <w:color w:val="555555"/>
          <w:sz w:val="23"/>
          <w:szCs w:val="23"/>
          <w:lang w:eastAsia="it-IT"/>
        </w:rPr>
        <w:br/>
      </w:r>
      <w:r w:rsidR="007D001F" w:rsidRPr="007D001F">
        <w:rPr>
          <w:rFonts w:ascii="Open Sans" w:eastAsia="Times New Roman" w:hAnsi="Open Sans" w:cs="Open Sans"/>
          <w:color w:val="555555"/>
          <w:sz w:val="23"/>
          <w:szCs w:val="23"/>
          <w:lang w:eastAsia="it-IT"/>
        </w:rPr>
        <w:t>Codice dei punteggi UISP e codice FIG dei punteggi in vigore</w:t>
      </w:r>
    </w:p>
    <w:p w14:paraId="6FAC7720" w14:textId="77777777" w:rsidR="00204BD8" w:rsidRPr="005221E6" w:rsidRDefault="00204BD8" w:rsidP="00204BD8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555555"/>
          <w:sz w:val="23"/>
          <w:szCs w:val="23"/>
          <w:lang w:eastAsia="it-IT"/>
        </w:rPr>
      </w:pPr>
    </w:p>
    <w:p w14:paraId="4662F36C" w14:textId="4A95040B" w:rsidR="00204BD8" w:rsidRPr="007D001F" w:rsidRDefault="007D001F" w:rsidP="00204BD8">
      <w:pPr>
        <w:shd w:val="clear" w:color="auto" w:fill="FFFFFF"/>
        <w:spacing w:after="150" w:line="240" w:lineRule="auto"/>
        <w:contextualSpacing/>
        <w:rPr>
          <w:rFonts w:ascii="Open Sans" w:eastAsia="Times New Roman" w:hAnsi="Open Sans" w:cs="Open Sans"/>
          <w:color w:val="005E00"/>
          <w:sz w:val="23"/>
          <w:szCs w:val="23"/>
          <w:lang w:eastAsia="it-IT"/>
        </w:rPr>
      </w:pPr>
      <w:r w:rsidRPr="007D001F">
        <w:rPr>
          <w:rFonts w:ascii="Open Sans" w:eastAsia="Times New Roman" w:hAnsi="Open Sans" w:cs="Open Sans"/>
          <w:b/>
          <w:bCs/>
          <w:color w:val="005E00"/>
          <w:sz w:val="23"/>
          <w:szCs w:val="23"/>
          <w:lang w:eastAsia="it-IT"/>
        </w:rPr>
        <w:t>DOMENICA</w:t>
      </w:r>
      <w:r w:rsidR="00204BD8" w:rsidRPr="007D001F">
        <w:rPr>
          <w:rFonts w:ascii="Open Sans" w:eastAsia="Times New Roman" w:hAnsi="Open Sans" w:cs="Open Sans"/>
          <w:b/>
          <w:bCs/>
          <w:color w:val="005E00"/>
          <w:sz w:val="23"/>
          <w:szCs w:val="23"/>
          <w:lang w:eastAsia="it-IT"/>
        </w:rPr>
        <w:t xml:space="preserve"> </w:t>
      </w:r>
      <w:r w:rsidRPr="007D001F">
        <w:rPr>
          <w:rFonts w:ascii="Open Sans" w:eastAsia="Times New Roman" w:hAnsi="Open Sans" w:cs="Open Sans"/>
          <w:b/>
          <w:bCs/>
          <w:color w:val="005E00"/>
          <w:sz w:val="23"/>
          <w:szCs w:val="23"/>
          <w:lang w:eastAsia="it-IT"/>
        </w:rPr>
        <w:t>13 DICEMBRE 2026</w:t>
      </w:r>
      <w:r w:rsidR="00204BD8" w:rsidRPr="007D001F">
        <w:rPr>
          <w:rFonts w:ascii="Open Sans" w:eastAsia="Times New Roman" w:hAnsi="Open Sans" w:cs="Open Sans"/>
          <w:b/>
          <w:bCs/>
          <w:color w:val="005E00"/>
          <w:sz w:val="23"/>
          <w:szCs w:val="23"/>
          <w:lang w:eastAsia="it-IT"/>
        </w:rPr>
        <w:t xml:space="preserve"> – </w:t>
      </w:r>
      <w:r w:rsidR="00B74668" w:rsidRPr="007D001F">
        <w:rPr>
          <w:rFonts w:ascii="Open Sans" w:eastAsia="Times New Roman" w:hAnsi="Open Sans" w:cs="Open Sans"/>
          <w:b/>
          <w:bCs/>
          <w:color w:val="005E00"/>
          <w:sz w:val="23"/>
          <w:szCs w:val="23"/>
          <w:lang w:eastAsia="it-IT"/>
        </w:rPr>
        <w:t>online</w:t>
      </w:r>
      <w:r w:rsidR="00204BD8" w:rsidRPr="007D001F">
        <w:rPr>
          <w:rFonts w:ascii="Open Sans" w:eastAsia="Times New Roman" w:hAnsi="Open Sans" w:cs="Open Sans"/>
          <w:color w:val="005E00"/>
          <w:sz w:val="23"/>
          <w:szCs w:val="23"/>
          <w:lang w:eastAsia="it-IT"/>
        </w:rPr>
        <w:t xml:space="preserve"> </w:t>
      </w:r>
    </w:p>
    <w:p w14:paraId="4DF8D939" w14:textId="7BF970E0" w:rsidR="00204BD8" w:rsidRDefault="00204BD8" w:rsidP="007D001F">
      <w:pPr>
        <w:shd w:val="clear" w:color="auto" w:fill="FFFFFF"/>
        <w:spacing w:after="150" w:line="240" w:lineRule="auto"/>
        <w:contextualSpacing/>
        <w:rPr>
          <w:rFonts w:ascii="Open Sans" w:eastAsia="Times New Roman" w:hAnsi="Open Sans" w:cs="Open Sans"/>
          <w:color w:val="555555"/>
          <w:sz w:val="23"/>
          <w:szCs w:val="23"/>
          <w:lang w:eastAsia="it-IT"/>
        </w:rPr>
      </w:pPr>
      <w:r w:rsidRPr="005221E6">
        <w:rPr>
          <w:rFonts w:ascii="Open Sans" w:eastAsia="Times New Roman" w:hAnsi="Open Sans" w:cs="Open Sans"/>
          <w:color w:val="555555"/>
          <w:sz w:val="23"/>
          <w:szCs w:val="23"/>
          <w:lang w:eastAsia="it-IT"/>
        </w:rPr>
        <w:t>Ore 9.</w:t>
      </w:r>
      <w:r w:rsidR="007D001F">
        <w:rPr>
          <w:rFonts w:ascii="Open Sans" w:eastAsia="Times New Roman" w:hAnsi="Open Sans" w:cs="Open Sans"/>
          <w:color w:val="555555"/>
          <w:sz w:val="23"/>
          <w:szCs w:val="23"/>
          <w:lang w:eastAsia="it-IT"/>
        </w:rPr>
        <w:t>0</w:t>
      </w:r>
      <w:r w:rsidRPr="005221E6">
        <w:rPr>
          <w:rFonts w:ascii="Open Sans" w:eastAsia="Times New Roman" w:hAnsi="Open Sans" w:cs="Open Sans"/>
          <w:color w:val="555555"/>
          <w:sz w:val="23"/>
          <w:szCs w:val="23"/>
          <w:lang w:eastAsia="it-IT"/>
        </w:rPr>
        <w:t>0-13.</w:t>
      </w:r>
      <w:r w:rsidR="007D001F">
        <w:rPr>
          <w:rFonts w:ascii="Open Sans" w:eastAsia="Times New Roman" w:hAnsi="Open Sans" w:cs="Open Sans"/>
          <w:color w:val="555555"/>
          <w:sz w:val="23"/>
          <w:szCs w:val="23"/>
          <w:lang w:eastAsia="it-IT"/>
        </w:rPr>
        <w:t>0</w:t>
      </w:r>
      <w:r w:rsidRPr="005221E6">
        <w:rPr>
          <w:rFonts w:ascii="Open Sans" w:eastAsia="Times New Roman" w:hAnsi="Open Sans" w:cs="Open Sans"/>
          <w:color w:val="555555"/>
          <w:sz w:val="23"/>
          <w:szCs w:val="23"/>
          <w:lang w:eastAsia="it-IT"/>
        </w:rPr>
        <w:t>0/14.00-18.00</w:t>
      </w:r>
      <w:r w:rsidRPr="005221E6">
        <w:rPr>
          <w:rFonts w:ascii="Open Sans" w:eastAsia="Times New Roman" w:hAnsi="Open Sans" w:cs="Open Sans"/>
          <w:color w:val="555555"/>
          <w:sz w:val="23"/>
          <w:szCs w:val="23"/>
          <w:lang w:eastAsia="it-IT"/>
        </w:rPr>
        <w:br/>
      </w:r>
      <w:r w:rsidR="007D001F" w:rsidRPr="007D001F">
        <w:rPr>
          <w:rFonts w:ascii="Open Sans" w:eastAsia="Times New Roman" w:hAnsi="Open Sans" w:cs="Open Sans"/>
          <w:color w:val="555555"/>
          <w:sz w:val="23"/>
          <w:szCs w:val="23"/>
          <w:lang w:eastAsia="it-IT"/>
        </w:rPr>
        <w:t>Codice dei punteggi UISP e codice FIG dei punteggi in vigore</w:t>
      </w:r>
    </w:p>
    <w:p w14:paraId="70763B08" w14:textId="4CFE771B" w:rsidR="007D001F" w:rsidRDefault="007D001F" w:rsidP="007D001F">
      <w:pPr>
        <w:shd w:val="clear" w:color="auto" w:fill="FFFFFF"/>
        <w:spacing w:after="150" w:line="240" w:lineRule="auto"/>
        <w:contextualSpacing/>
        <w:rPr>
          <w:rFonts w:ascii="Open Sans" w:eastAsia="Times New Roman" w:hAnsi="Open Sans" w:cs="Open Sans"/>
          <w:color w:val="555555"/>
          <w:sz w:val="23"/>
          <w:szCs w:val="23"/>
          <w:lang w:eastAsia="it-IT"/>
        </w:rPr>
      </w:pPr>
      <w:r w:rsidRPr="007D001F">
        <w:rPr>
          <w:rFonts w:ascii="Open Sans" w:eastAsia="Times New Roman" w:hAnsi="Open Sans" w:cs="Open Sans"/>
          <w:color w:val="555555"/>
          <w:sz w:val="23"/>
          <w:szCs w:val="23"/>
          <w:lang w:eastAsia="it-IT"/>
        </w:rPr>
        <w:t>Programmi regionali e nazionali UISP (Unità didattiche normative della disciplina)</w:t>
      </w:r>
    </w:p>
    <w:p w14:paraId="236E9DAE" w14:textId="77777777" w:rsidR="007D001F" w:rsidRDefault="007D001F" w:rsidP="007D001F">
      <w:pPr>
        <w:shd w:val="clear" w:color="auto" w:fill="FFFFFF"/>
        <w:spacing w:after="150" w:line="240" w:lineRule="auto"/>
        <w:contextualSpacing/>
        <w:rPr>
          <w:rFonts w:ascii="Open Sans" w:eastAsia="Times New Roman" w:hAnsi="Open Sans" w:cs="Open Sans"/>
          <w:b/>
          <w:bCs/>
          <w:color w:val="555555"/>
          <w:sz w:val="23"/>
          <w:szCs w:val="23"/>
          <w:lang w:eastAsia="it-IT"/>
        </w:rPr>
      </w:pPr>
    </w:p>
    <w:p w14:paraId="5EB24934" w14:textId="1ADB134B" w:rsidR="00204BD8" w:rsidRDefault="00B30A9B" w:rsidP="00204BD8">
      <w:pPr>
        <w:shd w:val="clear" w:color="auto" w:fill="FFFFFF"/>
        <w:spacing w:after="150" w:line="240" w:lineRule="auto"/>
        <w:contextualSpacing/>
        <w:rPr>
          <w:rFonts w:ascii="Open Sans" w:eastAsia="Times New Roman" w:hAnsi="Open Sans" w:cs="Open Sans"/>
          <w:color w:val="555555"/>
          <w:sz w:val="23"/>
          <w:szCs w:val="23"/>
          <w:lang w:eastAsia="it-IT"/>
        </w:rPr>
      </w:pPr>
      <w:r w:rsidRPr="00B30A9B">
        <w:rPr>
          <w:rFonts w:ascii="Open Sans" w:eastAsia="Times New Roman" w:hAnsi="Open Sans" w:cs="Open Sans"/>
          <w:b/>
          <w:bCs/>
          <w:color w:val="005E00"/>
          <w:sz w:val="23"/>
          <w:szCs w:val="23"/>
          <w:lang w:eastAsia="it-IT"/>
        </w:rPr>
        <w:t>DOMENICA 20 DICEMBRE 2026</w:t>
      </w:r>
      <w:r w:rsidR="00204BD8" w:rsidRPr="00B30A9B">
        <w:rPr>
          <w:rFonts w:ascii="Open Sans" w:eastAsia="Times New Roman" w:hAnsi="Open Sans" w:cs="Open Sans"/>
          <w:b/>
          <w:bCs/>
          <w:color w:val="005E00"/>
          <w:sz w:val="23"/>
          <w:szCs w:val="23"/>
          <w:lang w:eastAsia="it-IT"/>
        </w:rPr>
        <w:t xml:space="preserve"> – Rosignano Solvay</w:t>
      </w:r>
      <w:r w:rsidR="00204BD8" w:rsidRPr="00B30A9B">
        <w:rPr>
          <w:rFonts w:ascii="Open Sans" w:eastAsia="Times New Roman" w:hAnsi="Open Sans" w:cs="Open Sans"/>
          <w:color w:val="005E00"/>
          <w:sz w:val="23"/>
          <w:szCs w:val="23"/>
          <w:lang w:eastAsia="it-IT"/>
        </w:rPr>
        <w:t xml:space="preserve"> </w:t>
      </w:r>
      <w:r w:rsidR="00B74668" w:rsidRPr="00B30A9B">
        <w:rPr>
          <w:rFonts w:ascii="Open Sans" w:eastAsia="Times New Roman" w:hAnsi="Open Sans" w:cs="Open Sans"/>
          <w:b/>
          <w:bCs/>
          <w:color w:val="005E00"/>
          <w:sz w:val="23"/>
          <w:szCs w:val="23"/>
          <w:lang w:eastAsia="it-IT"/>
        </w:rPr>
        <w:t>Palestra Picchi</w:t>
      </w:r>
      <w:r w:rsidR="00204BD8" w:rsidRPr="005221E6">
        <w:rPr>
          <w:rFonts w:ascii="Open Sans" w:eastAsia="Times New Roman" w:hAnsi="Open Sans" w:cs="Open Sans"/>
          <w:b/>
          <w:bCs/>
          <w:color w:val="555555"/>
          <w:sz w:val="23"/>
          <w:szCs w:val="23"/>
          <w:lang w:eastAsia="it-IT"/>
        </w:rPr>
        <w:br/>
      </w:r>
      <w:r w:rsidR="00204BD8" w:rsidRPr="005221E6">
        <w:rPr>
          <w:rFonts w:ascii="Open Sans" w:eastAsia="Times New Roman" w:hAnsi="Open Sans" w:cs="Open Sans"/>
          <w:color w:val="555555"/>
          <w:sz w:val="23"/>
          <w:szCs w:val="23"/>
          <w:lang w:eastAsia="it-IT"/>
        </w:rPr>
        <w:t xml:space="preserve">Ore </w:t>
      </w:r>
      <w:r w:rsidR="00B74668">
        <w:rPr>
          <w:rFonts w:ascii="Open Sans" w:eastAsia="Times New Roman" w:hAnsi="Open Sans" w:cs="Open Sans"/>
          <w:color w:val="555555"/>
          <w:sz w:val="23"/>
          <w:szCs w:val="23"/>
          <w:lang w:eastAsia="it-IT"/>
        </w:rPr>
        <w:t>10.00</w:t>
      </w:r>
      <w:r w:rsidR="00204BD8" w:rsidRPr="005221E6">
        <w:rPr>
          <w:rFonts w:ascii="Open Sans" w:eastAsia="Times New Roman" w:hAnsi="Open Sans" w:cs="Open Sans"/>
          <w:color w:val="555555"/>
          <w:sz w:val="23"/>
          <w:szCs w:val="23"/>
          <w:lang w:eastAsia="it-IT"/>
        </w:rPr>
        <w:t>-13.00 /1</w:t>
      </w:r>
      <w:r w:rsidR="00B74668">
        <w:rPr>
          <w:rFonts w:ascii="Open Sans" w:eastAsia="Times New Roman" w:hAnsi="Open Sans" w:cs="Open Sans"/>
          <w:color w:val="555555"/>
          <w:sz w:val="23"/>
          <w:szCs w:val="23"/>
          <w:lang w:eastAsia="it-IT"/>
        </w:rPr>
        <w:t>4</w:t>
      </w:r>
      <w:r w:rsidR="00204BD8" w:rsidRPr="005221E6">
        <w:rPr>
          <w:rFonts w:ascii="Open Sans" w:eastAsia="Times New Roman" w:hAnsi="Open Sans" w:cs="Open Sans"/>
          <w:color w:val="555555"/>
          <w:sz w:val="23"/>
          <w:szCs w:val="23"/>
          <w:lang w:eastAsia="it-IT"/>
        </w:rPr>
        <w:t>.30-1</w:t>
      </w:r>
      <w:r w:rsidR="00B74668">
        <w:rPr>
          <w:rFonts w:ascii="Open Sans" w:eastAsia="Times New Roman" w:hAnsi="Open Sans" w:cs="Open Sans"/>
          <w:color w:val="555555"/>
          <w:sz w:val="23"/>
          <w:szCs w:val="23"/>
          <w:lang w:eastAsia="it-IT"/>
        </w:rPr>
        <w:t>7</w:t>
      </w:r>
      <w:r w:rsidR="00204BD8" w:rsidRPr="005221E6">
        <w:rPr>
          <w:rFonts w:ascii="Open Sans" w:eastAsia="Times New Roman" w:hAnsi="Open Sans" w:cs="Open Sans"/>
          <w:color w:val="555555"/>
          <w:sz w:val="23"/>
          <w:szCs w:val="23"/>
          <w:lang w:eastAsia="it-IT"/>
        </w:rPr>
        <w:t>.</w:t>
      </w:r>
      <w:r w:rsidR="00B74668">
        <w:rPr>
          <w:rFonts w:ascii="Open Sans" w:eastAsia="Times New Roman" w:hAnsi="Open Sans" w:cs="Open Sans"/>
          <w:color w:val="555555"/>
          <w:sz w:val="23"/>
          <w:szCs w:val="23"/>
          <w:lang w:eastAsia="it-IT"/>
        </w:rPr>
        <w:t>3</w:t>
      </w:r>
      <w:r w:rsidR="00204BD8" w:rsidRPr="005221E6">
        <w:rPr>
          <w:rFonts w:ascii="Open Sans" w:eastAsia="Times New Roman" w:hAnsi="Open Sans" w:cs="Open Sans"/>
          <w:color w:val="555555"/>
          <w:sz w:val="23"/>
          <w:szCs w:val="23"/>
          <w:lang w:eastAsia="it-IT"/>
        </w:rPr>
        <w:t>0</w:t>
      </w:r>
      <w:r w:rsidR="00204BD8" w:rsidRPr="005221E6">
        <w:rPr>
          <w:rFonts w:ascii="Open Sans" w:eastAsia="Times New Roman" w:hAnsi="Open Sans" w:cs="Open Sans"/>
          <w:color w:val="555555"/>
          <w:sz w:val="23"/>
          <w:szCs w:val="23"/>
          <w:lang w:eastAsia="it-IT"/>
        </w:rPr>
        <w:br/>
        <w:t>Esercitazioni di giudizio-video</w:t>
      </w:r>
    </w:p>
    <w:p w14:paraId="78AF4680" w14:textId="77777777" w:rsidR="00204BD8" w:rsidRPr="005221E6" w:rsidRDefault="00204BD8" w:rsidP="00204BD8">
      <w:pPr>
        <w:shd w:val="clear" w:color="auto" w:fill="FFFFFF"/>
        <w:spacing w:after="150" w:line="240" w:lineRule="auto"/>
        <w:contextualSpacing/>
        <w:rPr>
          <w:rFonts w:ascii="Open Sans" w:eastAsia="Times New Roman" w:hAnsi="Open Sans" w:cs="Open Sans"/>
          <w:color w:val="555555"/>
          <w:sz w:val="23"/>
          <w:szCs w:val="23"/>
          <w:lang w:eastAsia="it-IT"/>
        </w:rPr>
      </w:pPr>
    </w:p>
    <w:p w14:paraId="77308AF1" w14:textId="77777777" w:rsidR="00204BD8" w:rsidRDefault="00204BD8" w:rsidP="00204BD8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color w:val="555555"/>
          <w:sz w:val="23"/>
          <w:szCs w:val="23"/>
          <w:lang w:eastAsia="it-IT"/>
        </w:rPr>
      </w:pPr>
      <w:r w:rsidRPr="005221E6">
        <w:rPr>
          <w:rFonts w:ascii="Open Sans" w:eastAsia="Times New Roman" w:hAnsi="Open Sans" w:cs="Open Sans"/>
          <w:b/>
          <w:bCs/>
          <w:color w:val="555555"/>
          <w:sz w:val="23"/>
          <w:szCs w:val="23"/>
          <w:lang w:eastAsia="it-IT"/>
        </w:rPr>
        <w:t>ESAME: scritto orale e pratico in date da DEFINIRE</w:t>
      </w:r>
    </w:p>
    <w:p w14:paraId="1C4F35DD" w14:textId="77777777" w:rsidR="00204BD8" w:rsidRDefault="00204BD8" w:rsidP="00204BD8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color w:val="555555"/>
          <w:sz w:val="23"/>
          <w:szCs w:val="23"/>
          <w:lang w:eastAsia="it-IT"/>
        </w:rPr>
      </w:pPr>
    </w:p>
    <w:p w14:paraId="25D231EF" w14:textId="5CC755CF" w:rsidR="00204BD8" w:rsidRPr="005221E6" w:rsidRDefault="00204BD8" w:rsidP="00204BD8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555555"/>
          <w:sz w:val="23"/>
          <w:szCs w:val="23"/>
          <w:lang w:eastAsia="it-IT"/>
        </w:rPr>
      </w:pPr>
      <w:r w:rsidRPr="005221E6">
        <w:rPr>
          <w:rFonts w:ascii="Open Sans" w:eastAsia="Times New Roman" w:hAnsi="Open Sans" w:cs="Open Sans"/>
          <w:b/>
          <w:bCs/>
          <w:color w:val="555555"/>
          <w:sz w:val="23"/>
          <w:szCs w:val="23"/>
          <w:lang w:eastAsia="it-IT"/>
        </w:rPr>
        <w:t>N.B:</w:t>
      </w:r>
      <w:r w:rsidRPr="005221E6">
        <w:rPr>
          <w:rFonts w:ascii="Open Sans" w:eastAsia="Times New Roman" w:hAnsi="Open Sans" w:cs="Open Sans"/>
          <w:color w:val="555555"/>
          <w:sz w:val="23"/>
          <w:szCs w:val="23"/>
          <w:lang w:eastAsia="it-IT"/>
        </w:rPr>
        <w:t xml:space="preserve"> Per ricevere la qualifica occorre svolgere </w:t>
      </w:r>
      <w:r w:rsidR="00B30A9B">
        <w:rPr>
          <w:rFonts w:ascii="Open Sans" w:eastAsia="Times New Roman" w:hAnsi="Open Sans" w:cs="Open Sans"/>
          <w:color w:val="555555"/>
          <w:sz w:val="23"/>
          <w:szCs w:val="23"/>
          <w:lang w:eastAsia="it-IT"/>
        </w:rPr>
        <w:t>12</w:t>
      </w:r>
      <w:r w:rsidRPr="005221E6">
        <w:rPr>
          <w:rFonts w:ascii="Open Sans" w:eastAsia="Times New Roman" w:hAnsi="Open Sans" w:cs="Open Sans"/>
          <w:color w:val="555555"/>
          <w:sz w:val="23"/>
          <w:szCs w:val="23"/>
          <w:lang w:eastAsia="it-IT"/>
        </w:rPr>
        <w:t xml:space="preserve"> ore di tirocinio formativo in gare concordate con la responsabile del corso </w:t>
      </w:r>
      <w:r>
        <w:rPr>
          <w:rFonts w:ascii="Open Sans" w:eastAsia="Times New Roman" w:hAnsi="Open Sans" w:cs="Open Sans"/>
          <w:color w:val="555555"/>
          <w:sz w:val="23"/>
          <w:szCs w:val="23"/>
          <w:lang w:eastAsia="it-IT"/>
        </w:rPr>
        <w:t>Serena Bellini</w:t>
      </w:r>
      <w:r w:rsidRPr="005221E6">
        <w:rPr>
          <w:rFonts w:ascii="Open Sans" w:eastAsia="Times New Roman" w:hAnsi="Open Sans" w:cs="Open Sans"/>
          <w:color w:val="555555"/>
          <w:sz w:val="23"/>
          <w:szCs w:val="23"/>
          <w:lang w:eastAsia="it-IT"/>
        </w:rPr>
        <w:t xml:space="preserve">. Coloro che </w:t>
      </w:r>
      <w:r w:rsidR="00E311AA">
        <w:rPr>
          <w:rFonts w:ascii="Open Sans" w:eastAsia="Times New Roman" w:hAnsi="Open Sans" w:cs="Open Sans"/>
          <w:color w:val="555555"/>
          <w:sz w:val="23"/>
          <w:szCs w:val="23"/>
          <w:lang w:eastAsia="it-IT"/>
        </w:rPr>
        <w:t xml:space="preserve">non sono in possesso delle UDB dovranno frequentarle andando al link: </w:t>
      </w:r>
      <w:hyperlink r:id="rId4" w:history="1">
        <w:r w:rsidR="00E311AA" w:rsidRPr="00331B8A">
          <w:rPr>
            <w:rStyle w:val="Collegamentoipertestuale"/>
            <w:rFonts w:ascii="Open Sans" w:eastAsia="Times New Roman" w:hAnsi="Open Sans" w:cs="Open Sans"/>
            <w:sz w:val="23"/>
            <w:szCs w:val="23"/>
            <w:lang w:eastAsia="it-IT"/>
          </w:rPr>
          <w:t>https://formazione.uisp.it/nazionale/</w:t>
        </w:r>
      </w:hyperlink>
      <w:r w:rsidR="00E311AA">
        <w:rPr>
          <w:rFonts w:ascii="Open Sans" w:eastAsia="Times New Roman" w:hAnsi="Open Sans" w:cs="Open Sans"/>
          <w:color w:val="555555"/>
          <w:sz w:val="23"/>
          <w:szCs w:val="23"/>
          <w:lang w:eastAsia="it-IT"/>
        </w:rPr>
        <w:t xml:space="preserve"> (al costo di 20 euro)</w:t>
      </w:r>
    </w:p>
    <w:p w14:paraId="0BD25EB7" w14:textId="77777777" w:rsidR="00204BD8" w:rsidRPr="005221E6" w:rsidRDefault="00204BD8" w:rsidP="00E311AA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555555"/>
          <w:sz w:val="23"/>
          <w:szCs w:val="23"/>
          <w:lang w:eastAsia="it-IT"/>
        </w:rPr>
      </w:pPr>
      <w:r w:rsidRPr="005221E6">
        <w:rPr>
          <w:rFonts w:ascii="Open Sans" w:eastAsia="Times New Roman" w:hAnsi="Open Sans" w:cs="Open Sans"/>
          <w:b/>
          <w:bCs/>
          <w:color w:val="555555"/>
          <w:sz w:val="23"/>
          <w:szCs w:val="23"/>
          <w:lang w:eastAsia="it-IT"/>
        </w:rPr>
        <w:t>COSTO:</w:t>
      </w:r>
      <w:r w:rsidRPr="005221E6">
        <w:rPr>
          <w:rFonts w:ascii="Open Sans" w:eastAsia="Times New Roman" w:hAnsi="Open Sans" w:cs="Open Sans"/>
          <w:color w:val="555555"/>
          <w:sz w:val="23"/>
          <w:szCs w:val="23"/>
          <w:lang w:eastAsia="it-IT"/>
        </w:rPr>
        <w:t> </w:t>
      </w:r>
      <w:r w:rsidRPr="005221E6">
        <w:rPr>
          <w:rFonts w:ascii="Open Sans" w:eastAsia="Times New Roman" w:hAnsi="Open Sans" w:cs="Open Sans"/>
          <w:b/>
          <w:bCs/>
          <w:color w:val="555555"/>
          <w:sz w:val="23"/>
          <w:szCs w:val="23"/>
          <w:lang w:eastAsia="it-IT"/>
        </w:rPr>
        <w:t>1</w:t>
      </w:r>
      <w:r w:rsidR="00E311AA">
        <w:rPr>
          <w:rFonts w:ascii="Open Sans" w:eastAsia="Times New Roman" w:hAnsi="Open Sans" w:cs="Open Sans"/>
          <w:b/>
          <w:bCs/>
          <w:color w:val="555555"/>
          <w:sz w:val="23"/>
          <w:szCs w:val="23"/>
          <w:lang w:eastAsia="it-IT"/>
        </w:rPr>
        <w:t>50</w:t>
      </w:r>
      <w:r w:rsidRPr="005221E6">
        <w:rPr>
          <w:rFonts w:ascii="Open Sans" w:eastAsia="Times New Roman" w:hAnsi="Open Sans" w:cs="Open Sans"/>
          <w:color w:val="555555"/>
          <w:sz w:val="23"/>
          <w:szCs w:val="23"/>
          <w:lang w:eastAsia="it-IT"/>
        </w:rPr>
        <w:t> euro</w:t>
      </w:r>
      <w:r w:rsidR="00E311AA">
        <w:rPr>
          <w:rFonts w:ascii="Open Sans" w:eastAsia="Times New Roman" w:hAnsi="Open Sans" w:cs="Open Sans"/>
          <w:color w:val="555555"/>
          <w:sz w:val="23"/>
          <w:szCs w:val="23"/>
          <w:lang w:eastAsia="it-IT"/>
        </w:rPr>
        <w:t>.</w:t>
      </w:r>
    </w:p>
    <w:p w14:paraId="2088517F" w14:textId="55D91778" w:rsidR="00204BD8" w:rsidRPr="005221E6" w:rsidRDefault="00204BD8" w:rsidP="00204BD8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555555"/>
          <w:sz w:val="23"/>
          <w:szCs w:val="23"/>
          <w:lang w:eastAsia="it-IT"/>
        </w:rPr>
      </w:pPr>
      <w:r w:rsidRPr="005221E6">
        <w:rPr>
          <w:rFonts w:ascii="Open Sans" w:eastAsia="Times New Roman" w:hAnsi="Open Sans" w:cs="Open Sans"/>
          <w:b/>
          <w:bCs/>
          <w:color w:val="555555"/>
          <w:sz w:val="23"/>
          <w:szCs w:val="23"/>
          <w:lang w:eastAsia="it-IT"/>
        </w:rPr>
        <w:t>RICONOSCIMENTO:</w:t>
      </w:r>
      <w:r w:rsidRPr="005221E6">
        <w:rPr>
          <w:rFonts w:ascii="Open Sans" w:eastAsia="Times New Roman" w:hAnsi="Open Sans" w:cs="Open Sans"/>
          <w:color w:val="555555"/>
          <w:sz w:val="23"/>
          <w:szCs w:val="23"/>
          <w:lang w:eastAsia="it-IT"/>
        </w:rPr>
        <w:t xml:space="preserve">  </w:t>
      </w:r>
      <w:r w:rsidR="00E311AA">
        <w:rPr>
          <w:rFonts w:ascii="Open Sans" w:eastAsia="Times New Roman" w:hAnsi="Open Sans" w:cs="Open Sans"/>
          <w:color w:val="555555"/>
          <w:sz w:val="23"/>
          <w:szCs w:val="23"/>
          <w:lang w:eastAsia="it-IT"/>
        </w:rPr>
        <w:t>Al</w:t>
      </w:r>
      <w:r w:rsidRPr="005221E6">
        <w:rPr>
          <w:rFonts w:ascii="Open Sans" w:eastAsia="Times New Roman" w:hAnsi="Open Sans" w:cs="Open Sans"/>
          <w:color w:val="555555"/>
          <w:sz w:val="23"/>
          <w:szCs w:val="23"/>
          <w:lang w:eastAsia="it-IT"/>
        </w:rPr>
        <w:t xml:space="preserve"> superamento del</w:t>
      </w:r>
      <w:r>
        <w:rPr>
          <w:rFonts w:ascii="Open Sans" w:eastAsia="Times New Roman" w:hAnsi="Open Sans" w:cs="Open Sans"/>
          <w:color w:val="555555"/>
          <w:sz w:val="23"/>
          <w:szCs w:val="23"/>
          <w:lang w:eastAsia="it-IT"/>
        </w:rPr>
        <w:t xml:space="preserve"> 10</w:t>
      </w:r>
      <w:r w:rsidRPr="005221E6">
        <w:rPr>
          <w:rFonts w:ascii="Open Sans" w:eastAsia="Times New Roman" w:hAnsi="Open Sans" w:cs="Open Sans"/>
          <w:color w:val="555555"/>
          <w:sz w:val="23"/>
          <w:szCs w:val="23"/>
          <w:lang w:eastAsia="it-IT"/>
        </w:rPr>
        <w:t>0% di frequenza, dell’esame di verifica e dello svolgimento del tirocinio</w:t>
      </w:r>
      <w:r w:rsidR="00B30A9B">
        <w:rPr>
          <w:rFonts w:ascii="Open Sans" w:eastAsia="Times New Roman" w:hAnsi="Open Sans" w:cs="Open Sans"/>
          <w:color w:val="555555"/>
          <w:sz w:val="23"/>
          <w:szCs w:val="23"/>
          <w:lang w:eastAsia="it-IT"/>
        </w:rPr>
        <w:t xml:space="preserve"> e delle Unità didattiche di base,</w:t>
      </w:r>
      <w:r w:rsidRPr="005221E6">
        <w:rPr>
          <w:rFonts w:ascii="Open Sans" w:eastAsia="Times New Roman" w:hAnsi="Open Sans" w:cs="Open Sans"/>
          <w:color w:val="555555"/>
          <w:sz w:val="23"/>
          <w:szCs w:val="23"/>
          <w:lang w:eastAsia="it-IT"/>
        </w:rPr>
        <w:t xml:space="preserve"> verrà rilasciat</w:t>
      </w:r>
      <w:r w:rsidR="00B30A9B">
        <w:rPr>
          <w:rFonts w:ascii="Open Sans" w:eastAsia="Times New Roman" w:hAnsi="Open Sans" w:cs="Open Sans"/>
          <w:color w:val="555555"/>
          <w:sz w:val="23"/>
          <w:szCs w:val="23"/>
          <w:lang w:eastAsia="it-IT"/>
        </w:rPr>
        <w:t>o l’attestato</w:t>
      </w:r>
      <w:r w:rsidRPr="005221E6">
        <w:rPr>
          <w:rFonts w:ascii="Open Sans" w:eastAsia="Times New Roman" w:hAnsi="Open Sans" w:cs="Open Sans"/>
          <w:color w:val="555555"/>
          <w:sz w:val="23"/>
          <w:szCs w:val="23"/>
          <w:lang w:eastAsia="it-IT"/>
        </w:rPr>
        <w:t xml:space="preserve"> UISP Nazionale di Giudice</w:t>
      </w:r>
      <w:r w:rsidR="00B30A9B">
        <w:rPr>
          <w:rFonts w:ascii="Open Sans" w:eastAsia="Times New Roman" w:hAnsi="Open Sans" w:cs="Open Sans"/>
          <w:color w:val="555555"/>
          <w:sz w:val="23"/>
          <w:szCs w:val="23"/>
          <w:lang w:eastAsia="it-IT"/>
        </w:rPr>
        <w:t xml:space="preserve"> Regionale di Ritmica</w:t>
      </w:r>
      <w:r w:rsidRPr="005221E6">
        <w:rPr>
          <w:rFonts w:ascii="Open Sans" w:eastAsia="Times New Roman" w:hAnsi="Open Sans" w:cs="Open Sans"/>
          <w:color w:val="555555"/>
          <w:sz w:val="23"/>
          <w:szCs w:val="23"/>
          <w:lang w:eastAsia="it-IT"/>
        </w:rPr>
        <w:t>. Il corsista sarà inserito all’interno dell’albo formazione UISP nazionale</w:t>
      </w:r>
      <w:r>
        <w:rPr>
          <w:rFonts w:ascii="Open Sans" w:eastAsia="Times New Roman" w:hAnsi="Open Sans" w:cs="Open Sans"/>
          <w:color w:val="555555"/>
          <w:sz w:val="23"/>
          <w:szCs w:val="23"/>
          <w:lang w:eastAsia="it-IT"/>
        </w:rPr>
        <w:t>.</w:t>
      </w:r>
    </w:p>
    <w:p w14:paraId="28AB45C3" w14:textId="77777777" w:rsidR="00204BD8" w:rsidRDefault="00204BD8" w:rsidP="005221E6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color w:val="555555"/>
          <w:sz w:val="23"/>
          <w:szCs w:val="23"/>
          <w:lang w:eastAsia="it-IT"/>
        </w:rPr>
      </w:pPr>
    </w:p>
    <w:p w14:paraId="4DA00E66" w14:textId="5A0C15A0" w:rsidR="005221E6" w:rsidRPr="005221E6" w:rsidRDefault="005221E6" w:rsidP="005221E6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555555"/>
          <w:sz w:val="23"/>
          <w:szCs w:val="23"/>
          <w:lang w:eastAsia="it-IT"/>
        </w:rPr>
      </w:pPr>
      <w:r w:rsidRPr="005221E6">
        <w:rPr>
          <w:rFonts w:ascii="Open Sans" w:eastAsia="Times New Roman" w:hAnsi="Open Sans" w:cs="Open Sans"/>
          <w:color w:val="555555"/>
          <w:sz w:val="23"/>
          <w:szCs w:val="23"/>
          <w:lang w:eastAsia="it-IT"/>
        </w:rPr>
        <w:t> </w:t>
      </w:r>
      <w:r w:rsidRPr="005221E6">
        <w:rPr>
          <w:rFonts w:ascii="Open Sans" w:eastAsia="Times New Roman" w:hAnsi="Open Sans" w:cs="Open Sans"/>
          <w:b/>
          <w:bCs/>
          <w:color w:val="555555"/>
          <w:sz w:val="23"/>
          <w:szCs w:val="23"/>
          <w:lang w:eastAsia="it-IT"/>
        </w:rPr>
        <w:t>MODALITA’ ISCRIZIONE</w:t>
      </w:r>
      <w:r w:rsidRPr="005221E6">
        <w:rPr>
          <w:rFonts w:ascii="Open Sans" w:eastAsia="Times New Roman" w:hAnsi="Open Sans" w:cs="Open Sans"/>
          <w:color w:val="555555"/>
          <w:sz w:val="23"/>
          <w:szCs w:val="23"/>
          <w:lang w:eastAsia="it-IT"/>
        </w:rPr>
        <w:t xml:space="preserve">: Per iscriversi occorre compilare il </w:t>
      </w:r>
      <w:hyperlink r:id="rId5" w:history="1">
        <w:r w:rsidRPr="00B30A9B">
          <w:rPr>
            <w:rStyle w:val="Collegamentoipertestuale"/>
            <w:rFonts w:ascii="Open Sans" w:eastAsia="Times New Roman" w:hAnsi="Open Sans" w:cs="Open Sans"/>
            <w:sz w:val="23"/>
            <w:szCs w:val="23"/>
            <w:lang w:eastAsia="it-IT"/>
          </w:rPr>
          <w:t>modulo</w:t>
        </w:r>
      </w:hyperlink>
      <w:r w:rsidRPr="005221E6">
        <w:rPr>
          <w:rFonts w:ascii="Open Sans" w:eastAsia="Times New Roman" w:hAnsi="Open Sans" w:cs="Open Sans"/>
          <w:color w:val="555555"/>
          <w:sz w:val="23"/>
          <w:szCs w:val="23"/>
          <w:lang w:eastAsia="it-IT"/>
        </w:rPr>
        <w:t xml:space="preserve"> </w:t>
      </w:r>
      <w:r w:rsidR="005C6B7C">
        <w:rPr>
          <w:rFonts w:ascii="Open Sans" w:eastAsia="Times New Roman" w:hAnsi="Open Sans" w:cs="Open Sans"/>
          <w:color w:val="555555"/>
          <w:sz w:val="23"/>
          <w:szCs w:val="23"/>
          <w:lang w:eastAsia="it-IT"/>
        </w:rPr>
        <w:t>e p</w:t>
      </w:r>
      <w:r w:rsidRPr="005221E6">
        <w:rPr>
          <w:rFonts w:ascii="Open Sans" w:eastAsia="Times New Roman" w:hAnsi="Open Sans" w:cs="Open Sans"/>
          <w:color w:val="555555"/>
          <w:sz w:val="23"/>
          <w:szCs w:val="23"/>
          <w:lang w:eastAsia="it-IT"/>
        </w:rPr>
        <w:t>rocedere della quota di partecipazione effettuando un bonifico bancario sul conto intestato a:</w:t>
      </w:r>
    </w:p>
    <w:p w14:paraId="1055409D" w14:textId="77777777" w:rsidR="007D6126" w:rsidRPr="00204BD8" w:rsidRDefault="007D6126" w:rsidP="007D6126">
      <w:pPr>
        <w:shd w:val="clear" w:color="auto" w:fill="FFFFFF"/>
        <w:contextualSpacing/>
        <w:rPr>
          <w:rFonts w:ascii="Open Sans" w:eastAsia="Times New Roman" w:hAnsi="Open Sans" w:cs="Open Sans"/>
          <w:color w:val="555555"/>
          <w:sz w:val="23"/>
          <w:szCs w:val="23"/>
          <w:lang w:eastAsia="it-IT"/>
        </w:rPr>
      </w:pPr>
      <w:r w:rsidRPr="00204BD8">
        <w:rPr>
          <w:rFonts w:ascii="Open Sans" w:eastAsia="Times New Roman" w:hAnsi="Open Sans" w:cs="Open Sans"/>
          <w:color w:val="555555"/>
          <w:sz w:val="23"/>
          <w:szCs w:val="23"/>
          <w:lang w:eastAsia="it-IT"/>
        </w:rPr>
        <w:t>UISP Comitato Regionale Toscana</w:t>
      </w:r>
    </w:p>
    <w:p w14:paraId="319C8D8B" w14:textId="02BC9710" w:rsidR="007D6126" w:rsidRDefault="007D6126" w:rsidP="007D6126">
      <w:pPr>
        <w:shd w:val="clear" w:color="auto" w:fill="FFFFFF"/>
        <w:contextualSpacing/>
        <w:rPr>
          <w:rFonts w:ascii="Open Sans" w:eastAsia="Times New Roman" w:hAnsi="Open Sans" w:cs="Open Sans"/>
          <w:color w:val="555555"/>
          <w:sz w:val="23"/>
          <w:szCs w:val="23"/>
          <w:lang w:eastAsia="it-IT"/>
        </w:rPr>
      </w:pPr>
      <w:r w:rsidRPr="00204BD8">
        <w:rPr>
          <w:rFonts w:ascii="Open Sans" w:eastAsia="Times New Roman" w:hAnsi="Open Sans" w:cs="Open Sans"/>
          <w:color w:val="555555"/>
          <w:sz w:val="23"/>
          <w:szCs w:val="23"/>
          <w:lang w:eastAsia="it-IT"/>
        </w:rPr>
        <w:lastRenderedPageBreak/>
        <w:t>IBAN: IT 92 L 03069 09606 10 00 00 0 14124</w:t>
      </w:r>
      <w:r w:rsidRPr="005221E6">
        <w:rPr>
          <w:rFonts w:ascii="Open Sans" w:eastAsia="Times New Roman" w:hAnsi="Open Sans" w:cs="Open Sans"/>
          <w:color w:val="555555"/>
          <w:sz w:val="23"/>
          <w:szCs w:val="23"/>
          <w:lang w:eastAsia="it-IT"/>
        </w:rPr>
        <w:br/>
        <w:t xml:space="preserve">Causale versamento: Corso Giudice </w:t>
      </w:r>
      <w:r w:rsidR="00B30A9B">
        <w:rPr>
          <w:rFonts w:ascii="Open Sans" w:eastAsia="Times New Roman" w:hAnsi="Open Sans" w:cs="Open Sans"/>
          <w:color w:val="555555"/>
          <w:sz w:val="23"/>
          <w:szCs w:val="23"/>
          <w:lang w:eastAsia="it-IT"/>
        </w:rPr>
        <w:t>Regionale di Ritmica 2026</w:t>
      </w:r>
      <w:r w:rsidRPr="005221E6">
        <w:rPr>
          <w:rFonts w:ascii="Open Sans" w:eastAsia="Times New Roman" w:hAnsi="Open Sans" w:cs="Open Sans"/>
          <w:color w:val="555555"/>
          <w:sz w:val="23"/>
          <w:szCs w:val="23"/>
          <w:lang w:eastAsia="it-IT"/>
        </w:rPr>
        <w:t xml:space="preserve"> /nome del partecipante</w:t>
      </w:r>
    </w:p>
    <w:p w14:paraId="5DEEE469" w14:textId="77777777" w:rsidR="007D6126" w:rsidRDefault="007D6126" w:rsidP="005221E6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555555"/>
          <w:sz w:val="23"/>
          <w:szCs w:val="23"/>
          <w:lang w:eastAsia="it-IT"/>
        </w:rPr>
      </w:pPr>
    </w:p>
    <w:p w14:paraId="30BD84F6" w14:textId="26C6544D" w:rsidR="005221E6" w:rsidRPr="005221E6" w:rsidRDefault="005221E6" w:rsidP="005221E6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555555"/>
          <w:sz w:val="23"/>
          <w:szCs w:val="23"/>
          <w:lang w:eastAsia="it-IT"/>
        </w:rPr>
      </w:pPr>
      <w:r w:rsidRPr="005221E6">
        <w:rPr>
          <w:rFonts w:ascii="Open Sans" w:eastAsia="Times New Roman" w:hAnsi="Open Sans" w:cs="Open Sans"/>
          <w:b/>
          <w:bCs/>
          <w:color w:val="555555"/>
          <w:sz w:val="23"/>
          <w:szCs w:val="23"/>
          <w:lang w:eastAsia="it-IT"/>
        </w:rPr>
        <w:t>PER INFORMAZIONI: </w:t>
      </w:r>
      <w:r w:rsidR="005C6B7C">
        <w:rPr>
          <w:rFonts w:ascii="Open Sans" w:eastAsia="Times New Roman" w:hAnsi="Open Sans" w:cs="Open Sans"/>
          <w:color w:val="555555"/>
          <w:sz w:val="23"/>
          <w:szCs w:val="23"/>
          <w:lang w:eastAsia="it-IT"/>
        </w:rPr>
        <w:t>formazione.</w:t>
      </w:r>
      <w:r w:rsidR="00B30A9B">
        <w:rPr>
          <w:rFonts w:ascii="Open Sans" w:eastAsia="Times New Roman" w:hAnsi="Open Sans" w:cs="Open Sans"/>
          <w:color w:val="555555"/>
          <w:sz w:val="23"/>
          <w:szCs w:val="23"/>
          <w:lang w:eastAsia="it-IT"/>
        </w:rPr>
        <w:t>ginnastiche.</w:t>
      </w:r>
      <w:r w:rsidR="005C6B7C">
        <w:rPr>
          <w:rFonts w:ascii="Open Sans" w:eastAsia="Times New Roman" w:hAnsi="Open Sans" w:cs="Open Sans"/>
          <w:color w:val="555555"/>
          <w:sz w:val="23"/>
          <w:szCs w:val="23"/>
          <w:lang w:eastAsia="it-IT"/>
        </w:rPr>
        <w:t>toscana@uisp.it</w:t>
      </w:r>
    </w:p>
    <w:p w14:paraId="71A28BA9" w14:textId="77777777" w:rsidR="00D93876" w:rsidRDefault="00D93876"/>
    <w:sectPr w:rsidR="00D9387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1E6"/>
    <w:rsid w:val="00126E62"/>
    <w:rsid w:val="00204BD8"/>
    <w:rsid w:val="004954A0"/>
    <w:rsid w:val="005221E6"/>
    <w:rsid w:val="005C6B7C"/>
    <w:rsid w:val="007364FE"/>
    <w:rsid w:val="007D001F"/>
    <w:rsid w:val="007D6126"/>
    <w:rsid w:val="008035E9"/>
    <w:rsid w:val="00865A2F"/>
    <w:rsid w:val="00AE7E23"/>
    <w:rsid w:val="00B16FAA"/>
    <w:rsid w:val="00B30A9B"/>
    <w:rsid w:val="00B3701F"/>
    <w:rsid w:val="00B74668"/>
    <w:rsid w:val="00D93876"/>
    <w:rsid w:val="00E31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AA6C4"/>
  <w15:chartTrackingRefBased/>
  <w15:docId w15:val="{A872EB5F-AD2E-494A-8839-63EC215B0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3">
    <w:name w:val="heading 3"/>
    <w:basedOn w:val="Normale"/>
    <w:link w:val="Titolo3Carattere"/>
    <w:uiPriority w:val="9"/>
    <w:qFormat/>
    <w:rsid w:val="005221E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5221E6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styleId="Enfasicorsivo">
    <w:name w:val="Emphasis"/>
    <w:basedOn w:val="Carpredefinitoparagrafo"/>
    <w:uiPriority w:val="20"/>
    <w:qFormat/>
    <w:rsid w:val="005221E6"/>
    <w:rPr>
      <w:i/>
      <w:iCs/>
    </w:rPr>
  </w:style>
  <w:style w:type="paragraph" w:styleId="NormaleWeb">
    <w:name w:val="Normal (Web)"/>
    <w:basedOn w:val="Normale"/>
    <w:uiPriority w:val="99"/>
    <w:semiHidden/>
    <w:unhideWhenUsed/>
    <w:rsid w:val="005221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5221E6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5221E6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04B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32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forms.gle/ddbj7vNiQ7E5n1Zk8" TargetMode="External"/><Relationship Id="rId4" Type="http://schemas.openxmlformats.org/officeDocument/2006/relationships/hyperlink" Target="https://formazione.uisp.it/nazionale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Toscana Uisp</dc:creator>
  <cp:keywords/>
  <dc:description/>
  <cp:lastModifiedBy>Toscana Uisp</cp:lastModifiedBy>
  <cp:revision>2</cp:revision>
  <dcterms:created xsi:type="dcterms:W3CDTF">2026-10-26T10:42:00Z</dcterms:created>
  <dcterms:modified xsi:type="dcterms:W3CDTF">2026-10-26T10:42:00Z</dcterms:modified>
</cp:coreProperties>
</file>