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8A0" w:rsidRDefault="00F26212">
      <w:pPr>
        <w:rPr>
          <w:caps w:val="0"/>
        </w:rPr>
      </w:pPr>
      <w:r>
        <w:rPr>
          <w:caps w:val="0"/>
          <w:sz w:val="32"/>
          <w:szCs w:val="32"/>
        </w:rPr>
        <w:t>VERBALE RIUNIONE REGIONALE 2013-2014 SETTORE GR</w:t>
      </w:r>
    </w:p>
    <w:p w:rsidR="00F26212" w:rsidRDefault="00F26212">
      <w:pPr>
        <w:rPr>
          <w:caps w:val="0"/>
        </w:rPr>
      </w:pPr>
    </w:p>
    <w:p w:rsidR="00F26212" w:rsidRDefault="00E013FD" w:rsidP="00E013FD">
      <w:pPr>
        <w:numPr>
          <w:ilvl w:val="0"/>
          <w:numId w:val="1"/>
        </w:numPr>
        <w:rPr>
          <w:caps w:val="0"/>
        </w:rPr>
      </w:pPr>
      <w:r>
        <w:rPr>
          <w:caps w:val="0"/>
        </w:rPr>
        <w:t>Viene presentato il torneo delle regioni e vengono presentate anche le ginnaste convocate, viene spiegato che la regione non finanzierà niente, che la partecipazione sarà quindi tutta a carico delle società di appartenenza delle ginnaste e che ad ora non si sa niente riguardo la partecipazione dei settori GAM-GAF-ACROB o di altre regioni. Viene chiesto alle società l’intenzione di partecipare, di comune accordo tutte le società e la direzione regionale decidono di NON partecipare al torneo, vista anche la data, situata in un periodo non proprio buono dal punto di vista tecnico, e la tarda comunicazione.</w:t>
      </w:r>
    </w:p>
    <w:p w:rsidR="00E013FD" w:rsidRDefault="00E013FD" w:rsidP="00E013FD">
      <w:pPr>
        <w:numPr>
          <w:ilvl w:val="0"/>
          <w:numId w:val="1"/>
        </w:numPr>
        <w:rPr>
          <w:caps w:val="0"/>
        </w:rPr>
      </w:pPr>
      <w:r>
        <w:rPr>
          <w:caps w:val="0"/>
        </w:rPr>
        <w:t>Viene presentato il calendario gare e vengono assegnate le giornate di gara alle varie società che hanno fatto richiesta cercando per il possibile di accontentare tutti : in allegato il file con il calendario aggiornato.</w:t>
      </w:r>
    </w:p>
    <w:p w:rsidR="00E013FD" w:rsidRDefault="00E013FD" w:rsidP="00E013FD">
      <w:pPr>
        <w:numPr>
          <w:ilvl w:val="0"/>
          <w:numId w:val="1"/>
        </w:numPr>
        <w:rPr>
          <w:caps w:val="0"/>
        </w:rPr>
      </w:pPr>
      <w:r>
        <w:rPr>
          <w:caps w:val="0"/>
        </w:rPr>
        <w:t>Viene presentato il Torneo per Club dedicato alle ginnaste di 1 e 2 categoria, con riscontro positivo da parte delle società.</w:t>
      </w:r>
    </w:p>
    <w:p w:rsidR="00E013FD" w:rsidRDefault="00E013FD" w:rsidP="00E013FD">
      <w:pPr>
        <w:numPr>
          <w:ilvl w:val="0"/>
          <w:numId w:val="1"/>
        </w:numPr>
        <w:rPr>
          <w:caps w:val="0"/>
        </w:rPr>
      </w:pPr>
      <w:r>
        <w:rPr>
          <w:caps w:val="0"/>
        </w:rPr>
        <w:t>Viene presentato il corso giudici 2013-2014 ( il programma in allegato ) , la giudice Claudia Pelo chiede come possono fare le giudici che hanno saltato l’aggiornamento nazionale di bologna per aggiornarsi, la coordinatrice dello staff regionale Serena Bellini risponde che ad ora il nazionale deve ancora decidere se fare un altro aggiornamento nazionale, e che non appena avrà notizie certe lo farà sapere, si propone inoltre di trovare eventualmente una soluzione durante il corso giudici regionale, se possibile.</w:t>
      </w:r>
    </w:p>
    <w:p w:rsidR="00E013FD" w:rsidRDefault="00870BF9" w:rsidP="00E013FD">
      <w:pPr>
        <w:numPr>
          <w:ilvl w:val="0"/>
          <w:numId w:val="1"/>
        </w:numPr>
        <w:rPr>
          <w:caps w:val="0"/>
        </w:rPr>
      </w:pPr>
      <w:r>
        <w:rPr>
          <w:caps w:val="0"/>
        </w:rPr>
        <w:t>Presentazione dei programmi provinciali, relative gare e dubbi, le responsabili delle zone terra e mare, rispettivamente Elena Mordini+Agnese Petri e Serena Panicucci+Lisa Lemmi rispondono alle tecniche e danno delucidazioni in merito.</w:t>
      </w:r>
    </w:p>
    <w:p w:rsidR="00870BF9" w:rsidRDefault="00870BF9" w:rsidP="00870BF9">
      <w:pPr>
        <w:rPr>
          <w:caps w:val="0"/>
        </w:rPr>
      </w:pPr>
    </w:p>
    <w:p w:rsidR="00870BF9" w:rsidRDefault="00870BF9" w:rsidP="00870BF9">
      <w:pPr>
        <w:rPr>
          <w:caps w:val="0"/>
        </w:rPr>
      </w:pPr>
    </w:p>
    <w:p w:rsidR="00870BF9" w:rsidRDefault="00870BF9" w:rsidP="00870BF9">
      <w:pPr>
        <w:rPr>
          <w:caps w:val="0"/>
        </w:rPr>
      </w:pPr>
      <w:r>
        <w:rPr>
          <w:caps w:val="0"/>
        </w:rPr>
        <w:t>STAFF TECNICO TOSCANA</w:t>
      </w:r>
    </w:p>
    <w:p w:rsidR="00870BF9" w:rsidRDefault="00870BF9" w:rsidP="00870BF9">
      <w:pPr>
        <w:rPr>
          <w:caps w:val="0"/>
        </w:rPr>
      </w:pPr>
    </w:p>
    <w:p w:rsidR="00870BF9" w:rsidRDefault="00870BF9" w:rsidP="00870BF9">
      <w:pPr>
        <w:rPr>
          <w:caps w:val="0"/>
        </w:rPr>
      </w:pPr>
      <w:r>
        <w:rPr>
          <w:caps w:val="0"/>
        </w:rPr>
        <w:t xml:space="preserve">Serena Bellini ( coordinatrice) </w:t>
      </w:r>
    </w:p>
    <w:p w:rsidR="00870BF9" w:rsidRDefault="00870BF9" w:rsidP="00870BF9">
      <w:pPr>
        <w:rPr>
          <w:caps w:val="0"/>
        </w:rPr>
      </w:pPr>
      <w:r>
        <w:rPr>
          <w:caps w:val="0"/>
        </w:rPr>
        <w:t>Erika Panicucci</w:t>
      </w:r>
    </w:p>
    <w:p w:rsidR="00870BF9" w:rsidRDefault="00870BF9" w:rsidP="00870BF9">
      <w:pPr>
        <w:rPr>
          <w:caps w:val="0"/>
        </w:rPr>
      </w:pPr>
      <w:r>
        <w:rPr>
          <w:caps w:val="0"/>
        </w:rPr>
        <w:t>Serena Panicucci</w:t>
      </w:r>
    </w:p>
    <w:p w:rsidR="00E013FD" w:rsidRDefault="00E013FD" w:rsidP="00E013FD">
      <w:pPr>
        <w:ind w:left="360"/>
        <w:rPr>
          <w:caps w:val="0"/>
        </w:rPr>
      </w:pPr>
      <w:r>
        <w:rPr>
          <w:caps w:val="0"/>
        </w:rPr>
        <w:t xml:space="preserve">     </w:t>
      </w:r>
    </w:p>
    <w:p w:rsidR="00E013FD" w:rsidRDefault="00E013FD" w:rsidP="00E013FD">
      <w:pPr>
        <w:ind w:left="360"/>
        <w:rPr>
          <w:caps w:val="0"/>
        </w:rPr>
      </w:pPr>
      <w:r>
        <w:rPr>
          <w:caps w:val="0"/>
        </w:rPr>
        <w:t xml:space="preserve"> </w:t>
      </w:r>
    </w:p>
    <w:p w:rsidR="00E013FD" w:rsidRPr="00F26212" w:rsidRDefault="00E013FD"/>
    <w:sectPr w:rsidR="00E013FD" w:rsidRPr="00F26212" w:rsidSect="00CD297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92013"/>
    <w:multiLevelType w:val="hybridMultilevel"/>
    <w:tmpl w:val="2E22198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compat/>
  <w:rsids>
    <w:rsidRoot w:val="00D768A0"/>
    <w:rsid w:val="005E7FA9"/>
    <w:rsid w:val="00870BF9"/>
    <w:rsid w:val="00CD297D"/>
    <w:rsid w:val="00D768A0"/>
    <w:rsid w:val="00D84EF7"/>
    <w:rsid w:val="00E013FD"/>
    <w:rsid w:val="00F262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D297D"/>
    <w:rPr>
      <w:rFonts w:ascii="Comic Sans MS" w:hAnsi="Comic Sans MS"/>
      <w:cap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cp:lastModifiedBy>uisp</cp:lastModifiedBy>
  <cp:revision>2</cp:revision>
  <dcterms:created xsi:type="dcterms:W3CDTF">2013-10-07T16:00:00Z</dcterms:created>
  <dcterms:modified xsi:type="dcterms:W3CDTF">2013-10-07T16:00:00Z</dcterms:modified>
</cp:coreProperties>
</file>