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F3C3" w14:textId="77777777" w:rsidR="00AF0693" w:rsidRDefault="00AF0693" w:rsidP="00AF0693">
      <w:pPr>
        <w:ind w:left="4956" w:firstLine="708"/>
        <w:rPr>
          <w:rFonts w:ascii="Verdana" w:hAnsi="Verdana"/>
        </w:rPr>
      </w:pPr>
    </w:p>
    <w:p w14:paraId="2142E1C6" w14:textId="77777777" w:rsidR="00AF0693" w:rsidRDefault="00AF0693" w:rsidP="00AF0693">
      <w:pPr>
        <w:ind w:left="4956" w:firstLine="708"/>
        <w:rPr>
          <w:rFonts w:ascii="Verdana" w:hAnsi="Verdana"/>
        </w:rPr>
      </w:pPr>
    </w:p>
    <w:p w14:paraId="0E2710A8" w14:textId="77777777" w:rsidR="009D5AB5" w:rsidRDefault="009D5AB5" w:rsidP="00AF0693">
      <w:pPr>
        <w:ind w:left="4956" w:firstLine="708"/>
        <w:rPr>
          <w:rFonts w:ascii="Verdana" w:hAnsi="Verdana"/>
        </w:rPr>
      </w:pPr>
    </w:p>
    <w:p w14:paraId="78995FA6" w14:textId="77777777" w:rsidR="00C83E13" w:rsidRPr="00C83E13" w:rsidRDefault="00C83E13" w:rsidP="00C83E13">
      <w:pPr>
        <w:spacing w:after="120"/>
        <w:rPr>
          <w:rFonts w:ascii="Nunito" w:hAnsi="Nunito"/>
          <w:b/>
          <w:bCs/>
          <w:i/>
          <w:iCs/>
          <w:sz w:val="24"/>
          <w:szCs w:val="24"/>
          <w:u w:val="single"/>
        </w:rPr>
      </w:pPr>
      <w:r w:rsidRPr="00C83E13">
        <w:rPr>
          <w:rFonts w:ascii="Nunito" w:hAnsi="Nunito"/>
          <w:b/>
          <w:bCs/>
          <w:i/>
          <w:iCs/>
          <w:sz w:val="24"/>
          <w:szCs w:val="24"/>
          <w:u w:val="single"/>
        </w:rPr>
        <w:t>Modello organizzativo e di controllo dell’attività sportiva ai sensi dell’art. 16 del D.Lgs. 39/2021</w:t>
      </w:r>
    </w:p>
    <w:p w14:paraId="2EF75233" w14:textId="77777777" w:rsidR="00C83E13" w:rsidRDefault="00C83E13" w:rsidP="00C83E13">
      <w:pPr>
        <w:spacing w:after="120"/>
        <w:jc w:val="both"/>
        <w:rPr>
          <w:rFonts w:ascii="Nunito" w:hAnsi="Nunito"/>
          <w:i/>
          <w:iCs/>
        </w:rPr>
      </w:pPr>
    </w:p>
    <w:p w14:paraId="611941C5" w14:textId="77777777" w:rsidR="00C83E13" w:rsidRPr="00C83E13" w:rsidRDefault="00C83E13" w:rsidP="00C83E13">
      <w:pPr>
        <w:spacing w:after="120"/>
        <w:jc w:val="both"/>
      </w:pPr>
      <w:r w:rsidRPr="00C83E13">
        <w:t xml:space="preserve">Il Comitato Territoriale di Vicenza vuole essere per tutti un luogo in cui le persone si sentono accolte e al sicuro. Con questo obiettivo viene adottato il Modello organizzativo e di controllo dell’attività sportiva come previsto dal comma 2 dell’articolo 16 del D.Lgs. n. 39 del 28 </w:t>
      </w:r>
      <w:r w:rsidRPr="00C83E13">
        <w:rPr>
          <w:color w:val="000000" w:themeColor="text1"/>
        </w:rPr>
        <w:t xml:space="preserve">febbraio 2021, alla luce delle linee guida adottate dalla UISP, organismo sportivo affiliante, consultabili alla pagina </w:t>
      </w:r>
      <w:hyperlink r:id="rId7" w:history="1">
        <w:r w:rsidRPr="00C83E13">
          <w:rPr>
            <w:rStyle w:val="Collegamentoipertestuale"/>
            <w:color w:val="000000" w:themeColor="text1"/>
          </w:rPr>
          <w:t>https://www.uisp.it/nazionale/pagina/atto-costitutivo-statuto-e-regolamenti</w:t>
        </w:r>
      </w:hyperlink>
      <w:r w:rsidRPr="00C83E13">
        <w:rPr>
          <w:color w:val="000000" w:themeColor="text1"/>
        </w:rPr>
        <w:t xml:space="preserve">, che costituiscono parte integrante del presente modello e alla cui lettura integrale </w:t>
      </w:r>
      <w:r w:rsidRPr="00C83E13">
        <w:t>pertanto si rinvia.</w:t>
      </w:r>
    </w:p>
    <w:p w14:paraId="20FD1B34" w14:textId="77777777" w:rsidR="00C83E13" w:rsidRPr="00C83E13" w:rsidRDefault="00C83E13" w:rsidP="00C83E13">
      <w:pPr>
        <w:spacing w:after="120"/>
        <w:jc w:val="both"/>
        <w:rPr>
          <w:color w:val="808080" w:themeColor="background1" w:themeShade="80"/>
        </w:rPr>
      </w:pPr>
      <w:r w:rsidRPr="00C83E13">
        <w:t xml:space="preserve">Il Comitato Uisp di Vicenza affiggerà nei locali degli impianti sportivi in uso il presente modello ed il codice di condotta unitamente alle linee guida elaborate dall’organismo sportivo affiliante. Tali informazioni vengono </w:t>
      </w:r>
      <w:r w:rsidRPr="00C83E13">
        <w:rPr>
          <w:color w:val="000000" w:themeColor="text1"/>
        </w:rPr>
        <w:t>pubblicate anche sulla home page del sito internet dell’associazione sui profili social dell’associazione</w:t>
      </w:r>
      <w:r w:rsidRPr="00C83E13">
        <w:rPr>
          <w:color w:val="7F7F7F" w:themeColor="text1" w:themeTint="80"/>
        </w:rPr>
        <w:t>.</w:t>
      </w:r>
    </w:p>
    <w:p w14:paraId="29095E4D" w14:textId="77777777" w:rsidR="00C83E13" w:rsidRPr="00C83E13" w:rsidRDefault="00C83E13" w:rsidP="00C83E13">
      <w:pPr>
        <w:spacing w:after="120"/>
        <w:jc w:val="both"/>
        <w:rPr>
          <w:b/>
          <w:bCs/>
        </w:rPr>
      </w:pPr>
    </w:p>
    <w:p w14:paraId="67738397" w14:textId="77777777" w:rsidR="00C83E13" w:rsidRPr="00C83E13" w:rsidRDefault="00C83E13" w:rsidP="00C83E13">
      <w:pPr>
        <w:spacing w:after="120"/>
        <w:jc w:val="both"/>
        <w:rPr>
          <w:i/>
          <w:iCs/>
        </w:rPr>
      </w:pPr>
      <w:r w:rsidRPr="00C83E13">
        <w:rPr>
          <w:b/>
          <w:bCs/>
          <w:i/>
          <w:iCs/>
        </w:rPr>
        <w:t>Conosci i tuoi diritti?</w:t>
      </w:r>
    </w:p>
    <w:p w14:paraId="558C2CF8" w14:textId="77777777" w:rsidR="00C83E13" w:rsidRPr="00C83E13" w:rsidRDefault="00C83E13" w:rsidP="00C83E13">
      <w:pPr>
        <w:spacing w:after="120"/>
        <w:jc w:val="both"/>
      </w:pPr>
      <w:r w:rsidRPr="00C83E13">
        <w:t>A tutti i tesserati e le tesserate sono riconosciuti i diritti fondamentali:</w:t>
      </w:r>
    </w:p>
    <w:p w14:paraId="7DA5FC42" w14:textId="77777777" w:rsidR="00C83E13" w:rsidRPr="00C83E13" w:rsidRDefault="00C83E13" w:rsidP="00C83E13">
      <w:pPr>
        <w:spacing w:after="120"/>
        <w:jc w:val="both"/>
      </w:pPr>
      <w:r w:rsidRPr="00C83E13">
        <w:t>- a un trattamento dignitoso e rispettoso in ogni rapporto, contesto e situazione in ambito associativo;</w:t>
      </w:r>
    </w:p>
    <w:p w14:paraId="63CB6BD5" w14:textId="77777777" w:rsidR="00C83E13" w:rsidRPr="00C83E13" w:rsidRDefault="00C83E13" w:rsidP="00C83E13">
      <w:pPr>
        <w:spacing w:after="120"/>
        <w:jc w:val="both"/>
      </w:pPr>
      <w:r w:rsidRPr="00C83E13">
        <w:t>-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0DF4ADF6" w14:textId="77777777" w:rsidR="00C83E13" w:rsidRPr="00C83E13" w:rsidRDefault="00C83E13" w:rsidP="00C83E13">
      <w:pPr>
        <w:spacing w:after="120"/>
        <w:jc w:val="both"/>
      </w:pPr>
      <w:r w:rsidRPr="00C83E13">
        <w:t>- a che la salute e il benessere psico-fisico siano garantiti come prevalenti rispetto a ogni risultato sportivo.</w:t>
      </w:r>
    </w:p>
    <w:p w14:paraId="7EC27933" w14:textId="77777777" w:rsidR="00C83E13" w:rsidRPr="00C83E13" w:rsidRDefault="00C83E13" w:rsidP="00C83E13">
      <w:pPr>
        <w:spacing w:after="120"/>
        <w:jc w:val="both"/>
        <w:rPr>
          <w:b/>
          <w:bCs/>
        </w:rPr>
      </w:pPr>
    </w:p>
    <w:p w14:paraId="05B09AA2" w14:textId="77777777" w:rsidR="00C83E13" w:rsidRPr="00C83E13" w:rsidRDefault="00C83E13" w:rsidP="00C83E13">
      <w:pPr>
        <w:spacing w:after="120"/>
        <w:jc w:val="both"/>
        <w:rPr>
          <w:i/>
          <w:iCs/>
        </w:rPr>
      </w:pPr>
      <w:r w:rsidRPr="00C83E13">
        <w:rPr>
          <w:b/>
          <w:bCs/>
          <w:i/>
          <w:iCs/>
        </w:rPr>
        <w:t>Siamo consapevoli di cosa significhi l’abuso in contesti sportivi? Come individuare le persone a rischio e le forme di potere nello sport?</w:t>
      </w:r>
    </w:p>
    <w:p w14:paraId="6328EB20" w14:textId="77777777" w:rsidR="00C83E13" w:rsidRPr="00C83E13" w:rsidRDefault="00C83E13" w:rsidP="00C83E13">
      <w:pPr>
        <w:spacing w:after="120"/>
        <w:jc w:val="both"/>
      </w:pPr>
      <w:r w:rsidRPr="00C83E13">
        <w:t>Il/la Responsabile contro abusi, violenze e discriminazioni crea o diffonde contenuti utili ad una corretta percezione del rischio diretti ai collaboratori, atlete/i e relativi famigliari.</w:t>
      </w:r>
    </w:p>
    <w:p w14:paraId="33D12642" w14:textId="77777777" w:rsidR="00C83E13" w:rsidRPr="00C83E13" w:rsidRDefault="00C83E13" w:rsidP="00C83E13">
      <w:pPr>
        <w:spacing w:after="120"/>
        <w:jc w:val="both"/>
        <w:rPr>
          <w:b/>
          <w:bCs/>
        </w:rPr>
      </w:pPr>
    </w:p>
    <w:p w14:paraId="79B58093" w14:textId="77777777" w:rsidR="00C83E13" w:rsidRPr="00C83E13" w:rsidRDefault="00C83E13" w:rsidP="00C83E13">
      <w:pPr>
        <w:spacing w:after="120"/>
        <w:jc w:val="both"/>
        <w:rPr>
          <w:i/>
          <w:iCs/>
        </w:rPr>
      </w:pPr>
      <w:r w:rsidRPr="00C83E13">
        <w:rPr>
          <w:b/>
          <w:bCs/>
          <w:i/>
          <w:iCs/>
        </w:rPr>
        <w:t>Senti che i tuoi diritti sono stati violati?</w:t>
      </w:r>
    </w:p>
    <w:p w14:paraId="431275FF" w14:textId="77777777" w:rsidR="00C83E13" w:rsidRPr="00C83E13" w:rsidRDefault="00C83E13" w:rsidP="00C83E13">
      <w:pPr>
        <w:spacing w:after="120"/>
        <w:jc w:val="both"/>
      </w:pPr>
      <w:r w:rsidRPr="00C83E13">
        <w:t xml:space="preserve">In associazione ti senti isolata/o o intimidita/o? Ti senti forzata/o dagli allenatori a svolgere un’attività fisica inappropriata, magari perché sei infortunata/o? Ti senti a disagio per battute sessualmente esplicite o hai subito molestie sessuali fisiche? Hai visto altre persone vittime di abusi in associazione? Hai provato a segnalare il problema al dirigente o al tecnico ma non hanno fatto nulla? </w:t>
      </w:r>
    </w:p>
    <w:p w14:paraId="1023DBCE" w14:textId="77777777" w:rsidR="00C83E13" w:rsidRPr="00C83E13" w:rsidRDefault="00C83E13" w:rsidP="00C83E13">
      <w:pPr>
        <w:spacing w:after="120"/>
        <w:jc w:val="both"/>
      </w:pPr>
      <w:r w:rsidRPr="00C83E13">
        <w:t>Puoi rivolgerti a ZORZANELLO MICHELA, nominata/o Responsabile contro abusi, violenze e discriminazioni. La/lo puoi contattare alla mail_</w:t>
      </w:r>
      <w:r w:rsidRPr="00C83E13">
        <w:t>safeguardingofficer.vicenza@uisp.it</w:t>
      </w:r>
      <w:r w:rsidRPr="00C83E13">
        <w:t xml:space="preserve">...._ anche per chiedere un incontro. La/Il Responsabile è pronta/o ad ascoltarti e ad accogliere le segnalazioni di abusi che senti di aver subito o di comportamenti che hai visto adottare anche nei confronti di altre persone in associazione. </w:t>
      </w:r>
    </w:p>
    <w:p w14:paraId="7C26C374" w14:textId="77777777" w:rsidR="00C83E13" w:rsidRPr="00C83E13" w:rsidRDefault="00C83E13" w:rsidP="00C83E13">
      <w:pPr>
        <w:spacing w:after="120"/>
        <w:jc w:val="both"/>
      </w:pPr>
    </w:p>
    <w:p w14:paraId="3645955F" w14:textId="11036893" w:rsidR="00C83E13" w:rsidRPr="00C83E13" w:rsidRDefault="00C83E13" w:rsidP="00C83E13">
      <w:pPr>
        <w:spacing w:after="120"/>
        <w:jc w:val="both"/>
      </w:pPr>
      <w:r w:rsidRPr="00C83E13">
        <w:t>Il suo ruolo è anche quello di esaminare con il Consiglio Direttivo tutte le azioni che possano migliorare la qualità della vita in associazione. Se vuoi, puoi chiedere che le dichiarazioni non siano verbalizzate e trasmesse agli organi competente: la/il Responsabile è tenuta/o a rispettare questa volontà a meno che non sia evidente o accertata la responsabilità del segnalante per reati di calunnia o diffamazione o comunque per illeciti integrati mediante la stessa segnalazione.</w:t>
      </w:r>
    </w:p>
    <w:p w14:paraId="26804045" w14:textId="77777777" w:rsidR="00C83E13" w:rsidRPr="00C83E13" w:rsidRDefault="00C83E13" w:rsidP="00C83E13">
      <w:pPr>
        <w:spacing w:after="120"/>
        <w:jc w:val="both"/>
        <w:rPr>
          <w:b/>
          <w:bCs/>
        </w:rPr>
      </w:pPr>
    </w:p>
    <w:p w14:paraId="4DC6A6A5" w14:textId="77777777" w:rsidR="00C83E13" w:rsidRDefault="00C83E13" w:rsidP="00C83E13">
      <w:pPr>
        <w:spacing w:after="120"/>
        <w:jc w:val="both"/>
        <w:rPr>
          <w:b/>
          <w:bCs/>
          <w:i/>
          <w:iCs/>
        </w:rPr>
      </w:pPr>
    </w:p>
    <w:p w14:paraId="212E59FB" w14:textId="0415A77A" w:rsidR="00C83E13" w:rsidRPr="00C83E13" w:rsidRDefault="00C83E13" w:rsidP="00C83E13">
      <w:pPr>
        <w:spacing w:after="120"/>
        <w:jc w:val="both"/>
        <w:rPr>
          <w:i/>
          <w:iCs/>
        </w:rPr>
      </w:pPr>
      <w:r w:rsidRPr="00C83E13">
        <w:rPr>
          <w:b/>
          <w:bCs/>
          <w:i/>
          <w:iCs/>
        </w:rPr>
        <w:lastRenderedPageBreak/>
        <w:t>Analisi, valutazione e mitigazione dei rischi</w:t>
      </w:r>
    </w:p>
    <w:p w14:paraId="0A3EAD88" w14:textId="77777777" w:rsidR="00C83E13" w:rsidRPr="00C83E13" w:rsidRDefault="00C83E13" w:rsidP="00C83E13">
      <w:pPr>
        <w:numPr>
          <w:ilvl w:val="0"/>
          <w:numId w:val="5"/>
        </w:numPr>
        <w:tabs>
          <w:tab w:val="clear" w:pos="360"/>
          <w:tab w:val="num" w:pos="720"/>
        </w:tabs>
        <w:spacing w:after="120" w:line="276" w:lineRule="auto"/>
        <w:jc w:val="both"/>
      </w:pPr>
      <w:r w:rsidRPr="00C83E13">
        <w:rPr>
          <w:b/>
          <w:bCs/>
        </w:rPr>
        <w:t>I collaboratori</w:t>
      </w:r>
    </w:p>
    <w:p w14:paraId="2193E87D" w14:textId="77777777" w:rsidR="00C83E13" w:rsidRPr="00C83E13" w:rsidRDefault="00C83E13" w:rsidP="00C83E13">
      <w:pPr>
        <w:spacing w:after="120"/>
        <w:jc w:val="both"/>
      </w:pPr>
      <w:r w:rsidRPr="00C83E13">
        <w:t xml:space="preserve">L’organo amministrativo deve interrogarsi in merito a come vengono selezionate e formate le risorse umane valutando aspetti quali: </w:t>
      </w:r>
    </w:p>
    <w:p w14:paraId="424AD216" w14:textId="77777777" w:rsidR="00C83E13" w:rsidRPr="00C83E13" w:rsidRDefault="00C83E13" w:rsidP="00C83E13">
      <w:pPr>
        <w:pStyle w:val="Paragrafoelenco"/>
        <w:numPr>
          <w:ilvl w:val="0"/>
          <w:numId w:val="7"/>
        </w:numPr>
        <w:spacing w:after="120"/>
        <w:jc w:val="both"/>
        <w:rPr>
          <w:rFonts w:ascii="Arial" w:hAnsi="Arial" w:cs="Arial"/>
          <w:sz w:val="20"/>
          <w:szCs w:val="20"/>
        </w:rPr>
      </w:pPr>
      <w:r w:rsidRPr="00C83E13">
        <w:rPr>
          <w:rFonts w:ascii="Arial" w:hAnsi="Arial" w:cs="Arial"/>
          <w:sz w:val="20"/>
          <w:szCs w:val="20"/>
        </w:rPr>
        <w:t xml:space="preserve">Analisi dei relativi curricula; </w:t>
      </w:r>
    </w:p>
    <w:p w14:paraId="4B6A6531" w14:textId="77777777" w:rsidR="00C83E13" w:rsidRPr="00C83E13" w:rsidRDefault="00C83E13" w:rsidP="00C83E13">
      <w:pPr>
        <w:pStyle w:val="Paragrafoelenco"/>
        <w:numPr>
          <w:ilvl w:val="0"/>
          <w:numId w:val="7"/>
        </w:numPr>
        <w:spacing w:after="120"/>
        <w:jc w:val="both"/>
        <w:rPr>
          <w:rFonts w:ascii="Arial" w:hAnsi="Arial" w:cs="Arial"/>
          <w:sz w:val="20"/>
          <w:szCs w:val="20"/>
        </w:rPr>
      </w:pPr>
      <w:r w:rsidRPr="00C83E13">
        <w:rPr>
          <w:rFonts w:ascii="Arial" w:hAnsi="Arial" w:cs="Arial"/>
          <w:sz w:val="20"/>
          <w:szCs w:val="20"/>
        </w:rPr>
        <w:t xml:space="preserve">Avvenuta acquisizione del certificato penale del datore di lavoro con riferimento ai collaboratori retribuiti </w:t>
      </w:r>
      <w:r w:rsidRPr="00C83E13">
        <w:rPr>
          <w:rFonts w:ascii="Arial" w:hAnsi="Arial" w:cs="Arial"/>
          <w:color w:val="808080" w:themeColor="background1" w:themeShade="80"/>
          <w:sz w:val="20"/>
          <w:szCs w:val="20"/>
        </w:rPr>
        <w:t xml:space="preserve">e volontari </w:t>
      </w:r>
      <w:r w:rsidRPr="00C83E13">
        <w:rPr>
          <w:rFonts w:ascii="Arial" w:hAnsi="Arial" w:cs="Arial"/>
          <w:sz w:val="20"/>
          <w:szCs w:val="20"/>
        </w:rPr>
        <w:t>che hanno rapporti diretti con minori;</w:t>
      </w:r>
    </w:p>
    <w:p w14:paraId="4BB8E26A" w14:textId="77777777" w:rsidR="00C83E13" w:rsidRPr="00C83E13" w:rsidRDefault="00C83E13" w:rsidP="00C83E13">
      <w:pPr>
        <w:pStyle w:val="Paragrafoelenco"/>
        <w:numPr>
          <w:ilvl w:val="0"/>
          <w:numId w:val="7"/>
        </w:numPr>
        <w:spacing w:after="120"/>
        <w:jc w:val="both"/>
        <w:rPr>
          <w:rFonts w:ascii="Arial" w:hAnsi="Arial" w:cs="Arial"/>
          <w:sz w:val="20"/>
          <w:szCs w:val="20"/>
        </w:rPr>
      </w:pPr>
      <w:r w:rsidRPr="00C83E13">
        <w:rPr>
          <w:rFonts w:ascii="Arial" w:hAnsi="Arial" w:cs="Arial"/>
          <w:sz w:val="20"/>
          <w:szCs w:val="20"/>
        </w:rPr>
        <w:t>attivazione di percorsi di informazione/formazione sul tema, partecipazione a corsi e incontri promossi dagli organismi sportivi affilianti.</w:t>
      </w:r>
    </w:p>
    <w:p w14:paraId="0ED2DFA4" w14:textId="77777777" w:rsidR="00C83E13" w:rsidRPr="00C83E13" w:rsidRDefault="00C83E13" w:rsidP="00C83E13">
      <w:pPr>
        <w:spacing w:after="120"/>
        <w:jc w:val="both"/>
        <w:rPr>
          <w:b/>
          <w:bCs/>
        </w:rPr>
      </w:pPr>
    </w:p>
    <w:p w14:paraId="4ADA55F8" w14:textId="77777777" w:rsidR="00C83E13" w:rsidRPr="00C83E13" w:rsidRDefault="00C83E13" w:rsidP="00C83E13">
      <w:pPr>
        <w:spacing w:after="120"/>
        <w:jc w:val="both"/>
      </w:pPr>
      <w:r w:rsidRPr="00C83E13">
        <w:rPr>
          <w:b/>
          <w:bCs/>
        </w:rPr>
        <w:t>b) come si caratterizza la vita negli spogliatoi?</w:t>
      </w:r>
    </w:p>
    <w:p w14:paraId="3520D832" w14:textId="77777777" w:rsidR="00C83E13" w:rsidRPr="00C83E13" w:rsidRDefault="00C83E13" w:rsidP="00C83E13">
      <w:pPr>
        <w:spacing w:after="120"/>
        <w:jc w:val="both"/>
      </w:pPr>
      <w:r w:rsidRPr="00C83E13">
        <w:rPr>
          <w:b/>
          <w:bCs/>
        </w:rPr>
        <w:t xml:space="preserve">Misure di sicurezza: </w:t>
      </w:r>
      <w:r w:rsidRPr="00C83E13">
        <w:t>salvo che nel corso di manifestazioni sportive, nell’impianto sportivo accedono gli associati e tesserati e gli esercenti la potestà genitoriale o i soggetti cui è affidata la cura degli atleti e delle atlete ovvero a loro delegati. Gli esercenti la potestà genitoriale di minori, interdetti e inabilitati, accedono all’impianto per supportarli ma non interferiscono con le attività didattiche/di allenamento/sportive partecipando a momenti di confronto con istruttori/allenatori pianificati.</w:t>
      </w:r>
    </w:p>
    <w:p w14:paraId="4812CC7B" w14:textId="77777777" w:rsidR="00C83E13" w:rsidRPr="00C83E13" w:rsidRDefault="00C83E13" w:rsidP="00C83E13">
      <w:pPr>
        <w:spacing w:after="120"/>
        <w:jc w:val="both"/>
      </w:pPr>
      <w:r w:rsidRPr="00C83E13">
        <w:t>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intellettivo/relazionale.</w:t>
      </w:r>
    </w:p>
    <w:p w14:paraId="143B6E1E" w14:textId="77777777" w:rsidR="00C83E13" w:rsidRPr="00C83E13" w:rsidRDefault="00C83E13" w:rsidP="00C83E13">
      <w:pPr>
        <w:spacing w:after="120"/>
        <w:jc w:val="both"/>
      </w:pPr>
    </w:p>
    <w:p w14:paraId="46FC29CC" w14:textId="77777777" w:rsidR="00C83E13" w:rsidRPr="00C83E13" w:rsidRDefault="00C83E13" w:rsidP="00C83E13">
      <w:pPr>
        <w:spacing w:after="120"/>
        <w:jc w:val="both"/>
        <w:rPr>
          <w:b/>
          <w:bCs/>
        </w:rPr>
      </w:pPr>
      <w:r w:rsidRPr="00C83E13">
        <w:rPr>
          <w:b/>
          <w:bCs/>
        </w:rPr>
        <w:t>c) come abbiamo organizzato l’ambiente in infermeria</w:t>
      </w:r>
    </w:p>
    <w:p w14:paraId="52DC5A17" w14:textId="77777777" w:rsidR="00C83E13" w:rsidRPr="00C83E13" w:rsidRDefault="00C83E13" w:rsidP="00C83E13">
      <w:pPr>
        <w:spacing w:after="120"/>
        <w:jc w:val="both"/>
      </w:pPr>
      <w:r w:rsidRPr="00C83E13">
        <w:t>In caso di necessità, fermo restando la tempestiva richiesta di intervento al servizio di soccorso sanitario qualora necessario, l’accesso all’infermeria è consentito a medico/a sociale o, in caso di manifestazione sportiva, al medico/a di gara o, in loro assenza, a una persona tecnica formata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w:t>
      </w:r>
    </w:p>
    <w:p w14:paraId="6A78FC2B" w14:textId="77777777" w:rsidR="00C83E13" w:rsidRPr="00C83E13" w:rsidRDefault="00C83E13" w:rsidP="00C83E13">
      <w:pPr>
        <w:spacing w:after="120"/>
        <w:jc w:val="both"/>
      </w:pPr>
    </w:p>
    <w:p w14:paraId="3E6EF954" w14:textId="069E9220" w:rsidR="00C83E13" w:rsidRPr="00C83E13" w:rsidRDefault="00C83E13" w:rsidP="00C83E13">
      <w:pPr>
        <w:spacing w:after="120"/>
        <w:jc w:val="both"/>
        <w:rPr>
          <w:b/>
          <w:bCs/>
        </w:rPr>
      </w:pPr>
      <w:r w:rsidRPr="00C83E13">
        <w:rPr>
          <w:b/>
          <w:bCs/>
        </w:rPr>
        <w:t>d) come organizziamo le trasferte</w:t>
      </w:r>
    </w:p>
    <w:p w14:paraId="425FE115" w14:textId="77777777" w:rsidR="00C83E13" w:rsidRPr="00C83E13" w:rsidRDefault="00C83E13" w:rsidP="00C83E13">
      <w:pPr>
        <w:spacing w:after="120"/>
        <w:jc w:val="both"/>
      </w:pPr>
      <w:r w:rsidRPr="00C83E13">
        <w:t>In caso di trasferte che prevedano un pernottamento, agli atleti e alle atlete dovranno essere riservate camere, eventualmente in condivisione con atlete o atleti dello stesso genere, diverse da quelle in cui alloggeranno tecnici, dirigenti o altre persone dello staff, salvo nel caso di parentela stretta. Durante le trasferte di qualsiasi tipo è dovere degli accompagnatori vigilare sugli atleti e atlete accompagnati, soprattutto se minorenni, mettendo in atto tutte le azioni necessarie a garantire l’integrità fisica e morale degli stessi ed evitare qualsiasi comportamento rilevante ai fini del presente modello.</w:t>
      </w:r>
    </w:p>
    <w:p w14:paraId="734ACD19" w14:textId="77777777" w:rsidR="00C83E13" w:rsidRPr="00C83E13" w:rsidRDefault="00C83E13" w:rsidP="00C83E13">
      <w:pPr>
        <w:spacing w:after="120"/>
        <w:jc w:val="both"/>
      </w:pPr>
    </w:p>
    <w:p w14:paraId="17AB3C8F" w14:textId="77777777" w:rsidR="00C83E13" w:rsidRPr="00C83E13" w:rsidRDefault="00C83E13" w:rsidP="00C83E13">
      <w:pPr>
        <w:spacing w:after="120"/>
        <w:jc w:val="both"/>
        <w:rPr>
          <w:i/>
          <w:iCs/>
        </w:rPr>
      </w:pPr>
      <w:r w:rsidRPr="00C83E13">
        <w:rPr>
          <w:b/>
          <w:bCs/>
          <w:i/>
          <w:iCs/>
        </w:rPr>
        <w:t>L’associazione/società sportiva è inclusiva?</w:t>
      </w:r>
    </w:p>
    <w:p w14:paraId="1F3EF2D2" w14:textId="77777777" w:rsidR="00C83E13" w:rsidRPr="00C83E13" w:rsidRDefault="00C83E13" w:rsidP="00C83E13">
      <w:pPr>
        <w:spacing w:after="120"/>
        <w:jc w:val="both"/>
      </w:pPr>
      <w:r w:rsidRPr="00C83E13">
        <w:t>UISP di Vicenza deve garantire ai tesserati pari diritti e opportunità, indipendentemente da etnia, convinzioni personali, disabilità, età, identità di genere, orientamento sessuale, lingua, opinione politica, religione, condizione patrimoniale, di nascita, fisica, intellettiva, relazionale o sportiva.</w:t>
      </w:r>
    </w:p>
    <w:p w14:paraId="4CF636F5" w14:textId="77777777" w:rsidR="00C83E13" w:rsidRPr="00C83E13" w:rsidRDefault="00C83E13" w:rsidP="00C83E13">
      <w:pPr>
        <w:spacing w:after="120"/>
        <w:jc w:val="both"/>
      </w:pPr>
      <w:r w:rsidRPr="00C83E13">
        <w:t>Per questo motivo Uisp di Vicenza si impegna a garantire:</w:t>
      </w:r>
    </w:p>
    <w:p w14:paraId="1CA73896" w14:textId="77777777" w:rsidR="00C83E13" w:rsidRPr="00C83E13" w:rsidRDefault="00C83E13" w:rsidP="00C83E13">
      <w:pPr>
        <w:numPr>
          <w:ilvl w:val="0"/>
          <w:numId w:val="6"/>
        </w:numPr>
        <w:spacing w:after="120" w:line="276" w:lineRule="auto"/>
        <w:jc w:val="both"/>
      </w:pPr>
      <w:r w:rsidRPr="00C83E13">
        <w:t>l’accesso alla pratica sportiva ai disabili prevedendo, come requisito preferenziale in sede di selezione delle risorse umane, curriculum di studi e di esperienza inerenti;</w:t>
      </w:r>
    </w:p>
    <w:p w14:paraId="21994B44" w14:textId="77777777" w:rsidR="00C83E13" w:rsidRDefault="00C83E13" w:rsidP="00C83E13">
      <w:pPr>
        <w:numPr>
          <w:ilvl w:val="0"/>
          <w:numId w:val="6"/>
        </w:numPr>
        <w:spacing w:after="120" w:line="276" w:lineRule="auto"/>
        <w:jc w:val="both"/>
      </w:pPr>
    </w:p>
    <w:p w14:paraId="5EDCE081" w14:textId="77777777" w:rsidR="00C83E13" w:rsidRDefault="00C83E13" w:rsidP="00C83E13">
      <w:pPr>
        <w:spacing w:after="120" w:line="276" w:lineRule="auto"/>
        <w:ind w:left="360"/>
        <w:jc w:val="both"/>
      </w:pPr>
    </w:p>
    <w:p w14:paraId="56329554" w14:textId="10E93D2F" w:rsidR="00C83E13" w:rsidRPr="00C83E13" w:rsidRDefault="00C83E13" w:rsidP="00C83E13">
      <w:pPr>
        <w:numPr>
          <w:ilvl w:val="0"/>
          <w:numId w:val="6"/>
        </w:numPr>
        <w:spacing w:after="120" w:line="276" w:lineRule="auto"/>
        <w:jc w:val="both"/>
      </w:pPr>
      <w:r w:rsidRPr="00C83E13">
        <w:t>l’accesso alla pratica sportiva anche a persone in situazione di fragilità economica prevedendo riduzioni nei costi di iscrizione;</w:t>
      </w:r>
    </w:p>
    <w:p w14:paraId="6D979240" w14:textId="77777777" w:rsidR="00C83E13" w:rsidRPr="00C83E13" w:rsidRDefault="00C83E13" w:rsidP="00C83E13">
      <w:pPr>
        <w:numPr>
          <w:ilvl w:val="0"/>
          <w:numId w:val="6"/>
        </w:numPr>
        <w:spacing w:after="120" w:line="276" w:lineRule="auto"/>
        <w:jc w:val="both"/>
      </w:pPr>
      <w:r w:rsidRPr="00C83E13">
        <w:t>che i centri estivi prevedano la somministrazione di pasti i cui prodotti vengono scelti anche in base ad eventuali allergie/intolleranze/scelte religiose/esigenze dietetiche che vengono richieste ai partecipanti;</w:t>
      </w:r>
    </w:p>
    <w:p w14:paraId="6AD2A02D" w14:textId="77777777" w:rsidR="00C83E13" w:rsidRPr="00C83E13" w:rsidRDefault="00C83E13" w:rsidP="00C83E13">
      <w:pPr>
        <w:numPr>
          <w:ilvl w:val="0"/>
          <w:numId w:val="6"/>
        </w:numPr>
        <w:spacing w:after="120" w:line="276" w:lineRule="auto"/>
        <w:jc w:val="both"/>
      </w:pPr>
      <w:r w:rsidRPr="00C83E13">
        <w:t>la programmazione di iniziative interculturali per favorire la reciproca conoscenza degli associati provenienti da Paesi diversi</w:t>
      </w:r>
      <w:r w:rsidRPr="00C83E13">
        <w:rPr>
          <w:i/>
          <w:iCs/>
        </w:rPr>
        <w:t>;</w:t>
      </w:r>
    </w:p>
    <w:p w14:paraId="2D57D32A" w14:textId="77777777" w:rsidR="00C83E13" w:rsidRPr="00C83E13" w:rsidRDefault="00C83E13" w:rsidP="00C83E13">
      <w:pPr>
        <w:spacing w:after="120"/>
        <w:jc w:val="both"/>
        <w:rPr>
          <w:b/>
          <w:bCs/>
        </w:rPr>
      </w:pPr>
    </w:p>
    <w:p w14:paraId="1D4CACA1" w14:textId="77777777" w:rsidR="00C83E13" w:rsidRPr="00C83E13" w:rsidRDefault="00C83E13" w:rsidP="00C83E13">
      <w:pPr>
        <w:spacing w:after="120"/>
        <w:jc w:val="both"/>
        <w:rPr>
          <w:i/>
          <w:iCs/>
        </w:rPr>
      </w:pPr>
      <w:r w:rsidRPr="00C83E13">
        <w:rPr>
          <w:b/>
          <w:bCs/>
          <w:i/>
          <w:iCs/>
        </w:rPr>
        <w:t>Come contrastiamo comportamenti lesivi e come gestiamo le segnalazioni?</w:t>
      </w:r>
    </w:p>
    <w:p w14:paraId="21876313" w14:textId="59687B65" w:rsidR="00C83E13" w:rsidRPr="00C83E13" w:rsidRDefault="00C83E13" w:rsidP="00C83E13">
      <w:pPr>
        <w:pStyle w:val="Paragrafoelenco"/>
        <w:numPr>
          <w:ilvl w:val="0"/>
          <w:numId w:val="8"/>
        </w:numPr>
        <w:spacing w:after="120"/>
        <w:jc w:val="both"/>
        <w:rPr>
          <w:rFonts w:ascii="Arial" w:hAnsi="Arial" w:cs="Arial"/>
          <w:sz w:val="20"/>
          <w:szCs w:val="20"/>
        </w:rPr>
      </w:pPr>
      <w:r w:rsidRPr="00C83E13">
        <w:rPr>
          <w:rFonts w:ascii="Arial" w:hAnsi="Arial" w:cs="Arial"/>
          <w:sz w:val="20"/>
          <w:szCs w:val="20"/>
        </w:rPr>
        <w:t>In caso di presunti comportamenti lesivi, da parte di tesserati/e o di persone terze, nei confronti di altri tesserati/e, soprattutto se minorenni, deve essere tempestivamente segnalato (entro le 24 ore) al/alla Responsabile contro abusi, violenze e discriminazioni tramite comunicazione a voce o via posta elettronica all’indirizzo email [</w:t>
      </w:r>
      <w:r w:rsidR="00AA235D">
        <w:rPr>
          <w:rFonts w:ascii="Arial" w:hAnsi="Arial" w:cs="Arial"/>
          <w:sz w:val="20"/>
          <w:szCs w:val="20"/>
        </w:rPr>
        <w:t>safeguardingofficer.vicenza@uisp.it</w:t>
      </w:r>
      <w:r w:rsidRPr="00C83E13">
        <w:rPr>
          <w:rFonts w:ascii="Arial" w:hAnsi="Arial" w:cs="Arial"/>
          <w:sz w:val="20"/>
          <w:szCs w:val="20"/>
        </w:rPr>
        <w:t>];</w:t>
      </w:r>
    </w:p>
    <w:p w14:paraId="61F0876C" w14:textId="77777777" w:rsidR="00C83E13" w:rsidRPr="00C83E13" w:rsidRDefault="00C83E13" w:rsidP="00C83E13">
      <w:pPr>
        <w:pStyle w:val="Paragrafoelenco"/>
        <w:numPr>
          <w:ilvl w:val="0"/>
          <w:numId w:val="8"/>
        </w:numPr>
        <w:spacing w:after="120"/>
        <w:jc w:val="both"/>
        <w:rPr>
          <w:rFonts w:ascii="Arial" w:hAnsi="Arial" w:cs="Arial"/>
          <w:sz w:val="20"/>
          <w:szCs w:val="20"/>
        </w:rPr>
      </w:pPr>
      <w:r w:rsidRPr="00C83E13">
        <w:rPr>
          <w:rFonts w:ascii="Arial" w:hAnsi="Arial" w:cs="Arial"/>
          <w:sz w:val="20"/>
          <w:szCs w:val="20"/>
        </w:rPr>
        <w:t xml:space="preserve">In caso dei suddetti comportamenti lesivi, se necessario, deve essere inviata segnalazione al Garante per la tutela dei tesserati/e dagli abusi e dalle condotte discriminatorie – Safeguarding Office all’indirizzo email </w:t>
      </w:r>
      <w:hyperlink r:id="rId8" w:history="1">
        <w:r w:rsidRPr="00C83E13">
          <w:rPr>
            <w:rStyle w:val="Collegamentoipertestuale"/>
            <w:rFonts w:ascii="Arial" w:hAnsi="Arial" w:cs="Arial"/>
            <w:color w:val="000000" w:themeColor="text1"/>
            <w:sz w:val="20"/>
            <w:szCs w:val="20"/>
          </w:rPr>
          <w:t>safeguardingofficer@uisp.it</w:t>
        </w:r>
      </w:hyperlink>
      <w:r w:rsidRPr="00C83E13">
        <w:rPr>
          <w:rFonts w:ascii="Arial" w:hAnsi="Arial" w:cs="Arial"/>
          <w:color w:val="000000" w:themeColor="text1"/>
          <w:sz w:val="20"/>
          <w:szCs w:val="20"/>
        </w:rPr>
        <w:t xml:space="preserve">; </w:t>
      </w:r>
    </w:p>
    <w:p w14:paraId="63882AED" w14:textId="77777777" w:rsidR="00C83E13" w:rsidRPr="00C83E13" w:rsidRDefault="00C83E13" w:rsidP="00C83E13">
      <w:pPr>
        <w:pStyle w:val="Paragrafoelenco"/>
        <w:numPr>
          <w:ilvl w:val="0"/>
          <w:numId w:val="8"/>
        </w:numPr>
        <w:spacing w:after="120"/>
        <w:jc w:val="both"/>
        <w:rPr>
          <w:rFonts w:ascii="Arial" w:hAnsi="Arial" w:cs="Arial"/>
          <w:sz w:val="20"/>
          <w:szCs w:val="20"/>
        </w:rPr>
      </w:pPr>
      <w:r w:rsidRPr="00C83E13">
        <w:rPr>
          <w:rFonts w:ascii="Arial" w:hAnsi="Arial" w:cs="Arial"/>
          <w:sz w:val="20"/>
          <w:szCs w:val="20"/>
        </w:rPr>
        <w:t>In caso di comportamenti che si ritengono penalmente rilevanti, il/la Responsabile contro abusi, violenze e discriminazioni deve notificare i fatti di cui è venuta a conoscenza alle forze dell’ordine;</w:t>
      </w:r>
    </w:p>
    <w:p w14:paraId="79E3A720" w14:textId="77777777" w:rsidR="00C83E13" w:rsidRPr="00C83E13" w:rsidRDefault="00C83E13" w:rsidP="00C83E13">
      <w:pPr>
        <w:pStyle w:val="Paragrafoelenco"/>
        <w:numPr>
          <w:ilvl w:val="0"/>
          <w:numId w:val="8"/>
        </w:numPr>
        <w:spacing w:after="120"/>
        <w:jc w:val="both"/>
        <w:rPr>
          <w:rFonts w:ascii="Arial" w:hAnsi="Arial" w:cs="Arial"/>
          <w:sz w:val="20"/>
          <w:szCs w:val="20"/>
        </w:rPr>
      </w:pPr>
      <w:r w:rsidRPr="00C83E13">
        <w:rPr>
          <w:rFonts w:ascii="Arial" w:hAnsi="Arial" w:cs="Arial"/>
          <w:sz w:val="20"/>
          <w:szCs w:val="20"/>
        </w:rPr>
        <w:t>L’Associazione garantisce l’adozione di misure tese a prevenire qualsivoglia forma di vittimizzazione secondaria dei tesserati e tesserate che abbiano in buona fede:</w:t>
      </w:r>
    </w:p>
    <w:p w14:paraId="2D8F7F72" w14:textId="77777777" w:rsidR="00C83E13" w:rsidRPr="00C83E13" w:rsidRDefault="00C83E13" w:rsidP="00C83E13">
      <w:pPr>
        <w:pStyle w:val="Paragrafoelenco"/>
        <w:numPr>
          <w:ilvl w:val="0"/>
          <w:numId w:val="9"/>
        </w:numPr>
        <w:spacing w:after="120"/>
        <w:jc w:val="both"/>
        <w:rPr>
          <w:rFonts w:ascii="Arial" w:hAnsi="Arial" w:cs="Arial"/>
          <w:sz w:val="20"/>
          <w:szCs w:val="20"/>
        </w:rPr>
      </w:pPr>
      <w:r w:rsidRPr="00C83E13">
        <w:rPr>
          <w:rFonts w:ascii="Arial" w:hAnsi="Arial" w:cs="Arial"/>
          <w:sz w:val="20"/>
          <w:szCs w:val="20"/>
        </w:rPr>
        <w:t>presentato una denuncia o una segnalazione;</w:t>
      </w:r>
    </w:p>
    <w:p w14:paraId="751905F6" w14:textId="77777777" w:rsidR="00C83E13" w:rsidRPr="00C83E13" w:rsidRDefault="00C83E13" w:rsidP="00C83E13">
      <w:pPr>
        <w:pStyle w:val="Paragrafoelenco"/>
        <w:numPr>
          <w:ilvl w:val="0"/>
          <w:numId w:val="9"/>
        </w:numPr>
        <w:spacing w:after="120"/>
        <w:jc w:val="both"/>
        <w:rPr>
          <w:rFonts w:ascii="Arial" w:hAnsi="Arial" w:cs="Arial"/>
          <w:sz w:val="20"/>
          <w:szCs w:val="20"/>
        </w:rPr>
      </w:pPr>
      <w:r w:rsidRPr="00C83E13">
        <w:rPr>
          <w:rFonts w:ascii="Arial" w:hAnsi="Arial" w:cs="Arial"/>
          <w:sz w:val="20"/>
          <w:szCs w:val="20"/>
        </w:rPr>
        <w:t>manifestato l’intenzione di presentare una denuncia o una segnalazione;</w:t>
      </w:r>
    </w:p>
    <w:p w14:paraId="5C06AE7E" w14:textId="77777777" w:rsidR="00C83E13" w:rsidRPr="00C83E13" w:rsidRDefault="00C83E13" w:rsidP="00C83E13">
      <w:pPr>
        <w:pStyle w:val="Paragrafoelenco"/>
        <w:numPr>
          <w:ilvl w:val="0"/>
          <w:numId w:val="9"/>
        </w:numPr>
        <w:spacing w:after="120"/>
        <w:jc w:val="both"/>
        <w:rPr>
          <w:rFonts w:ascii="Arial" w:hAnsi="Arial" w:cs="Arial"/>
          <w:sz w:val="20"/>
          <w:szCs w:val="20"/>
        </w:rPr>
      </w:pPr>
      <w:r w:rsidRPr="00C83E13">
        <w:rPr>
          <w:rFonts w:ascii="Arial" w:hAnsi="Arial" w:cs="Arial"/>
          <w:sz w:val="20"/>
          <w:szCs w:val="20"/>
        </w:rPr>
        <w:t>assistito o sostenuto un altro tesserato/a nel presentare una denuncia o una segnalazione;</w:t>
      </w:r>
    </w:p>
    <w:p w14:paraId="076108FE" w14:textId="77777777" w:rsidR="00C83E13" w:rsidRPr="00C83E13" w:rsidRDefault="00C83E13" w:rsidP="00C83E13">
      <w:pPr>
        <w:pStyle w:val="Paragrafoelenco"/>
        <w:numPr>
          <w:ilvl w:val="0"/>
          <w:numId w:val="9"/>
        </w:numPr>
        <w:spacing w:after="120"/>
        <w:jc w:val="both"/>
        <w:rPr>
          <w:rFonts w:ascii="Arial" w:hAnsi="Arial" w:cs="Arial"/>
          <w:sz w:val="20"/>
          <w:szCs w:val="20"/>
        </w:rPr>
      </w:pPr>
      <w:r w:rsidRPr="00C83E13">
        <w:rPr>
          <w:rFonts w:ascii="Arial" w:hAnsi="Arial" w:cs="Arial"/>
          <w:sz w:val="20"/>
          <w:szCs w:val="20"/>
        </w:rPr>
        <w:t>reso testimonianza o audizione in procedimenti in materia di abusi, violenze o discriminazioni;</w:t>
      </w:r>
    </w:p>
    <w:p w14:paraId="30A2BD5C" w14:textId="77777777" w:rsidR="00C83E13" w:rsidRPr="00C83E13" w:rsidRDefault="00C83E13" w:rsidP="00C83E13">
      <w:pPr>
        <w:pStyle w:val="Paragrafoelenco"/>
        <w:numPr>
          <w:ilvl w:val="0"/>
          <w:numId w:val="9"/>
        </w:numPr>
        <w:spacing w:after="120"/>
        <w:jc w:val="both"/>
        <w:rPr>
          <w:rFonts w:ascii="Arial" w:hAnsi="Arial" w:cs="Arial"/>
          <w:sz w:val="20"/>
          <w:szCs w:val="20"/>
        </w:rPr>
      </w:pPr>
      <w:r w:rsidRPr="00C83E13">
        <w:rPr>
          <w:rFonts w:ascii="Arial" w:hAnsi="Arial" w:cs="Arial"/>
          <w:sz w:val="20"/>
          <w:szCs w:val="20"/>
        </w:rPr>
        <w:t>intrapreso qualsiasi altra azione o iniziativa relativa o inerente alle politiche di safeguarding.</w:t>
      </w:r>
    </w:p>
    <w:p w14:paraId="6E473807" w14:textId="77777777" w:rsidR="00C83E13" w:rsidRPr="00C83E13" w:rsidRDefault="00C83E13" w:rsidP="00C83E13">
      <w:pPr>
        <w:pStyle w:val="Paragrafoelenco"/>
        <w:spacing w:after="120"/>
        <w:ind w:left="360"/>
        <w:jc w:val="both"/>
        <w:rPr>
          <w:rFonts w:ascii="Arial" w:hAnsi="Arial" w:cs="Arial"/>
          <w:sz w:val="20"/>
          <w:szCs w:val="20"/>
        </w:rPr>
      </w:pPr>
      <w:r w:rsidRPr="00C83E13">
        <w:rPr>
          <w:rFonts w:ascii="Arial" w:hAnsi="Arial" w:cs="Arial"/>
          <w:sz w:val="20"/>
          <w:szCs w:val="20"/>
        </w:rPr>
        <w:t>Nell'ambito del procedimento disciplinare,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w:t>
      </w:r>
    </w:p>
    <w:p w14:paraId="3D3D5AEE" w14:textId="77777777" w:rsidR="00C83E13" w:rsidRPr="00C83E13" w:rsidRDefault="00C83E13" w:rsidP="00C83E13">
      <w:pPr>
        <w:spacing w:after="120"/>
        <w:jc w:val="both"/>
        <w:rPr>
          <w:b/>
          <w:bCs/>
        </w:rPr>
      </w:pPr>
    </w:p>
    <w:p w14:paraId="75D635FF" w14:textId="77777777" w:rsidR="00C83E13" w:rsidRPr="00C83E13" w:rsidRDefault="00C83E13" w:rsidP="00C83E13">
      <w:pPr>
        <w:spacing w:after="120"/>
        <w:jc w:val="both"/>
        <w:rPr>
          <w:i/>
          <w:iCs/>
        </w:rPr>
      </w:pPr>
      <w:r w:rsidRPr="00C83E13">
        <w:rPr>
          <w:b/>
          <w:bCs/>
          <w:i/>
          <w:iCs/>
        </w:rPr>
        <w:t>Quali sanzioni applichiamo?</w:t>
      </w:r>
    </w:p>
    <w:p w14:paraId="35E27A2A" w14:textId="77777777" w:rsidR="00C83E13" w:rsidRPr="00C83E13" w:rsidRDefault="00C83E13" w:rsidP="00C83E13">
      <w:pPr>
        <w:spacing w:after="120"/>
        <w:jc w:val="both"/>
      </w:pPr>
      <w:r w:rsidRPr="00C83E13">
        <w:t>A titolo esemplificativo e non esaustivo, i comportamenti sanzionabili possono essere ricondotti alla mancata attuazione colposa o violazione dolosa delle misure indicate nel Modello e nel Codice di condotta; alla violazione delle misure poste a tutela del segnalante; all’aver effettuato segnalazioni infondate con dolo o colpa grave; l’aver violato gli obblighi di informazione nei confronti dell’Associazione; l’aver violato le disposizioni concernenti le attività di informazione, formazione e diffusione nei confronti dei destinatari del presente modello; gli atti di ritorsione o discriminatori, diretti o indiretti, nei confronti del segnalante per motivi collegati, direttamente o indirettamente, alla segnalazione e la mancata applicazione del presente sistema disciplinare.</w:t>
      </w:r>
    </w:p>
    <w:p w14:paraId="4C7560EB" w14:textId="77777777" w:rsidR="00C83E13" w:rsidRPr="00C83E13" w:rsidRDefault="00C83E13" w:rsidP="00C83E13">
      <w:pPr>
        <w:spacing w:after="120"/>
        <w:jc w:val="both"/>
      </w:pPr>
      <w:r w:rsidRPr="00C83E13">
        <w:t>Le sanzioni comminabili sono diversificate in ragione della natura del rapporto giuridico intercorrente tra l’autore della violazione e l’Associazione, nonché del rilievo e gravità della violazione commessa:</w:t>
      </w:r>
    </w:p>
    <w:p w14:paraId="6D9191DB" w14:textId="77777777" w:rsidR="00C83E13" w:rsidRDefault="00C83E13" w:rsidP="00C83E13">
      <w:pPr>
        <w:spacing w:after="120"/>
        <w:jc w:val="both"/>
        <w:rPr>
          <w:b/>
          <w:bCs/>
        </w:rPr>
      </w:pPr>
    </w:p>
    <w:p w14:paraId="74E7FF46" w14:textId="77777777" w:rsidR="00C83E13" w:rsidRDefault="00C83E13" w:rsidP="00C83E13">
      <w:pPr>
        <w:spacing w:after="120"/>
        <w:jc w:val="both"/>
        <w:rPr>
          <w:b/>
          <w:bCs/>
        </w:rPr>
      </w:pPr>
    </w:p>
    <w:p w14:paraId="3EB77A6D" w14:textId="77777777" w:rsidR="00C83E13" w:rsidRDefault="00C83E13" w:rsidP="00C83E13">
      <w:pPr>
        <w:spacing w:after="120"/>
        <w:jc w:val="both"/>
        <w:rPr>
          <w:b/>
          <w:bCs/>
        </w:rPr>
      </w:pPr>
    </w:p>
    <w:p w14:paraId="4E13F209" w14:textId="03390D14" w:rsidR="00C83E13" w:rsidRPr="00C83E13" w:rsidRDefault="00C83E13" w:rsidP="00C83E13">
      <w:pPr>
        <w:spacing w:after="120"/>
        <w:jc w:val="both"/>
      </w:pPr>
      <w:r w:rsidRPr="00C83E13">
        <w:rPr>
          <w:b/>
          <w:bCs/>
        </w:rPr>
        <w:t>a) sanzioni nei confronti dei collaboratori retribuiti</w:t>
      </w:r>
    </w:p>
    <w:p w14:paraId="6E3914DD" w14:textId="77777777" w:rsidR="00C83E13" w:rsidRPr="00C83E13" w:rsidRDefault="00C83E13" w:rsidP="00C83E13">
      <w:pPr>
        <w:spacing w:after="120"/>
        <w:jc w:val="both"/>
      </w:pPr>
      <w:r w:rsidRPr="00C83E13">
        <w:t>I comportamenti tenuti dai collaboratori retribuiti in violazione delle disposizioni del presente modello, inclusa la violazione degli obblighi di informazione nei confronti dell’Associazione, e della documentazione che ne costituisce parte integrante (es. Codice di condotta a tutela dei minori e per la prevenzione delle molestie, della violenza di genere e di ogni altra condizione di discriminazione) sono definiti illeciti disciplinari.</w:t>
      </w:r>
    </w:p>
    <w:p w14:paraId="1EE25B12" w14:textId="77777777" w:rsidR="00C83E13" w:rsidRPr="00C83E13" w:rsidRDefault="00C83E13" w:rsidP="00C83E13">
      <w:pPr>
        <w:spacing w:after="120"/>
        <w:jc w:val="both"/>
      </w:pPr>
      <w:r w:rsidRPr="00C83E13">
        <w:t xml:space="preserve">Nei confronti dei collaboratori e collaboratrici retribuiti, possono essere comminate le seguenti sanzioni, che devono essere commisurate alla natura e gravità della violazione commessa, all’età di chi l’ha commessa: </w:t>
      </w:r>
    </w:p>
    <w:p w14:paraId="6CCC93E2" w14:textId="77777777" w:rsidR="00C83E13" w:rsidRPr="00C83E13" w:rsidRDefault="00C83E13" w:rsidP="00C83E13">
      <w:pPr>
        <w:spacing w:after="120"/>
        <w:jc w:val="both"/>
      </w:pPr>
      <w:r w:rsidRPr="00C83E13">
        <w:t>- richiamo verbale per mancanze lievi;</w:t>
      </w:r>
    </w:p>
    <w:p w14:paraId="7F5236D7" w14:textId="77777777" w:rsidR="00C83E13" w:rsidRPr="00C83E13" w:rsidRDefault="00C83E13" w:rsidP="00C83E13">
      <w:pPr>
        <w:spacing w:after="120"/>
        <w:jc w:val="both"/>
      </w:pPr>
      <w:r w:rsidRPr="00C83E13">
        <w:t>- ammonizione scritta nei casi di recidiva delle infrazioni;</w:t>
      </w:r>
    </w:p>
    <w:p w14:paraId="100ECC1F" w14:textId="77777777" w:rsidR="00C83E13" w:rsidRPr="00C83E13" w:rsidRDefault="00C83E13" w:rsidP="00C83E13">
      <w:pPr>
        <w:spacing w:after="120"/>
        <w:jc w:val="both"/>
      </w:pPr>
      <w:r w:rsidRPr="00C83E13">
        <w:t>- multa in misura non eccedente l’importo di cinque ore di retribuzione;</w:t>
      </w:r>
    </w:p>
    <w:p w14:paraId="22B97809" w14:textId="77777777" w:rsidR="00C83E13" w:rsidRPr="00C83E13" w:rsidRDefault="00C83E13" w:rsidP="00C83E13">
      <w:pPr>
        <w:spacing w:after="120"/>
        <w:jc w:val="both"/>
      </w:pPr>
      <w:r w:rsidRPr="00C83E13">
        <w:t>- sospensione dalla retribuzione e dal servizio per un massimo di giorni 15;</w:t>
      </w:r>
    </w:p>
    <w:p w14:paraId="403EC2A4" w14:textId="77777777" w:rsidR="00C83E13" w:rsidRPr="00C83E13" w:rsidRDefault="00C83E13" w:rsidP="00C83E13">
      <w:pPr>
        <w:spacing w:after="120"/>
        <w:jc w:val="both"/>
      </w:pPr>
      <w:r w:rsidRPr="00C83E13">
        <w:t>- risoluzione del contratto e, in caso di collaboratore socio dell’Associazione, radiazione dello stesso.</w:t>
      </w:r>
    </w:p>
    <w:p w14:paraId="42BDF175" w14:textId="77777777" w:rsidR="00C83E13" w:rsidRPr="00C83E13" w:rsidRDefault="00C83E13" w:rsidP="00C83E13">
      <w:pPr>
        <w:spacing w:after="120"/>
        <w:jc w:val="both"/>
      </w:pPr>
      <w:r w:rsidRPr="00C83E13">
        <w:t>Ai fini del precedente punto:</w:t>
      </w:r>
    </w:p>
    <w:p w14:paraId="0BE4F437" w14:textId="77777777" w:rsidR="00C83E13" w:rsidRPr="00C83E13" w:rsidRDefault="00C83E13" w:rsidP="00C83E13">
      <w:pPr>
        <w:spacing w:after="120"/>
        <w:jc w:val="both"/>
      </w:pPr>
      <w:r w:rsidRPr="00C83E13">
        <w:t>1. incorre nel provvedimento disciplinare del richiamo verbale per le mancanze lievi il collaboratore che violi, per mera negligenza, le procedure associative, le prescrizioni del Codice di condotta o adotti, nello svolgimento di attività sensibili, un comportamento non conforme alle prescrizioni contenute nel presente modello, qualora la violazione non abbia rilevanza esterna;</w:t>
      </w:r>
    </w:p>
    <w:p w14:paraId="6979AC3B" w14:textId="77777777" w:rsidR="00C83E13" w:rsidRPr="00C83E13" w:rsidRDefault="00C83E13" w:rsidP="00C83E13">
      <w:pPr>
        <w:spacing w:after="120"/>
        <w:jc w:val="both"/>
      </w:pPr>
      <w:r w:rsidRPr="00C83E13">
        <w:t>2. 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p>
    <w:p w14:paraId="7BD153DB" w14:textId="77777777" w:rsidR="00C83E13" w:rsidRPr="00C83E13" w:rsidRDefault="00C83E13" w:rsidP="00C83E13">
      <w:pPr>
        <w:spacing w:after="120"/>
        <w:jc w:val="both"/>
      </w:pPr>
      <w:r w:rsidRPr="00C83E13">
        <w:t>3. incorre nel provvedimento disciplinare della multa non eccedente l’importo di 5 ore della normale retribuzione il collaboratore/ la collaboratrice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w:t>
      </w:r>
    </w:p>
    <w:p w14:paraId="288B0580" w14:textId="77777777" w:rsidR="00C83E13" w:rsidRPr="00C83E13" w:rsidRDefault="00C83E13" w:rsidP="00C83E13">
      <w:pPr>
        <w:spacing w:after="120"/>
        <w:jc w:val="both"/>
      </w:pPr>
      <w:r w:rsidRPr="00C83E13">
        <w:t>a) l’inosservanza dell’obbligo di informativa al/alla Responsabile contro abusi, violenze e discriminazioni; l’effettuazione, con colpa grave, di false o infondate segnalazioni inerenti alle violazioni del Modello o del Codice di condotta, della violenza di genere e di ogni altra condizione di discriminazione;</w:t>
      </w:r>
    </w:p>
    <w:p w14:paraId="785ECC99" w14:textId="77777777" w:rsidR="00C83E13" w:rsidRPr="00C83E13" w:rsidRDefault="00C83E13" w:rsidP="00C83E13">
      <w:pPr>
        <w:spacing w:after="120"/>
        <w:jc w:val="both"/>
      </w:pPr>
      <w:r w:rsidRPr="00C83E13">
        <w:t>b) 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w:t>
      </w:r>
    </w:p>
    <w:p w14:paraId="67DC0643" w14:textId="77777777" w:rsidR="00C83E13" w:rsidRPr="00C83E13" w:rsidRDefault="00C83E13" w:rsidP="00C83E13">
      <w:pPr>
        <w:spacing w:after="120"/>
        <w:jc w:val="both"/>
      </w:pPr>
      <w:r w:rsidRPr="00C83E13">
        <w:t>4. incorre nel provvedimento disciplinare della sospensione dalla retribuzione e dal servizio per un massimo di 15 giorni il collaboratore/ la collaboratrice che risulti recidivo/a,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p>
    <w:p w14:paraId="050E94A1" w14:textId="77777777" w:rsidR="00C83E13" w:rsidRDefault="00C83E13" w:rsidP="00C83E13">
      <w:pPr>
        <w:spacing w:after="120"/>
        <w:jc w:val="both"/>
      </w:pPr>
    </w:p>
    <w:p w14:paraId="18C29793" w14:textId="77777777" w:rsidR="00C83E13" w:rsidRDefault="00C83E13" w:rsidP="00C83E13">
      <w:pPr>
        <w:spacing w:after="120"/>
        <w:jc w:val="both"/>
      </w:pPr>
    </w:p>
    <w:p w14:paraId="63C2525B" w14:textId="77777777" w:rsidR="00C83E13" w:rsidRDefault="00C83E13" w:rsidP="00C83E13">
      <w:pPr>
        <w:spacing w:after="120"/>
        <w:jc w:val="both"/>
      </w:pPr>
    </w:p>
    <w:p w14:paraId="5A5E36B5" w14:textId="77777777" w:rsidR="00C83E13" w:rsidRDefault="00C83E13" w:rsidP="00C83E13">
      <w:pPr>
        <w:spacing w:after="120"/>
        <w:jc w:val="both"/>
      </w:pPr>
    </w:p>
    <w:p w14:paraId="7EE91BC4" w14:textId="30DE4733" w:rsidR="00C83E13" w:rsidRPr="00C83E13" w:rsidRDefault="00C83E13" w:rsidP="00C83E13">
      <w:pPr>
        <w:spacing w:after="120"/>
        <w:jc w:val="both"/>
      </w:pPr>
      <w:r w:rsidRPr="00C83E13">
        <w:t>5. 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e/o violi il sistema di controllo interno attraverso la sottrazione, la distruzione o l’alterazione di documentazione ovvero impedendo il controllo o l’accesso alle informazioni e alla documentazione agli organi preposti, incluso il/la Responsabile contro abusi, violenze e discriminazioni in modo da impedire la trasparenza e verificabilità delle stesse.</w:t>
      </w:r>
    </w:p>
    <w:p w14:paraId="4FDB2FD4" w14:textId="77777777" w:rsidR="00C83E13" w:rsidRPr="00C83E13" w:rsidRDefault="00C83E13" w:rsidP="00C83E13">
      <w:pPr>
        <w:spacing w:after="120"/>
        <w:jc w:val="both"/>
      </w:pPr>
    </w:p>
    <w:p w14:paraId="26C6BB26" w14:textId="77777777" w:rsidR="00C83E13" w:rsidRPr="00C83E13" w:rsidRDefault="00C83E13" w:rsidP="00C83E13">
      <w:pPr>
        <w:spacing w:after="120"/>
        <w:jc w:val="both"/>
      </w:pPr>
      <w:r w:rsidRPr="00C83E13">
        <w:rPr>
          <w:b/>
          <w:bCs/>
        </w:rPr>
        <w:t>b) sanzioni nei confronti dei volontari</w:t>
      </w:r>
    </w:p>
    <w:p w14:paraId="31066032" w14:textId="77777777" w:rsidR="00C83E13" w:rsidRPr="00C83E13" w:rsidRDefault="00C83E13" w:rsidP="00C83E13">
      <w:pPr>
        <w:spacing w:after="120"/>
        <w:jc w:val="both"/>
      </w:pPr>
      <w:r w:rsidRPr="00C83E13">
        <w:t>Nei confronti dei volontari e delle volontarie dell’Associazione, possono essere comminate le seguenti sanzioni, che devono essere commisurate alla natura e gravità della violazione commessa:</w:t>
      </w:r>
    </w:p>
    <w:p w14:paraId="5CA52B44" w14:textId="77777777" w:rsidR="00C83E13" w:rsidRPr="00C83E13" w:rsidRDefault="00C83E13" w:rsidP="00C83E13">
      <w:pPr>
        <w:spacing w:after="120"/>
        <w:jc w:val="both"/>
      </w:pPr>
      <w:r w:rsidRPr="00C83E13">
        <w:t>- richiamo verbale per mancanze lievi;</w:t>
      </w:r>
    </w:p>
    <w:p w14:paraId="4779A605" w14:textId="77777777" w:rsidR="00C83E13" w:rsidRPr="00C83E13" w:rsidRDefault="00C83E13" w:rsidP="00C83E13">
      <w:pPr>
        <w:spacing w:after="120"/>
        <w:jc w:val="both"/>
      </w:pPr>
      <w:r w:rsidRPr="00C83E13">
        <w:t>- ammonizione scritta nei casi di recidiva delle infrazioni di cui al precedente punto 1;</w:t>
      </w:r>
    </w:p>
    <w:p w14:paraId="20E2F140" w14:textId="77777777" w:rsidR="00C83E13" w:rsidRPr="00C83E13" w:rsidRDefault="00C83E13" w:rsidP="00C83E13">
      <w:pPr>
        <w:spacing w:after="120"/>
        <w:jc w:val="both"/>
      </w:pPr>
      <w:r w:rsidRPr="00C83E13">
        <w:t>- allontanamento dalle strutture di allenamento e gara per un periodo non superiore a 15 giorni;</w:t>
      </w:r>
    </w:p>
    <w:p w14:paraId="3D4DD926" w14:textId="77777777" w:rsidR="00C83E13" w:rsidRPr="00C83E13" w:rsidRDefault="00C83E13" w:rsidP="00C83E13">
      <w:pPr>
        <w:spacing w:after="120"/>
        <w:jc w:val="both"/>
      </w:pPr>
      <w:r w:rsidRPr="00C83E13">
        <w:t>- allontanamento dalle strutture di allenamento e gara per un periodo non superiore a 1 anno;</w:t>
      </w:r>
    </w:p>
    <w:p w14:paraId="6E9069C8" w14:textId="77777777" w:rsidR="00C83E13" w:rsidRPr="00C83E13" w:rsidRDefault="00C83E13" w:rsidP="00C83E13">
      <w:pPr>
        <w:spacing w:after="120"/>
        <w:jc w:val="both"/>
      </w:pPr>
      <w:r w:rsidRPr="00C83E13">
        <w:t>- rescissione del rapporto di volontariato e, in caso di volontario/a socio/a dell’Associazione, radiazione dello stesso.</w:t>
      </w:r>
    </w:p>
    <w:p w14:paraId="7B1137B9" w14:textId="77777777" w:rsidR="009D5AB5" w:rsidRPr="00C83E13" w:rsidRDefault="009D5AB5" w:rsidP="00AF0693">
      <w:pPr>
        <w:ind w:left="4956" w:firstLine="708"/>
      </w:pPr>
    </w:p>
    <w:p w14:paraId="61B6C653" w14:textId="77777777" w:rsidR="009D5AB5" w:rsidRPr="00C83E13" w:rsidRDefault="009D5AB5" w:rsidP="00AF0693">
      <w:pPr>
        <w:ind w:left="4956" w:firstLine="708"/>
      </w:pPr>
    </w:p>
    <w:p w14:paraId="17B9B382" w14:textId="77777777" w:rsidR="009D5AB5" w:rsidRPr="00C83E13" w:rsidRDefault="009D5AB5" w:rsidP="00AF0693">
      <w:pPr>
        <w:ind w:left="4956" w:firstLine="708"/>
      </w:pPr>
    </w:p>
    <w:p w14:paraId="0478A25E" w14:textId="77777777" w:rsidR="009D5AB5" w:rsidRPr="00C83E13" w:rsidRDefault="009D5AB5" w:rsidP="00AF0693">
      <w:pPr>
        <w:ind w:left="4956" w:firstLine="708"/>
      </w:pPr>
    </w:p>
    <w:p w14:paraId="5DA26752" w14:textId="77777777" w:rsidR="009D5AB5" w:rsidRPr="00C83E13" w:rsidRDefault="009D5AB5" w:rsidP="00AF0693">
      <w:pPr>
        <w:ind w:left="4956" w:firstLine="708"/>
      </w:pPr>
    </w:p>
    <w:p w14:paraId="765376A0" w14:textId="77777777" w:rsidR="009D5AB5" w:rsidRPr="00C83E13" w:rsidRDefault="009D5AB5" w:rsidP="00AF0693">
      <w:pPr>
        <w:ind w:left="4956" w:firstLine="708"/>
      </w:pPr>
    </w:p>
    <w:p w14:paraId="0366CA69" w14:textId="77777777" w:rsidR="009D5AB5" w:rsidRDefault="009D5AB5" w:rsidP="00AF0693">
      <w:pPr>
        <w:ind w:left="4956" w:firstLine="708"/>
        <w:rPr>
          <w:rFonts w:ascii="Verdana" w:hAnsi="Verdana"/>
        </w:rPr>
      </w:pPr>
    </w:p>
    <w:p w14:paraId="6EC73517" w14:textId="77777777" w:rsidR="009D5AB5" w:rsidRDefault="009D5AB5" w:rsidP="00AF0693">
      <w:pPr>
        <w:ind w:left="4956" w:firstLine="708"/>
        <w:rPr>
          <w:rFonts w:ascii="Verdana" w:hAnsi="Verdana"/>
        </w:rPr>
      </w:pPr>
    </w:p>
    <w:p w14:paraId="2BED404F" w14:textId="77777777" w:rsidR="009D5AB5" w:rsidRDefault="009D5AB5" w:rsidP="00AF0693">
      <w:pPr>
        <w:ind w:left="4956" w:firstLine="708"/>
        <w:rPr>
          <w:rFonts w:ascii="Verdana" w:hAnsi="Verdana"/>
        </w:rPr>
      </w:pPr>
    </w:p>
    <w:p w14:paraId="00736A52" w14:textId="77777777" w:rsidR="009D5AB5" w:rsidRDefault="009D5AB5" w:rsidP="00AF0693">
      <w:pPr>
        <w:ind w:left="4956" w:firstLine="708"/>
        <w:rPr>
          <w:rFonts w:ascii="Verdana" w:hAnsi="Verdana"/>
        </w:rPr>
      </w:pPr>
    </w:p>
    <w:p w14:paraId="4EA784BB" w14:textId="77777777" w:rsidR="009D5AB5" w:rsidRDefault="009D5AB5" w:rsidP="00AF0693">
      <w:pPr>
        <w:ind w:left="4956" w:firstLine="708"/>
        <w:rPr>
          <w:rFonts w:ascii="Verdana" w:hAnsi="Verdana"/>
        </w:rPr>
      </w:pPr>
    </w:p>
    <w:p w14:paraId="72A83527" w14:textId="77777777" w:rsidR="009D5AB5" w:rsidRDefault="009D5AB5" w:rsidP="00AF0693">
      <w:pPr>
        <w:ind w:left="4956" w:firstLine="708"/>
        <w:rPr>
          <w:rFonts w:ascii="Verdana" w:hAnsi="Verdana"/>
        </w:rPr>
      </w:pPr>
    </w:p>
    <w:p w14:paraId="7BB4F496" w14:textId="77777777" w:rsidR="009D5AB5" w:rsidRDefault="009D5AB5" w:rsidP="00AF0693">
      <w:pPr>
        <w:ind w:left="4956" w:firstLine="708"/>
        <w:rPr>
          <w:rFonts w:ascii="Verdana" w:hAnsi="Verdana"/>
        </w:rPr>
      </w:pPr>
    </w:p>
    <w:p w14:paraId="7DDD612C" w14:textId="77777777" w:rsidR="009D5AB5" w:rsidRDefault="009D5AB5" w:rsidP="00AF0693">
      <w:pPr>
        <w:ind w:left="4956" w:firstLine="708"/>
        <w:rPr>
          <w:rFonts w:ascii="Verdana" w:hAnsi="Verdana"/>
        </w:rPr>
      </w:pPr>
    </w:p>
    <w:p w14:paraId="7BDD0802" w14:textId="77777777" w:rsidR="009D5AB5" w:rsidRDefault="009D5AB5" w:rsidP="00AF0693">
      <w:pPr>
        <w:ind w:left="4956" w:firstLine="708"/>
        <w:rPr>
          <w:rFonts w:ascii="Verdana" w:hAnsi="Verdana"/>
        </w:rPr>
      </w:pPr>
    </w:p>
    <w:p w14:paraId="4CAFA397" w14:textId="77777777" w:rsidR="009D5AB5" w:rsidRDefault="009D5AB5" w:rsidP="00AF0693">
      <w:pPr>
        <w:ind w:left="4956" w:firstLine="708"/>
        <w:rPr>
          <w:rFonts w:ascii="Verdana" w:hAnsi="Verdana"/>
        </w:rPr>
      </w:pPr>
    </w:p>
    <w:p w14:paraId="378A80AD" w14:textId="77777777" w:rsidR="009D5AB5" w:rsidRDefault="009D5AB5" w:rsidP="00AF0693">
      <w:pPr>
        <w:ind w:left="4956" w:firstLine="708"/>
        <w:rPr>
          <w:rFonts w:ascii="Verdana" w:hAnsi="Verdana"/>
        </w:rPr>
      </w:pPr>
    </w:p>
    <w:p w14:paraId="143912A0" w14:textId="77777777" w:rsidR="009D5AB5" w:rsidRDefault="009D5AB5" w:rsidP="00AF0693">
      <w:pPr>
        <w:ind w:left="4956" w:firstLine="708"/>
        <w:rPr>
          <w:rFonts w:ascii="Verdana" w:hAnsi="Verdana"/>
        </w:rPr>
      </w:pPr>
    </w:p>
    <w:p w14:paraId="58F90F3B" w14:textId="77777777" w:rsidR="009D5AB5" w:rsidRDefault="009D5AB5" w:rsidP="00AF0693">
      <w:pPr>
        <w:ind w:left="4956" w:firstLine="708"/>
        <w:rPr>
          <w:rFonts w:ascii="Verdana" w:hAnsi="Verdana"/>
        </w:rPr>
      </w:pPr>
    </w:p>
    <w:p w14:paraId="179C1A92" w14:textId="77777777" w:rsidR="009D5AB5" w:rsidRDefault="009D5AB5" w:rsidP="00AF0693">
      <w:pPr>
        <w:ind w:left="4956" w:firstLine="708"/>
        <w:rPr>
          <w:rFonts w:ascii="Verdana" w:hAnsi="Verdana"/>
        </w:rPr>
      </w:pPr>
    </w:p>
    <w:p w14:paraId="46D54E5A" w14:textId="77777777" w:rsidR="009D5AB5" w:rsidRDefault="009D5AB5" w:rsidP="00AF0693">
      <w:pPr>
        <w:ind w:left="4956" w:firstLine="708"/>
        <w:rPr>
          <w:rFonts w:ascii="Verdana" w:hAnsi="Verdana"/>
        </w:rPr>
      </w:pPr>
    </w:p>
    <w:p w14:paraId="241431A3" w14:textId="77777777" w:rsidR="009D5AB5" w:rsidRDefault="009D5AB5" w:rsidP="00AF0693">
      <w:pPr>
        <w:ind w:left="4956" w:firstLine="708"/>
        <w:rPr>
          <w:rFonts w:ascii="Verdana" w:hAnsi="Verdana"/>
        </w:rPr>
      </w:pPr>
    </w:p>
    <w:p w14:paraId="47C16475" w14:textId="77777777" w:rsidR="009D5AB5" w:rsidRDefault="009D5AB5" w:rsidP="00AF0693">
      <w:pPr>
        <w:ind w:left="4956" w:firstLine="708"/>
        <w:rPr>
          <w:rFonts w:ascii="Verdana" w:hAnsi="Verdana"/>
        </w:rPr>
      </w:pPr>
    </w:p>
    <w:p w14:paraId="3457BD3E" w14:textId="77777777" w:rsidR="009D5AB5" w:rsidRDefault="009D5AB5" w:rsidP="00AF0693">
      <w:pPr>
        <w:ind w:left="4956" w:firstLine="708"/>
        <w:rPr>
          <w:rFonts w:ascii="Verdana" w:hAnsi="Verdana"/>
        </w:rPr>
      </w:pPr>
    </w:p>
    <w:p w14:paraId="1A8BE142" w14:textId="77777777" w:rsidR="009D5AB5" w:rsidRDefault="009D5AB5" w:rsidP="00AF0693">
      <w:pPr>
        <w:ind w:left="4956" w:firstLine="708"/>
        <w:rPr>
          <w:rFonts w:ascii="Verdana" w:hAnsi="Verdana"/>
        </w:rPr>
      </w:pPr>
    </w:p>
    <w:p w14:paraId="49E9E996" w14:textId="77777777" w:rsidR="009D5AB5" w:rsidRDefault="009D5AB5" w:rsidP="00AF0693">
      <w:pPr>
        <w:ind w:left="4956" w:firstLine="708"/>
        <w:rPr>
          <w:rFonts w:ascii="Verdana" w:hAnsi="Verdana"/>
        </w:rPr>
      </w:pPr>
    </w:p>
    <w:p w14:paraId="47110F2C" w14:textId="77777777" w:rsidR="009D5AB5" w:rsidRDefault="009D5AB5" w:rsidP="00AF0693">
      <w:pPr>
        <w:ind w:left="4956" w:firstLine="708"/>
        <w:rPr>
          <w:rFonts w:ascii="Verdana" w:hAnsi="Verdana"/>
        </w:rPr>
      </w:pPr>
    </w:p>
    <w:p w14:paraId="6B321089" w14:textId="77777777" w:rsidR="009D5AB5" w:rsidRDefault="009D5AB5" w:rsidP="00AF0693">
      <w:pPr>
        <w:ind w:left="4956" w:firstLine="708"/>
        <w:rPr>
          <w:rFonts w:ascii="Verdana" w:hAnsi="Verdana"/>
        </w:rPr>
      </w:pPr>
    </w:p>
    <w:p w14:paraId="2356CFA2" w14:textId="77777777" w:rsidR="00AF0693" w:rsidRDefault="00AF0693" w:rsidP="00AF0693">
      <w:pPr>
        <w:ind w:left="4956" w:firstLine="708"/>
        <w:rPr>
          <w:rFonts w:ascii="Verdana" w:hAnsi="Verdana"/>
        </w:rPr>
      </w:pPr>
    </w:p>
    <w:sectPr w:rsidR="00AF0693" w:rsidSect="006A0D94">
      <w:headerReference w:type="default" r:id="rId9"/>
      <w:footerReference w:type="default" r:id="rId10"/>
      <w:headerReference w:type="first" r:id="rId11"/>
      <w:footerReference w:type="first" r:id="rId12"/>
      <w:pgSz w:w="11905" w:h="16837"/>
      <w:pgMar w:top="1417" w:right="1134" w:bottom="1134" w:left="1134" w:header="720" w:footer="30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1BEDD" w14:textId="77777777" w:rsidR="00572B08" w:rsidRDefault="00572B08">
      <w:r>
        <w:separator/>
      </w:r>
    </w:p>
  </w:endnote>
  <w:endnote w:type="continuationSeparator" w:id="0">
    <w:p w14:paraId="7DE5427A" w14:textId="77777777" w:rsidR="00572B08" w:rsidRDefault="0057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4A0" w:firstRow="1" w:lastRow="0" w:firstColumn="1" w:lastColumn="0" w:noHBand="0" w:noVBand="1"/>
    </w:tblPr>
    <w:tblGrid>
      <w:gridCol w:w="7687"/>
      <w:gridCol w:w="1940"/>
    </w:tblGrid>
    <w:tr w:rsidR="00C83E13" w14:paraId="5CAB58F6" w14:textId="77777777" w:rsidTr="009B08D5">
      <w:tc>
        <w:tcPr>
          <w:tcW w:w="8000" w:type="dxa"/>
        </w:tcPr>
        <w:p w14:paraId="771EFF3C" w14:textId="77777777" w:rsidR="00C83E13" w:rsidRDefault="00C83E13" w:rsidP="00C83E13">
          <w:pPr>
            <w:jc w:val="center"/>
          </w:pPr>
          <w:r>
            <w:rPr>
              <w:rFonts w:ascii="Arial Narrow" w:eastAsia="Arial Narrow" w:hAnsi="Arial Narrow" w:cs="Arial Narrow"/>
              <w:b/>
              <w:bCs/>
              <w:color w:val="0A8137"/>
            </w:rPr>
            <w:t>UISP COMITATO TERRITORIALE VICENZA APS - Unione Italiana Sport Per tutti</w:t>
          </w:r>
          <w:r>
            <w:br/>
          </w:r>
          <w:r>
            <w:rPr>
              <w:rFonts w:ascii="Arial Narrow" w:eastAsia="Arial Narrow" w:hAnsi="Arial Narrow" w:cs="Arial Narrow"/>
              <w:color w:val="0A8137"/>
              <w:sz w:val="16"/>
              <w:szCs w:val="16"/>
            </w:rPr>
            <w:t>36100 Vicenza (VI) - Via Borghetto Saviabona, 21/A - Tel. +39.0444.322325 + Fax - vicenza@uisp.it - www.uisp.it/vicenza -  C.F.:95038210241</w:t>
          </w:r>
        </w:p>
      </w:tc>
      <w:tc>
        <w:tcPr>
          <w:tcW w:w="1000" w:type="dxa"/>
        </w:tcPr>
        <w:p w14:paraId="7B32887F" w14:textId="77777777" w:rsidR="00C83E13" w:rsidRDefault="00C83E13" w:rsidP="00C83E13">
          <w:r>
            <w:rPr>
              <w:noProof/>
            </w:rPr>
            <w:drawing>
              <wp:inline distT="0" distB="0" distL="0" distR="0" wp14:anchorId="3480B3B4" wp14:editId="487ACE2A">
                <wp:extent cx="1219200" cy="510540"/>
                <wp:effectExtent l="0" t="0" r="0" b="0"/>
                <wp:docPr id="1103671772" name="Immagine 110367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10540"/>
                        </a:xfrm>
                        <a:prstGeom prst="rect">
                          <a:avLst/>
                        </a:prstGeom>
                        <a:noFill/>
                        <a:ln>
                          <a:noFill/>
                        </a:ln>
                      </pic:spPr>
                    </pic:pic>
                  </a:graphicData>
                </a:graphic>
              </wp:inline>
            </w:drawing>
          </w:r>
        </w:p>
      </w:tc>
    </w:tr>
  </w:tbl>
  <w:p w14:paraId="1EEBECF7" w14:textId="77777777" w:rsidR="00C83E13" w:rsidRDefault="00C83E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4A0" w:firstRow="1" w:lastRow="0" w:firstColumn="1" w:lastColumn="0" w:noHBand="0" w:noVBand="1"/>
    </w:tblPr>
    <w:tblGrid>
      <w:gridCol w:w="686"/>
      <w:gridCol w:w="7001"/>
      <w:gridCol w:w="1940"/>
    </w:tblGrid>
    <w:tr w:rsidR="007F3CA2" w14:paraId="41B1D3AB" w14:textId="77777777">
      <w:tc>
        <w:tcPr>
          <w:tcW w:w="800" w:type="dxa"/>
        </w:tcPr>
        <w:p w14:paraId="30C3C1A3" w14:textId="77777777" w:rsidR="007F3CA2" w:rsidRDefault="007F3CA2">
          <w:bookmarkStart w:id="0" w:name="_Hlk100053862"/>
          <w:bookmarkStart w:id="1" w:name="_Hlk100053863"/>
        </w:p>
      </w:tc>
      <w:tc>
        <w:tcPr>
          <w:tcW w:w="8000" w:type="dxa"/>
        </w:tcPr>
        <w:p w14:paraId="60E8525E" w14:textId="77777777" w:rsidR="007F3CA2" w:rsidRDefault="002F7851">
          <w:pPr>
            <w:jc w:val="center"/>
          </w:pPr>
          <w:r>
            <w:rPr>
              <w:rFonts w:ascii="Arial Narrow" w:eastAsia="Arial Narrow" w:hAnsi="Arial Narrow" w:cs="Arial Narrow"/>
              <w:b/>
              <w:bCs/>
              <w:color w:val="0A8137"/>
            </w:rPr>
            <w:t>UISP COMITATO TERRITORIALE VICENZA APS - Unione Italiana Sport Per tutti</w:t>
          </w:r>
          <w:r>
            <w:br/>
          </w:r>
          <w:r>
            <w:rPr>
              <w:rFonts w:ascii="Arial Narrow" w:eastAsia="Arial Narrow" w:hAnsi="Arial Narrow" w:cs="Arial Narrow"/>
              <w:color w:val="0A8137"/>
              <w:sz w:val="16"/>
              <w:szCs w:val="16"/>
            </w:rPr>
            <w:t>36100 Vicenza (VI) - Via Borghetto Saviabona, 21/A - Tel. +39.0444.322325 + Fax - vicenza@uisp.it - www.uisp.it/vicenza -  C.F.:95038210241</w:t>
          </w:r>
        </w:p>
      </w:tc>
      <w:tc>
        <w:tcPr>
          <w:tcW w:w="1000" w:type="dxa"/>
        </w:tcPr>
        <w:p w14:paraId="4BACDD47" w14:textId="77777777" w:rsidR="007F3CA2" w:rsidRDefault="00A54222">
          <w:r>
            <w:rPr>
              <w:noProof/>
            </w:rPr>
            <w:drawing>
              <wp:inline distT="0" distB="0" distL="0" distR="0" wp14:anchorId="16730A72" wp14:editId="56647CB9">
                <wp:extent cx="1219200" cy="5105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10540"/>
                        </a:xfrm>
                        <a:prstGeom prst="rect">
                          <a:avLst/>
                        </a:prstGeom>
                        <a:noFill/>
                        <a:ln>
                          <a:noFill/>
                        </a:ln>
                      </pic:spPr>
                    </pic:pic>
                  </a:graphicData>
                </a:graphic>
              </wp:inline>
            </w:drawing>
          </w:r>
        </w:p>
      </w:tc>
      <w:bookmarkEnd w:id="0"/>
      <w:bookmarkEnd w:id="1"/>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9ECBD" w14:textId="77777777" w:rsidR="00572B08" w:rsidRDefault="00572B08">
      <w:r>
        <w:separator/>
      </w:r>
    </w:p>
  </w:footnote>
  <w:footnote w:type="continuationSeparator" w:id="0">
    <w:p w14:paraId="786C5FE8" w14:textId="77777777" w:rsidR="00572B08" w:rsidRDefault="0057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4A0" w:firstRow="1" w:lastRow="0" w:firstColumn="1" w:lastColumn="0" w:noHBand="0" w:noVBand="1"/>
    </w:tblPr>
    <w:tblGrid>
      <w:gridCol w:w="2840"/>
      <w:gridCol w:w="6787"/>
    </w:tblGrid>
    <w:tr w:rsidR="00C83E13" w14:paraId="08047478" w14:textId="77777777" w:rsidTr="009B08D5">
      <w:tc>
        <w:tcPr>
          <w:tcW w:w="1000" w:type="dxa"/>
        </w:tcPr>
        <w:p w14:paraId="65BEABB0" w14:textId="77777777" w:rsidR="00C83E13" w:rsidRDefault="00C83E13" w:rsidP="00C83E13">
          <w:r>
            <w:rPr>
              <w:noProof/>
            </w:rPr>
            <w:drawing>
              <wp:inline distT="0" distB="0" distL="0" distR="0" wp14:anchorId="2DF4CFED" wp14:editId="23D970A5">
                <wp:extent cx="1790700" cy="990600"/>
                <wp:effectExtent l="0" t="0" r="0" b="0"/>
                <wp:docPr id="1613312278" name="Immagine 161331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90600"/>
                        </a:xfrm>
                        <a:prstGeom prst="rect">
                          <a:avLst/>
                        </a:prstGeom>
                        <a:noFill/>
                        <a:ln>
                          <a:noFill/>
                        </a:ln>
                      </pic:spPr>
                    </pic:pic>
                  </a:graphicData>
                </a:graphic>
              </wp:inline>
            </w:drawing>
          </w:r>
        </w:p>
      </w:tc>
      <w:tc>
        <w:tcPr>
          <w:tcW w:w="8000" w:type="dxa"/>
        </w:tcPr>
        <w:p w14:paraId="5ECD7E17" w14:textId="77777777" w:rsidR="00C83E13" w:rsidRDefault="00C83E13" w:rsidP="00C83E13">
          <w:pPr>
            <w:jc w:val="center"/>
            <w:rPr>
              <w:rFonts w:ascii="Arial Narrow" w:eastAsia="Arial Narrow" w:hAnsi="Arial Narrow" w:cs="Arial Narrow"/>
              <w:b/>
              <w:bCs/>
              <w:color w:val="0A8137"/>
              <w:sz w:val="26"/>
              <w:szCs w:val="26"/>
            </w:rPr>
          </w:pPr>
        </w:p>
        <w:p w14:paraId="0C6B1B90" w14:textId="77777777" w:rsidR="00C83E13" w:rsidRDefault="00C83E13" w:rsidP="00C83E13">
          <w:pPr>
            <w:jc w:val="center"/>
            <w:rPr>
              <w:rFonts w:ascii="Arial Narrow" w:eastAsia="Arial Narrow" w:hAnsi="Arial Narrow" w:cs="Arial Narrow"/>
              <w:b/>
              <w:bCs/>
              <w:color w:val="0A8137"/>
              <w:sz w:val="26"/>
              <w:szCs w:val="26"/>
            </w:rPr>
          </w:pPr>
        </w:p>
        <w:p w14:paraId="040D29AD" w14:textId="77777777" w:rsidR="00C83E13" w:rsidRDefault="00C83E13" w:rsidP="00C83E13">
          <w:pPr>
            <w:jc w:val="center"/>
          </w:pPr>
          <w:r>
            <w:rPr>
              <w:rFonts w:ascii="Arial Narrow" w:eastAsia="Arial Narrow" w:hAnsi="Arial Narrow" w:cs="Arial Narrow"/>
              <w:b/>
              <w:bCs/>
              <w:color w:val="0A8137"/>
              <w:sz w:val="26"/>
              <w:szCs w:val="26"/>
            </w:rPr>
            <w:t>UISP COMITATO TERRITORIALE VICENZA APS</w:t>
          </w:r>
          <w:r>
            <w:br/>
          </w:r>
        </w:p>
      </w:tc>
    </w:tr>
  </w:tbl>
  <w:p w14:paraId="27F4E079" w14:textId="77777777" w:rsidR="00C83E13" w:rsidRDefault="00C83E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4A0" w:firstRow="1" w:lastRow="0" w:firstColumn="1" w:lastColumn="0" w:noHBand="0" w:noVBand="1"/>
    </w:tblPr>
    <w:tblGrid>
      <w:gridCol w:w="2840"/>
      <w:gridCol w:w="6787"/>
    </w:tblGrid>
    <w:tr w:rsidR="007F3CA2" w14:paraId="7D74735C" w14:textId="77777777" w:rsidTr="00AF0693">
      <w:tc>
        <w:tcPr>
          <w:tcW w:w="1000" w:type="dxa"/>
        </w:tcPr>
        <w:p w14:paraId="297A78CF" w14:textId="77777777" w:rsidR="007F3CA2" w:rsidRDefault="00A54222">
          <w:r>
            <w:rPr>
              <w:noProof/>
            </w:rPr>
            <w:drawing>
              <wp:inline distT="0" distB="0" distL="0" distR="0" wp14:anchorId="0F39300D" wp14:editId="1FF50950">
                <wp:extent cx="1790700" cy="990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90600"/>
                        </a:xfrm>
                        <a:prstGeom prst="rect">
                          <a:avLst/>
                        </a:prstGeom>
                        <a:noFill/>
                        <a:ln>
                          <a:noFill/>
                        </a:ln>
                      </pic:spPr>
                    </pic:pic>
                  </a:graphicData>
                </a:graphic>
              </wp:inline>
            </w:drawing>
          </w:r>
        </w:p>
      </w:tc>
      <w:tc>
        <w:tcPr>
          <w:tcW w:w="8000" w:type="dxa"/>
        </w:tcPr>
        <w:p w14:paraId="6F04BD06" w14:textId="77777777" w:rsidR="00AF0693" w:rsidRDefault="00AF0693" w:rsidP="00AF0693">
          <w:pPr>
            <w:jc w:val="center"/>
            <w:rPr>
              <w:rFonts w:ascii="Arial Narrow" w:eastAsia="Arial Narrow" w:hAnsi="Arial Narrow" w:cs="Arial Narrow"/>
              <w:b/>
              <w:bCs/>
              <w:color w:val="0A8137"/>
              <w:sz w:val="26"/>
              <w:szCs w:val="26"/>
            </w:rPr>
          </w:pPr>
        </w:p>
        <w:p w14:paraId="2CE0D086" w14:textId="77777777" w:rsidR="00AF0693" w:rsidRDefault="00AF0693" w:rsidP="00AF0693">
          <w:pPr>
            <w:jc w:val="center"/>
            <w:rPr>
              <w:rFonts w:ascii="Arial Narrow" w:eastAsia="Arial Narrow" w:hAnsi="Arial Narrow" w:cs="Arial Narrow"/>
              <w:b/>
              <w:bCs/>
              <w:color w:val="0A8137"/>
              <w:sz w:val="26"/>
              <w:szCs w:val="26"/>
            </w:rPr>
          </w:pPr>
        </w:p>
        <w:p w14:paraId="5A796069" w14:textId="23D4918F" w:rsidR="007F3CA2" w:rsidRDefault="002F7851" w:rsidP="00AF0693">
          <w:pPr>
            <w:jc w:val="center"/>
          </w:pPr>
          <w:r>
            <w:rPr>
              <w:rFonts w:ascii="Arial Narrow" w:eastAsia="Arial Narrow" w:hAnsi="Arial Narrow" w:cs="Arial Narrow"/>
              <w:b/>
              <w:bCs/>
              <w:color w:val="0A8137"/>
              <w:sz w:val="26"/>
              <w:szCs w:val="26"/>
            </w:rPr>
            <w:t>UISP COMITATO TERRITORIALE VICENZA APS</w:t>
          </w:r>
          <w:r>
            <w:br/>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57431"/>
    <w:multiLevelType w:val="hybridMultilevel"/>
    <w:tmpl w:val="9A24C2CE"/>
    <w:lvl w:ilvl="0" w:tplc="650E319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C371126"/>
    <w:multiLevelType w:val="hybridMultilevel"/>
    <w:tmpl w:val="D8CA5806"/>
    <w:lvl w:ilvl="0" w:tplc="58A629BE">
      <w:start w:val="1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BB4626"/>
    <w:multiLevelType w:val="hybridMultilevel"/>
    <w:tmpl w:val="3AD698B4"/>
    <w:lvl w:ilvl="0" w:tplc="04100001">
      <w:start w:val="1"/>
      <w:numFmt w:val="bullet"/>
      <w:lvlText w:val=""/>
      <w:lvlJc w:val="left"/>
      <w:pPr>
        <w:tabs>
          <w:tab w:val="num" w:pos="720"/>
        </w:tabs>
        <w:ind w:left="720" w:hanging="360"/>
      </w:pPr>
      <w:rPr>
        <w:rFonts w:ascii="Symbol" w:hAnsi="Symbol" w:hint="default"/>
      </w:rPr>
    </w:lvl>
    <w:lvl w:ilvl="1" w:tplc="BF641A9C">
      <w:start w:val="4"/>
      <w:numFmt w:val="decimal"/>
      <w:lvlText w:val="%2."/>
      <w:lvlJc w:val="left"/>
      <w:pPr>
        <w:tabs>
          <w:tab w:val="num" w:pos="1437"/>
        </w:tabs>
        <w:ind w:left="1437" w:hanging="1437"/>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0C148AA"/>
    <w:multiLevelType w:val="hybridMultilevel"/>
    <w:tmpl w:val="1B0866F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A46B62"/>
    <w:multiLevelType w:val="hybridMultilevel"/>
    <w:tmpl w:val="D8C803B2"/>
    <w:lvl w:ilvl="0" w:tplc="AD3A34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D9B7D1E"/>
    <w:multiLevelType w:val="hybridMultilevel"/>
    <w:tmpl w:val="910E4F3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75E68C6"/>
    <w:multiLevelType w:val="hybridMultilevel"/>
    <w:tmpl w:val="C62E75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9911E4"/>
    <w:multiLevelType w:val="hybridMultilevel"/>
    <w:tmpl w:val="1ECCF926"/>
    <w:lvl w:ilvl="0" w:tplc="DE2E4D68">
      <w:start w:val="1"/>
      <w:numFmt w:val="bullet"/>
      <w:lvlText w:val="-"/>
      <w:lvlJc w:val="left"/>
      <w:pPr>
        <w:tabs>
          <w:tab w:val="num" w:pos="720"/>
        </w:tabs>
        <w:ind w:left="720" w:hanging="360"/>
      </w:pPr>
      <w:rPr>
        <w:rFonts w:ascii="Nunito" w:hAnsi="Nunito" w:hint="default"/>
      </w:rPr>
    </w:lvl>
    <w:lvl w:ilvl="1" w:tplc="E4040F0A" w:tentative="1">
      <w:start w:val="1"/>
      <w:numFmt w:val="bullet"/>
      <w:lvlText w:val="-"/>
      <w:lvlJc w:val="left"/>
      <w:pPr>
        <w:tabs>
          <w:tab w:val="num" w:pos="1440"/>
        </w:tabs>
        <w:ind w:left="1440" w:hanging="360"/>
      </w:pPr>
      <w:rPr>
        <w:rFonts w:ascii="Nunito" w:hAnsi="Nunito" w:hint="default"/>
      </w:rPr>
    </w:lvl>
    <w:lvl w:ilvl="2" w:tplc="30AEF7EA" w:tentative="1">
      <w:start w:val="1"/>
      <w:numFmt w:val="bullet"/>
      <w:lvlText w:val="-"/>
      <w:lvlJc w:val="left"/>
      <w:pPr>
        <w:tabs>
          <w:tab w:val="num" w:pos="2160"/>
        </w:tabs>
        <w:ind w:left="2160" w:hanging="360"/>
      </w:pPr>
      <w:rPr>
        <w:rFonts w:ascii="Nunito" w:hAnsi="Nunito" w:hint="default"/>
      </w:rPr>
    </w:lvl>
    <w:lvl w:ilvl="3" w:tplc="6B00601C" w:tentative="1">
      <w:start w:val="1"/>
      <w:numFmt w:val="bullet"/>
      <w:lvlText w:val="-"/>
      <w:lvlJc w:val="left"/>
      <w:pPr>
        <w:tabs>
          <w:tab w:val="num" w:pos="2880"/>
        </w:tabs>
        <w:ind w:left="2880" w:hanging="360"/>
      </w:pPr>
      <w:rPr>
        <w:rFonts w:ascii="Nunito" w:hAnsi="Nunito" w:hint="default"/>
      </w:rPr>
    </w:lvl>
    <w:lvl w:ilvl="4" w:tplc="921E2BFC" w:tentative="1">
      <w:start w:val="1"/>
      <w:numFmt w:val="bullet"/>
      <w:lvlText w:val="-"/>
      <w:lvlJc w:val="left"/>
      <w:pPr>
        <w:tabs>
          <w:tab w:val="num" w:pos="3600"/>
        </w:tabs>
        <w:ind w:left="3600" w:hanging="360"/>
      </w:pPr>
      <w:rPr>
        <w:rFonts w:ascii="Nunito" w:hAnsi="Nunito" w:hint="default"/>
      </w:rPr>
    </w:lvl>
    <w:lvl w:ilvl="5" w:tplc="B9846BBA" w:tentative="1">
      <w:start w:val="1"/>
      <w:numFmt w:val="bullet"/>
      <w:lvlText w:val="-"/>
      <w:lvlJc w:val="left"/>
      <w:pPr>
        <w:tabs>
          <w:tab w:val="num" w:pos="4320"/>
        </w:tabs>
        <w:ind w:left="4320" w:hanging="360"/>
      </w:pPr>
      <w:rPr>
        <w:rFonts w:ascii="Nunito" w:hAnsi="Nunito" w:hint="default"/>
      </w:rPr>
    </w:lvl>
    <w:lvl w:ilvl="6" w:tplc="50C85F08" w:tentative="1">
      <w:start w:val="1"/>
      <w:numFmt w:val="bullet"/>
      <w:lvlText w:val="-"/>
      <w:lvlJc w:val="left"/>
      <w:pPr>
        <w:tabs>
          <w:tab w:val="num" w:pos="5040"/>
        </w:tabs>
        <w:ind w:left="5040" w:hanging="360"/>
      </w:pPr>
      <w:rPr>
        <w:rFonts w:ascii="Nunito" w:hAnsi="Nunito" w:hint="default"/>
      </w:rPr>
    </w:lvl>
    <w:lvl w:ilvl="7" w:tplc="4DFABEA4" w:tentative="1">
      <w:start w:val="1"/>
      <w:numFmt w:val="bullet"/>
      <w:lvlText w:val="-"/>
      <w:lvlJc w:val="left"/>
      <w:pPr>
        <w:tabs>
          <w:tab w:val="num" w:pos="5760"/>
        </w:tabs>
        <w:ind w:left="5760" w:hanging="360"/>
      </w:pPr>
      <w:rPr>
        <w:rFonts w:ascii="Nunito" w:hAnsi="Nunito" w:hint="default"/>
      </w:rPr>
    </w:lvl>
    <w:lvl w:ilvl="8" w:tplc="52223588" w:tentative="1">
      <w:start w:val="1"/>
      <w:numFmt w:val="bullet"/>
      <w:lvlText w:val="-"/>
      <w:lvlJc w:val="left"/>
      <w:pPr>
        <w:tabs>
          <w:tab w:val="num" w:pos="6480"/>
        </w:tabs>
        <w:ind w:left="6480" w:hanging="360"/>
      </w:pPr>
      <w:rPr>
        <w:rFonts w:ascii="Nunito" w:hAnsi="Nunito" w:hint="default"/>
      </w:rPr>
    </w:lvl>
  </w:abstractNum>
  <w:abstractNum w:abstractNumId="8" w15:restartNumberingAfterBreak="0">
    <w:nsid w:val="7B552E33"/>
    <w:multiLevelType w:val="hybridMultilevel"/>
    <w:tmpl w:val="2ED2AA34"/>
    <w:lvl w:ilvl="0" w:tplc="0BA2BDE4">
      <w:start w:val="1"/>
      <w:numFmt w:val="lowerLetter"/>
      <w:lvlText w:val="%1)"/>
      <w:lvlJc w:val="left"/>
      <w:pPr>
        <w:tabs>
          <w:tab w:val="num" w:pos="360"/>
        </w:tabs>
        <w:ind w:left="360" w:hanging="360"/>
      </w:pPr>
    </w:lvl>
    <w:lvl w:ilvl="1" w:tplc="6F94077A" w:tentative="1">
      <w:start w:val="1"/>
      <w:numFmt w:val="lowerLetter"/>
      <w:lvlText w:val="%2)"/>
      <w:lvlJc w:val="left"/>
      <w:pPr>
        <w:tabs>
          <w:tab w:val="num" w:pos="1080"/>
        </w:tabs>
        <w:ind w:left="1080" w:hanging="360"/>
      </w:pPr>
    </w:lvl>
    <w:lvl w:ilvl="2" w:tplc="12F80CFA" w:tentative="1">
      <w:start w:val="1"/>
      <w:numFmt w:val="lowerLetter"/>
      <w:lvlText w:val="%3)"/>
      <w:lvlJc w:val="left"/>
      <w:pPr>
        <w:tabs>
          <w:tab w:val="num" w:pos="1800"/>
        </w:tabs>
        <w:ind w:left="1800" w:hanging="360"/>
      </w:pPr>
    </w:lvl>
    <w:lvl w:ilvl="3" w:tplc="3BDE3372" w:tentative="1">
      <w:start w:val="1"/>
      <w:numFmt w:val="lowerLetter"/>
      <w:lvlText w:val="%4)"/>
      <w:lvlJc w:val="left"/>
      <w:pPr>
        <w:tabs>
          <w:tab w:val="num" w:pos="2520"/>
        </w:tabs>
        <w:ind w:left="2520" w:hanging="360"/>
      </w:pPr>
    </w:lvl>
    <w:lvl w:ilvl="4" w:tplc="F8104040" w:tentative="1">
      <w:start w:val="1"/>
      <w:numFmt w:val="lowerLetter"/>
      <w:lvlText w:val="%5)"/>
      <w:lvlJc w:val="left"/>
      <w:pPr>
        <w:tabs>
          <w:tab w:val="num" w:pos="3240"/>
        </w:tabs>
        <w:ind w:left="3240" w:hanging="360"/>
      </w:pPr>
    </w:lvl>
    <w:lvl w:ilvl="5" w:tplc="4C70FBDC" w:tentative="1">
      <w:start w:val="1"/>
      <w:numFmt w:val="lowerLetter"/>
      <w:lvlText w:val="%6)"/>
      <w:lvlJc w:val="left"/>
      <w:pPr>
        <w:tabs>
          <w:tab w:val="num" w:pos="3960"/>
        </w:tabs>
        <w:ind w:left="3960" w:hanging="360"/>
      </w:pPr>
    </w:lvl>
    <w:lvl w:ilvl="6" w:tplc="AB0A20C2" w:tentative="1">
      <w:start w:val="1"/>
      <w:numFmt w:val="lowerLetter"/>
      <w:lvlText w:val="%7)"/>
      <w:lvlJc w:val="left"/>
      <w:pPr>
        <w:tabs>
          <w:tab w:val="num" w:pos="4680"/>
        </w:tabs>
        <w:ind w:left="4680" w:hanging="360"/>
      </w:pPr>
    </w:lvl>
    <w:lvl w:ilvl="7" w:tplc="2AD6C074" w:tentative="1">
      <w:start w:val="1"/>
      <w:numFmt w:val="lowerLetter"/>
      <w:lvlText w:val="%8)"/>
      <w:lvlJc w:val="left"/>
      <w:pPr>
        <w:tabs>
          <w:tab w:val="num" w:pos="5400"/>
        </w:tabs>
        <w:ind w:left="5400" w:hanging="360"/>
      </w:pPr>
    </w:lvl>
    <w:lvl w:ilvl="8" w:tplc="AC189902" w:tentative="1">
      <w:start w:val="1"/>
      <w:numFmt w:val="lowerLetter"/>
      <w:lvlText w:val="%9)"/>
      <w:lvlJc w:val="left"/>
      <w:pPr>
        <w:tabs>
          <w:tab w:val="num" w:pos="6120"/>
        </w:tabs>
        <w:ind w:left="6120" w:hanging="360"/>
      </w:pPr>
    </w:lvl>
  </w:abstractNum>
  <w:num w:numId="1" w16cid:durableId="1940795461">
    <w:abstractNumId w:val="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784761">
    <w:abstractNumId w:val="1"/>
  </w:num>
  <w:num w:numId="3" w16cid:durableId="1647053560">
    <w:abstractNumId w:val="0"/>
  </w:num>
  <w:num w:numId="4" w16cid:durableId="1894152203">
    <w:abstractNumId w:val="3"/>
  </w:num>
  <w:num w:numId="5" w16cid:durableId="1082262955">
    <w:abstractNumId w:val="8"/>
  </w:num>
  <w:num w:numId="6" w16cid:durableId="95952400">
    <w:abstractNumId w:val="7"/>
  </w:num>
  <w:num w:numId="7" w16cid:durableId="2035689176">
    <w:abstractNumId w:val="6"/>
  </w:num>
  <w:num w:numId="8" w16cid:durableId="148601027">
    <w:abstractNumId w:val="4"/>
  </w:num>
  <w:num w:numId="9" w16cid:durableId="876895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A2"/>
    <w:rsid w:val="00171FDA"/>
    <w:rsid w:val="001F350D"/>
    <w:rsid w:val="002F7851"/>
    <w:rsid w:val="00544CE1"/>
    <w:rsid w:val="00572B08"/>
    <w:rsid w:val="0060662E"/>
    <w:rsid w:val="00610444"/>
    <w:rsid w:val="0067639B"/>
    <w:rsid w:val="006A0D94"/>
    <w:rsid w:val="007725AD"/>
    <w:rsid w:val="007A3B62"/>
    <w:rsid w:val="007F3CA2"/>
    <w:rsid w:val="009D5AB5"/>
    <w:rsid w:val="00A54222"/>
    <w:rsid w:val="00AA235D"/>
    <w:rsid w:val="00AF0693"/>
    <w:rsid w:val="00B258E4"/>
    <w:rsid w:val="00B64541"/>
    <w:rsid w:val="00C83E13"/>
    <w:rsid w:val="00EF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3FDF"/>
  <w15:docId w15:val="{B1534902-C5D3-4576-B37E-3B9FCEFF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Pr>
      <w:vertAlign w:val="superscript"/>
    </w:rPr>
  </w:style>
  <w:style w:type="paragraph" w:styleId="Intestazione">
    <w:name w:val="header"/>
    <w:basedOn w:val="Normale"/>
    <w:link w:val="IntestazioneCarattere"/>
    <w:uiPriority w:val="99"/>
    <w:unhideWhenUsed/>
    <w:rsid w:val="00AF0693"/>
    <w:pPr>
      <w:tabs>
        <w:tab w:val="center" w:pos="4819"/>
        <w:tab w:val="right" w:pos="9638"/>
      </w:tabs>
    </w:pPr>
  </w:style>
  <w:style w:type="character" w:customStyle="1" w:styleId="IntestazioneCarattere">
    <w:name w:val="Intestazione Carattere"/>
    <w:basedOn w:val="Carpredefinitoparagrafo"/>
    <w:link w:val="Intestazione"/>
    <w:uiPriority w:val="99"/>
    <w:rsid w:val="00AF0693"/>
  </w:style>
  <w:style w:type="paragraph" w:styleId="Pidipagina">
    <w:name w:val="footer"/>
    <w:basedOn w:val="Normale"/>
    <w:link w:val="PidipaginaCarattere"/>
    <w:uiPriority w:val="99"/>
    <w:unhideWhenUsed/>
    <w:rsid w:val="00AF0693"/>
    <w:pPr>
      <w:tabs>
        <w:tab w:val="center" w:pos="4819"/>
        <w:tab w:val="right" w:pos="9638"/>
      </w:tabs>
    </w:pPr>
  </w:style>
  <w:style w:type="character" w:customStyle="1" w:styleId="PidipaginaCarattere">
    <w:name w:val="Piè di pagina Carattere"/>
    <w:basedOn w:val="Carpredefinitoparagrafo"/>
    <w:link w:val="Pidipagina"/>
    <w:uiPriority w:val="99"/>
    <w:rsid w:val="00AF0693"/>
  </w:style>
  <w:style w:type="character" w:styleId="Collegamentoipertestuale">
    <w:name w:val="Hyperlink"/>
    <w:basedOn w:val="Carpredefinitoparagrafo"/>
    <w:uiPriority w:val="99"/>
    <w:unhideWhenUsed/>
    <w:rsid w:val="00EF0F49"/>
    <w:rPr>
      <w:color w:val="0000FF" w:themeColor="hyperlink"/>
      <w:u w:val="single"/>
    </w:rPr>
  </w:style>
  <w:style w:type="character" w:styleId="Menzionenonrisolta">
    <w:name w:val="Unresolved Mention"/>
    <w:basedOn w:val="Carpredefinitoparagrafo"/>
    <w:uiPriority w:val="99"/>
    <w:semiHidden/>
    <w:unhideWhenUsed/>
    <w:rsid w:val="00EF0F49"/>
    <w:rPr>
      <w:color w:val="605E5C"/>
      <w:shd w:val="clear" w:color="auto" w:fill="E1DFDD"/>
    </w:rPr>
  </w:style>
  <w:style w:type="paragraph" w:styleId="Paragrafoelenco">
    <w:name w:val="List Paragraph"/>
    <w:basedOn w:val="Normale"/>
    <w:uiPriority w:val="34"/>
    <w:qFormat/>
    <w:rsid w:val="00C83E13"/>
    <w:pPr>
      <w:spacing w:after="200" w:line="276" w:lineRule="auto"/>
      <w:ind w:left="720"/>
      <w:contextualSpacing/>
    </w:pPr>
    <w:rPr>
      <w:rFonts w:asciiTheme="minorHAnsi" w:eastAsiaTheme="minorHAnsi" w:hAnsiTheme="minorHAnsi" w:cstheme="minorBidi"/>
      <w:kern w:val="2"/>
      <w:sz w:val="22"/>
      <w:szCs w:val="22"/>
      <w:lang w:val="it-IT"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officer@uisp.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isp.it/nazionale/pagina/atto-costitutivo-statuto-e-regolament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2355</Words>
  <Characters>13425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2025-05-29T10:47:00Z</cp:lastPrinted>
  <dcterms:created xsi:type="dcterms:W3CDTF">2025-05-29T10:39:00Z</dcterms:created>
  <dcterms:modified xsi:type="dcterms:W3CDTF">2025-05-29T10:48:00Z</dcterms:modified>
  <cp:category/>
</cp:coreProperties>
</file>